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6" w:rsidRPr="00352196" w:rsidRDefault="00352196" w:rsidP="003521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52196">
        <w:rPr>
          <w:rFonts w:ascii="Times New Roman" w:hAnsi="Times New Roman" w:cs="Times New Roman"/>
          <w:b/>
          <w:sz w:val="24"/>
        </w:rPr>
        <w:t>Entidad-Relación</w:t>
      </w:r>
    </w:p>
    <w:bookmarkEnd w:id="0"/>
    <w:p w:rsidR="00767B6A" w:rsidRDefault="001E3119" w:rsidP="00100AE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E3119">
        <w:rPr>
          <w:rFonts w:ascii="Times New Roman" w:hAnsi="Times New Roman" w:cs="Times New Roman"/>
          <w:sz w:val="24"/>
        </w:rPr>
        <w:t>“Está basado en una percepción del mundo real que consta de una colección de objetos básicos, llamados entidades, y de relaciones entre estos objetos”.</w:t>
      </w:r>
    </w:p>
    <w:p w:rsidR="001E3119" w:rsidRDefault="00352196" w:rsidP="00100AE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08925066"/>
          <w:citation/>
        </w:sdtPr>
        <w:sdtEndPr/>
        <w:sdtContent>
          <w:r w:rsidR="001E3119">
            <w:rPr>
              <w:rFonts w:ascii="Times New Roman" w:hAnsi="Times New Roman" w:cs="Times New Roman"/>
              <w:sz w:val="24"/>
            </w:rPr>
            <w:fldChar w:fldCharType="begin"/>
          </w:r>
          <w:r w:rsidR="001E3119">
            <w:rPr>
              <w:rFonts w:ascii="Times New Roman" w:hAnsi="Times New Roman" w:cs="Times New Roman"/>
              <w:sz w:val="24"/>
            </w:rPr>
            <w:instrText xml:space="preserve">CITATION Abr021 \p 5 \l 2058 </w:instrText>
          </w:r>
          <w:r w:rsidR="001E3119">
            <w:rPr>
              <w:rFonts w:ascii="Times New Roman" w:hAnsi="Times New Roman" w:cs="Times New Roman"/>
              <w:sz w:val="24"/>
            </w:rPr>
            <w:fldChar w:fldCharType="separate"/>
          </w:r>
          <w:r w:rsidR="001E3119" w:rsidRPr="001E3119">
            <w:rPr>
              <w:rFonts w:ascii="Times New Roman" w:hAnsi="Times New Roman" w:cs="Times New Roman"/>
              <w:noProof/>
              <w:sz w:val="24"/>
            </w:rPr>
            <w:t>(Silberschatz, 2002, pág. 5)</w:t>
          </w:r>
          <w:r w:rsidR="001E3119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355C09" w:rsidRDefault="00355C09" w:rsidP="001E3119">
      <w:pPr>
        <w:rPr>
          <w:rFonts w:ascii="Times New Roman" w:hAnsi="Times New Roman" w:cs="Times New Roman"/>
          <w:sz w:val="24"/>
        </w:rPr>
      </w:pPr>
    </w:p>
    <w:p w:rsidR="00355C09" w:rsidRDefault="00355C09" w:rsidP="001E3119">
      <w:pPr>
        <w:rPr>
          <w:noProof/>
          <w:lang w:eastAsia="es-MX"/>
        </w:rPr>
      </w:pPr>
    </w:p>
    <w:p w:rsidR="00355C09" w:rsidRDefault="00355C09" w:rsidP="001E3119">
      <w:pPr>
        <w:rPr>
          <w:noProof/>
          <w:lang w:eastAsia="es-MX"/>
        </w:rPr>
      </w:pPr>
    </w:p>
    <w:p w:rsidR="00355C09" w:rsidRDefault="00355C09" w:rsidP="001E3119">
      <w:pPr>
        <w:rPr>
          <w:rFonts w:ascii="Times New Roman" w:hAnsi="Times New Roman" w:cs="Times New Roman"/>
          <w:sz w:val="24"/>
        </w:rPr>
      </w:pPr>
    </w:p>
    <w:p w:rsidR="00355C09" w:rsidRPr="001E3119" w:rsidRDefault="00355C09" w:rsidP="001E3119">
      <w:pPr>
        <w:rPr>
          <w:rFonts w:ascii="Times New Roman" w:hAnsi="Times New Roman" w:cs="Times New Roman"/>
          <w:sz w:val="24"/>
        </w:rPr>
      </w:pPr>
    </w:p>
    <w:sectPr w:rsidR="00355C09" w:rsidRPr="001E3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0"/>
    <w:rsid w:val="00000D13"/>
    <w:rsid w:val="00100AEB"/>
    <w:rsid w:val="001E3119"/>
    <w:rsid w:val="00321D8E"/>
    <w:rsid w:val="00352196"/>
    <w:rsid w:val="00355C09"/>
    <w:rsid w:val="004274B0"/>
    <w:rsid w:val="007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{E24A15AC-1B59-4745-A08A-752963550DF8}</b:Guid>
    <b:Title>Fundamentos de base de datos</b:Title>
    <b:Year>2002</b:Year>
    <b:City>Madrid</b:City>
    <b:Publisher>MC Graw Hill</b:Publisher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50D56C-7D58-4B14-AE85-F29EBD9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8</cp:revision>
  <dcterms:created xsi:type="dcterms:W3CDTF">2018-02-08T05:40:00Z</dcterms:created>
  <dcterms:modified xsi:type="dcterms:W3CDTF">2018-02-20T02:20:00Z</dcterms:modified>
</cp:coreProperties>
</file>