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AAD" w:rsidRDefault="006D30F0" w:rsidP="006D30F0">
      <w:pPr>
        <w:jc w:val="both"/>
      </w:pPr>
      <w:r w:rsidRPr="006D30F0">
        <w:rPr>
          <w:b/>
        </w:rPr>
        <w:t>INTERFERENCIA:</w:t>
      </w:r>
      <w:r w:rsidRPr="006D30F0">
        <w:t xml:space="preserve"> La interferencia es el fenómeno que ocurre cuando dos o más ondas coinciden en una región del espacio, superponiéndose.</w:t>
      </w:r>
    </w:p>
    <w:p w:rsidR="006D30F0" w:rsidRDefault="006D30F0" w:rsidP="006D30F0">
      <w:pPr>
        <w:jc w:val="both"/>
      </w:pPr>
      <w:r>
        <w:t>La interferencia en dos dimensiones se puede visualizar fácilmente mediante una cubeta de ondas. Si al vibrador se le acoplan dos puntas se obtienen dos focos emisores coherentes que permiten observar las interferencias constructiva y destructiva, consecuencias de la superposición de dos o más ondas en un mismo punto del espacio. Las ondas procedentes de una de las fuentes puntuales interfieren con las que proceden de la otra fuente. Si dos crestas llegan juntas a un punto, se superponen para formar una cresta; si dos valles llegan juntos, se superponen para formar un valle. Si coinciden una cresta y un valle no hay amplitud resultante.</w:t>
      </w:r>
    </w:p>
    <w:p w:rsidR="006D30F0" w:rsidRDefault="006D30F0" w:rsidP="006D30F0">
      <w:pPr>
        <w:jc w:val="both"/>
      </w:pPr>
    </w:p>
    <w:p w:rsidR="006D30F0" w:rsidRDefault="006D30F0" w:rsidP="006D30F0">
      <w:pPr>
        <w:jc w:val="both"/>
      </w:pPr>
      <w:r>
        <w:t>Para que se forme una figura de interferencia es necesario que las ondas que se superponen sean coherentes, es decir, que posean igual frecuencia y que las fases de sus oscilaciones coincidan o difieran en una magnitud constante.</w:t>
      </w:r>
    </w:p>
    <w:p w:rsidR="006D30F0" w:rsidRDefault="006D30F0" w:rsidP="006D30F0">
      <w:pPr>
        <w:jc w:val="center"/>
      </w:pPr>
      <w:r>
        <w:rPr>
          <w:noProof/>
          <w:lang w:eastAsia="es-CO"/>
        </w:rPr>
        <w:drawing>
          <wp:inline distT="0" distB="0" distL="0" distR="0">
            <wp:extent cx="4119204" cy="3152775"/>
            <wp:effectExtent l="0" t="0" r="0" b="0"/>
            <wp:docPr id="1" name="Imagen 1" descr="http://fisica.cubaeduca.cu/media/fisica.cubaeduca.cu/medias/interactividades/11FetcOndaselect/res/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sica.cubaeduca.cu/media/fisica.cubaeduca.cu/medias/interactividades/11FetcOndaselect/res/D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28596" cy="3159964"/>
                    </a:xfrm>
                    <a:prstGeom prst="rect">
                      <a:avLst/>
                    </a:prstGeom>
                    <a:noFill/>
                    <a:ln>
                      <a:noFill/>
                    </a:ln>
                  </pic:spPr>
                </pic:pic>
              </a:graphicData>
            </a:graphic>
          </wp:inline>
        </w:drawing>
      </w:r>
      <w:bookmarkStart w:id="0" w:name="_GoBack"/>
      <w:bookmarkEnd w:id="0"/>
    </w:p>
    <w:sectPr w:rsidR="006D30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F0"/>
    <w:rsid w:val="006D30F0"/>
    <w:rsid w:val="008A7A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0C9D6-B5F1-427A-9350-D1CBA5B1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45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858</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2018-07-29T16:27:00Z</dcterms:created>
  <dcterms:modified xsi:type="dcterms:W3CDTF">2018-07-29T16:28:00Z</dcterms:modified>
</cp:coreProperties>
</file>