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7910C9">
      <w:r w:rsidRPr="007910C9">
        <w:rPr>
          <w:b/>
        </w:rPr>
        <w:t>Reflexión mixta:</w:t>
      </w:r>
      <w:r w:rsidRPr="007910C9">
        <w:t xml:space="preserve"> Es una mezcla entre la reflexión difusa, la especular y la extendida, es la que se da en la mayoría de los materiales reales.</w:t>
      </w:r>
    </w:p>
    <w:p w:rsidR="007910C9" w:rsidRDefault="007910C9">
      <w:pPr>
        <w:rPr>
          <w:noProof/>
          <w:lang w:eastAsia="es-CO"/>
        </w:rPr>
      </w:pPr>
    </w:p>
    <w:p w:rsidR="007910C9" w:rsidRDefault="007910C9" w:rsidP="007910C9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3667125" cy="3613590"/>
            <wp:effectExtent l="0" t="0" r="0" b="6350"/>
            <wp:docPr id="1" name="Imagen 1" descr="Resultado de imagen para reflexion m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flexion mixt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0"/>
                    <a:stretch/>
                  </pic:blipFill>
                  <pic:spPr bwMode="auto">
                    <a:xfrm>
                      <a:off x="0" y="0"/>
                      <a:ext cx="3676102" cy="362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91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C9"/>
    <w:rsid w:val="007910C9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E4321-28D3-4791-8E56-0B9F5674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2018-07-29T16:51:00Z</dcterms:created>
  <dcterms:modified xsi:type="dcterms:W3CDTF">2018-07-29T16:52:00Z</dcterms:modified>
</cp:coreProperties>
</file>