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4A" w:rsidRDefault="00BE3D4A" w:rsidP="00BE3D4A">
      <w:r w:rsidRPr="00BE3D4A">
        <w:rPr>
          <w:b/>
        </w:rPr>
        <w:t>Polarización:</w:t>
      </w:r>
      <w:r>
        <w:t xml:space="preserve"> Es el proceso mediante el cual las oscilaciones transversales de los elementos del medio de una onda ocurren de acuerdo a un patrón definido.</w:t>
      </w:r>
    </w:p>
    <w:p w:rsidR="008A7AAD" w:rsidRDefault="00BE3D4A" w:rsidP="00BE3D4A">
      <w:r>
        <w:t>Este fenómeno tiene singular importancia en las ondas electromagnéticas.</w:t>
      </w:r>
    </w:p>
    <w:p w:rsidR="00322B82" w:rsidRDefault="00322B82" w:rsidP="00BE3D4A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37790B03" wp14:editId="39A83347">
            <wp:extent cx="5612130" cy="4213225"/>
            <wp:effectExtent l="0" t="0" r="7620" b="0"/>
            <wp:docPr id="1" name="Imagen 1" descr="http://fisica.cubaeduca.cu/media/fisica.cubaeduca.cu/medias/interactividades/11FetcOndaselect/res/polarizaci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ica.cubaeduca.cu/media/fisica.cubaeduca.cu/medias/interactividades/11FetcOndaselect/res/polarizacion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4A" w:rsidRDefault="00322B82" w:rsidP="00322B82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295245AE" wp14:editId="5447EC11">
            <wp:extent cx="4095750" cy="3067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238" t="605" r="13781" b="2193"/>
                    <a:stretch/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E3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A"/>
    <w:rsid w:val="00322B82"/>
    <w:rsid w:val="008A7AAD"/>
    <w:rsid w:val="00B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6287-EC5D-4CB4-B30D-B75314C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906">
          <w:marLeft w:val="0"/>
          <w:marRight w:val="0"/>
          <w:marTop w:val="0"/>
          <w:marBottom w:val="0"/>
          <w:divBdr>
            <w:top w:val="single" w:sz="12" w:space="0" w:color="4463A1"/>
            <w:left w:val="single" w:sz="12" w:space="0" w:color="4463A1"/>
            <w:bottom w:val="single" w:sz="12" w:space="0" w:color="4463A1"/>
            <w:right w:val="single" w:sz="12" w:space="0" w:color="4463A1"/>
          </w:divBdr>
          <w:divsChild>
            <w:div w:id="11926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2018-07-29T16:32:00Z</dcterms:created>
  <dcterms:modified xsi:type="dcterms:W3CDTF">2018-07-29T16:35:00Z</dcterms:modified>
</cp:coreProperties>
</file>