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E1" w:rsidRPr="008736DF" w:rsidRDefault="008736DF" w:rsidP="008736DF">
      <w:pPr>
        <w:pStyle w:val="Ttulo1"/>
        <w:tabs>
          <w:tab w:val="left" w:pos="8274"/>
          <w:tab w:val="left" w:pos="9680"/>
        </w:tabs>
        <w:spacing w:before="0"/>
        <w:ind w:left="0"/>
        <w:jc w:val="center"/>
        <w:rPr>
          <w:u w:val="none"/>
        </w:rPr>
      </w:pPr>
      <w:r w:rsidRPr="008736DF">
        <w:rPr>
          <w:u w:val="none"/>
        </w:rPr>
        <w:t>PLAN DE AULA</w:t>
      </w:r>
    </w:p>
    <w:p w:rsidR="008736DF" w:rsidRDefault="008736DF" w:rsidP="007C08EB">
      <w:pPr>
        <w:pStyle w:val="Ttulo1"/>
        <w:tabs>
          <w:tab w:val="left" w:pos="8274"/>
          <w:tab w:val="left" w:pos="9680"/>
        </w:tabs>
        <w:spacing w:before="0" w:line="276" w:lineRule="auto"/>
        <w:ind w:left="0"/>
        <w:rPr>
          <w:b w:val="0"/>
          <w:sz w:val="20"/>
          <w:u w:val="none"/>
        </w:rPr>
      </w:pPr>
    </w:p>
    <w:p w:rsidR="00771C9B" w:rsidRPr="008736DF" w:rsidRDefault="00BA44D1" w:rsidP="007C08EB">
      <w:pPr>
        <w:pStyle w:val="Ttulo1"/>
        <w:tabs>
          <w:tab w:val="left" w:pos="8274"/>
          <w:tab w:val="left" w:pos="9680"/>
        </w:tabs>
        <w:spacing w:before="0" w:line="276" w:lineRule="auto"/>
        <w:ind w:left="0"/>
        <w:rPr>
          <w:b w:val="0"/>
          <w:sz w:val="20"/>
          <w:u w:val="none"/>
        </w:rPr>
      </w:pPr>
      <w:r w:rsidRPr="008736DF">
        <w:rPr>
          <w:b w:val="0"/>
          <w:sz w:val="20"/>
          <w:u w:val="none"/>
        </w:rPr>
        <w:t>Nombre y</w:t>
      </w:r>
      <w:r w:rsidRPr="008736DF">
        <w:rPr>
          <w:b w:val="0"/>
          <w:spacing w:val="-4"/>
          <w:sz w:val="20"/>
          <w:u w:val="none"/>
        </w:rPr>
        <w:t xml:space="preserve"> </w:t>
      </w:r>
      <w:r w:rsidRPr="008736DF">
        <w:rPr>
          <w:b w:val="0"/>
          <w:sz w:val="20"/>
          <w:u w:val="none"/>
        </w:rPr>
        <w:t>apellidos</w:t>
      </w:r>
      <w:r w:rsidRPr="008736DF">
        <w:rPr>
          <w:b w:val="0"/>
          <w:spacing w:val="-2"/>
          <w:sz w:val="20"/>
          <w:u w:val="none"/>
        </w:rPr>
        <w:t xml:space="preserve"> </w:t>
      </w:r>
      <w:r w:rsidRPr="008736DF">
        <w:rPr>
          <w:b w:val="0"/>
          <w:sz w:val="20"/>
          <w:u w:val="none"/>
        </w:rPr>
        <w:t>docente</w:t>
      </w:r>
      <w:r w:rsidR="0035437C" w:rsidRPr="008736DF">
        <w:rPr>
          <w:b w:val="0"/>
          <w:sz w:val="20"/>
          <w:u w:val="none"/>
        </w:rPr>
        <w:t xml:space="preserve">: </w:t>
      </w:r>
      <w:r w:rsidR="0035437C" w:rsidRPr="008736DF">
        <w:rPr>
          <w:b w:val="0"/>
          <w:sz w:val="20"/>
        </w:rPr>
        <w:t>José Miguel Aguilar Oviedo</w:t>
      </w:r>
      <w:r w:rsidR="00BF18EF" w:rsidRPr="008736DF">
        <w:rPr>
          <w:b w:val="0"/>
          <w:sz w:val="20"/>
        </w:rPr>
        <w:t xml:space="preserve">                                        </w:t>
      </w:r>
      <w:r w:rsidR="00256472" w:rsidRPr="008736DF">
        <w:rPr>
          <w:b w:val="0"/>
          <w:sz w:val="20"/>
          <w:u w:val="none"/>
        </w:rPr>
        <w:t>Año</w:t>
      </w:r>
      <w:r w:rsidR="0035437C" w:rsidRPr="008736DF">
        <w:rPr>
          <w:b w:val="0"/>
          <w:sz w:val="20"/>
          <w:u w:val="none"/>
        </w:rPr>
        <w:t xml:space="preserve">: </w:t>
      </w:r>
      <w:r w:rsidR="0035437C" w:rsidRPr="008736DF">
        <w:rPr>
          <w:b w:val="0"/>
          <w:sz w:val="20"/>
        </w:rPr>
        <w:t>2019</w:t>
      </w:r>
      <w:r w:rsidRPr="008736DF">
        <w:rPr>
          <w:b w:val="0"/>
          <w:sz w:val="20"/>
        </w:rPr>
        <w:tab/>
      </w:r>
      <w:r w:rsidR="006E4497" w:rsidRPr="008736DF">
        <w:rPr>
          <w:b w:val="0"/>
          <w:sz w:val="20"/>
        </w:rPr>
        <w:t xml:space="preserve"> </w:t>
      </w:r>
    </w:p>
    <w:p w:rsidR="006E4497" w:rsidRPr="008736DF" w:rsidRDefault="00BA44D1" w:rsidP="007C08EB">
      <w:pPr>
        <w:tabs>
          <w:tab w:val="left" w:pos="3353"/>
          <w:tab w:val="left" w:pos="3724"/>
          <w:tab w:val="left" w:pos="4867"/>
          <w:tab w:val="left" w:pos="6077"/>
          <w:tab w:val="left" w:pos="7909"/>
          <w:tab w:val="left" w:pos="10050"/>
          <w:tab w:val="left" w:pos="13865"/>
        </w:tabs>
        <w:spacing w:line="276" w:lineRule="auto"/>
        <w:ind w:right="531"/>
        <w:rPr>
          <w:rFonts w:ascii="Arial" w:hAnsi="Arial" w:cs="Arial"/>
          <w:sz w:val="20"/>
        </w:rPr>
      </w:pPr>
      <w:r w:rsidRPr="008736DF">
        <w:rPr>
          <w:rFonts w:ascii="Arial" w:hAnsi="Arial" w:cs="Arial"/>
          <w:sz w:val="20"/>
        </w:rPr>
        <w:t>Sede</w:t>
      </w:r>
      <w:r w:rsidR="00256472" w:rsidRPr="008736DF">
        <w:rPr>
          <w:rFonts w:ascii="Arial" w:hAnsi="Arial" w:cs="Arial"/>
          <w:sz w:val="20"/>
        </w:rPr>
        <w:t>:</w:t>
      </w:r>
      <w:r w:rsidRPr="008736DF">
        <w:rPr>
          <w:rFonts w:ascii="Arial" w:hAnsi="Arial" w:cs="Arial"/>
          <w:sz w:val="20"/>
          <w:u w:val="single"/>
        </w:rPr>
        <w:t xml:space="preserve"> </w:t>
      </w:r>
      <w:r w:rsidR="0035437C" w:rsidRPr="008736DF">
        <w:rPr>
          <w:rFonts w:ascii="Arial" w:hAnsi="Arial" w:cs="Arial"/>
          <w:sz w:val="20"/>
          <w:u w:val="single"/>
        </w:rPr>
        <w:t>Secundaria</w:t>
      </w:r>
      <w:r w:rsidR="00BF18EF" w:rsidRPr="008736DF">
        <w:rPr>
          <w:rFonts w:ascii="Arial" w:hAnsi="Arial" w:cs="Arial"/>
          <w:sz w:val="20"/>
          <w:u w:val="single"/>
        </w:rPr>
        <w:t xml:space="preserve">   </w:t>
      </w:r>
      <w:r w:rsidR="00BF18EF" w:rsidRPr="008736DF">
        <w:rPr>
          <w:rFonts w:ascii="Arial" w:hAnsi="Arial" w:cs="Arial"/>
          <w:sz w:val="20"/>
        </w:rPr>
        <w:t xml:space="preserve">     G</w:t>
      </w:r>
      <w:r w:rsidRPr="008736DF">
        <w:rPr>
          <w:rFonts w:ascii="Arial" w:hAnsi="Arial" w:cs="Arial"/>
          <w:sz w:val="20"/>
        </w:rPr>
        <w:t>rado</w:t>
      </w:r>
      <w:r w:rsidR="00256472" w:rsidRPr="008736DF">
        <w:rPr>
          <w:rFonts w:ascii="Arial" w:hAnsi="Arial" w:cs="Arial"/>
          <w:sz w:val="20"/>
        </w:rPr>
        <w:t>:</w:t>
      </w:r>
      <w:r w:rsidRPr="008736DF">
        <w:rPr>
          <w:rFonts w:ascii="Arial" w:hAnsi="Arial" w:cs="Arial"/>
          <w:sz w:val="20"/>
          <w:u w:val="single"/>
        </w:rPr>
        <w:t xml:space="preserve"> </w:t>
      </w:r>
      <w:r w:rsidR="00285C07" w:rsidRPr="008736DF">
        <w:rPr>
          <w:rFonts w:ascii="Arial" w:hAnsi="Arial" w:cs="Arial"/>
          <w:sz w:val="20"/>
          <w:u w:val="single"/>
        </w:rPr>
        <w:t>1</w:t>
      </w:r>
      <w:r w:rsidR="00310B16" w:rsidRPr="008736DF">
        <w:rPr>
          <w:rFonts w:ascii="Arial" w:hAnsi="Arial" w:cs="Arial"/>
          <w:sz w:val="20"/>
          <w:u w:val="single"/>
        </w:rPr>
        <w:t>0</w:t>
      </w:r>
      <w:r w:rsidRPr="008736DF">
        <w:rPr>
          <w:rFonts w:ascii="Arial" w:hAnsi="Arial" w:cs="Arial"/>
          <w:sz w:val="20"/>
          <w:u w:val="single"/>
        </w:rPr>
        <w:tab/>
      </w:r>
      <w:r w:rsidR="00BF18EF" w:rsidRPr="008736DF">
        <w:rPr>
          <w:rFonts w:ascii="Arial" w:hAnsi="Arial" w:cs="Arial"/>
          <w:sz w:val="20"/>
          <w:u w:val="single"/>
        </w:rPr>
        <w:t xml:space="preserve"> </w:t>
      </w:r>
      <w:r w:rsidR="00BF18EF" w:rsidRPr="008736DF">
        <w:rPr>
          <w:rFonts w:ascii="Arial" w:hAnsi="Arial" w:cs="Arial"/>
          <w:sz w:val="20"/>
        </w:rPr>
        <w:t xml:space="preserve">  </w:t>
      </w:r>
      <w:r w:rsidRPr="008736DF">
        <w:rPr>
          <w:rFonts w:ascii="Arial" w:hAnsi="Arial" w:cs="Arial"/>
          <w:sz w:val="20"/>
        </w:rPr>
        <w:t>Grupo</w:t>
      </w:r>
      <w:r w:rsidR="00256472" w:rsidRPr="008736DF">
        <w:rPr>
          <w:rFonts w:ascii="Arial" w:hAnsi="Arial" w:cs="Arial"/>
          <w:sz w:val="20"/>
        </w:rPr>
        <w:t>:</w:t>
      </w:r>
      <w:r w:rsidRPr="008736DF">
        <w:rPr>
          <w:rFonts w:ascii="Arial" w:hAnsi="Arial" w:cs="Arial"/>
          <w:sz w:val="20"/>
          <w:u w:val="single"/>
        </w:rPr>
        <w:t xml:space="preserve"> </w:t>
      </w:r>
      <w:r w:rsidR="008736DF" w:rsidRPr="008736DF">
        <w:rPr>
          <w:rFonts w:ascii="Arial" w:hAnsi="Arial" w:cs="Arial"/>
          <w:sz w:val="20"/>
          <w:u w:val="single"/>
        </w:rPr>
        <w:t>A, B y C</w:t>
      </w:r>
      <w:r w:rsidR="00BF18EF" w:rsidRPr="008736DF">
        <w:rPr>
          <w:rFonts w:ascii="Arial" w:hAnsi="Arial" w:cs="Arial"/>
          <w:sz w:val="20"/>
          <w:u w:val="single"/>
        </w:rPr>
        <w:t xml:space="preserve"> </w:t>
      </w:r>
      <w:r w:rsidR="00BF18EF" w:rsidRPr="008736DF">
        <w:rPr>
          <w:rFonts w:ascii="Arial" w:hAnsi="Arial" w:cs="Arial"/>
          <w:sz w:val="20"/>
        </w:rPr>
        <w:t xml:space="preserve">    </w:t>
      </w:r>
      <w:r w:rsidRPr="008736DF">
        <w:rPr>
          <w:rFonts w:ascii="Arial" w:hAnsi="Arial" w:cs="Arial"/>
          <w:sz w:val="20"/>
        </w:rPr>
        <w:t>Semana</w:t>
      </w:r>
      <w:r w:rsidRPr="008736DF">
        <w:rPr>
          <w:rFonts w:ascii="Arial" w:hAnsi="Arial" w:cs="Arial"/>
          <w:spacing w:val="-1"/>
          <w:sz w:val="20"/>
        </w:rPr>
        <w:t xml:space="preserve"> </w:t>
      </w:r>
      <w:r w:rsidRPr="008736DF">
        <w:rPr>
          <w:rFonts w:ascii="Arial" w:hAnsi="Arial" w:cs="Arial"/>
          <w:sz w:val="20"/>
        </w:rPr>
        <w:t>del</w:t>
      </w:r>
      <w:r w:rsidR="0035437C" w:rsidRPr="008736DF">
        <w:rPr>
          <w:rFonts w:ascii="Arial" w:hAnsi="Arial" w:cs="Arial"/>
          <w:sz w:val="20"/>
        </w:rPr>
        <w:t>:</w:t>
      </w:r>
      <w:r w:rsidRPr="008736DF">
        <w:rPr>
          <w:rFonts w:ascii="Arial" w:hAnsi="Arial" w:cs="Arial"/>
          <w:sz w:val="20"/>
          <w:u w:val="single"/>
        </w:rPr>
        <w:t xml:space="preserve"> </w:t>
      </w:r>
      <w:r w:rsidR="00DA40E9">
        <w:rPr>
          <w:rFonts w:ascii="Arial" w:hAnsi="Arial" w:cs="Arial"/>
          <w:sz w:val="20"/>
          <w:u w:val="single"/>
        </w:rPr>
        <w:t>04</w:t>
      </w:r>
      <w:r w:rsidR="007C08EB" w:rsidRPr="008736DF">
        <w:rPr>
          <w:rFonts w:ascii="Arial" w:hAnsi="Arial" w:cs="Arial"/>
          <w:sz w:val="20"/>
          <w:u w:val="single"/>
        </w:rPr>
        <w:t xml:space="preserve"> </w:t>
      </w:r>
      <w:r w:rsidR="00DA40E9">
        <w:rPr>
          <w:rFonts w:ascii="Arial" w:hAnsi="Arial" w:cs="Arial"/>
          <w:sz w:val="20"/>
          <w:u w:val="single"/>
        </w:rPr>
        <w:t>Febrero</w:t>
      </w:r>
      <w:r w:rsidR="00BF18EF" w:rsidRPr="008736DF">
        <w:rPr>
          <w:rFonts w:ascii="Arial" w:hAnsi="Arial" w:cs="Arial"/>
          <w:sz w:val="20"/>
          <w:u w:val="single"/>
        </w:rPr>
        <w:t xml:space="preserve">  </w:t>
      </w:r>
      <w:r w:rsidR="00BF18EF" w:rsidRPr="008736DF">
        <w:rPr>
          <w:rFonts w:ascii="Arial" w:hAnsi="Arial" w:cs="Arial"/>
          <w:sz w:val="20"/>
        </w:rPr>
        <w:t xml:space="preserve">   </w:t>
      </w:r>
      <w:r w:rsidRPr="008736DF">
        <w:rPr>
          <w:rFonts w:ascii="Arial" w:hAnsi="Arial" w:cs="Arial"/>
          <w:sz w:val="20"/>
        </w:rPr>
        <w:t>al</w:t>
      </w:r>
      <w:r w:rsidR="0035437C" w:rsidRPr="008736DF">
        <w:rPr>
          <w:rFonts w:ascii="Arial" w:hAnsi="Arial" w:cs="Arial"/>
          <w:sz w:val="20"/>
        </w:rPr>
        <w:t xml:space="preserve">: </w:t>
      </w:r>
      <w:r w:rsidR="00F557ED" w:rsidRPr="008736DF">
        <w:rPr>
          <w:rFonts w:ascii="Arial" w:hAnsi="Arial" w:cs="Arial"/>
          <w:sz w:val="20"/>
          <w:u w:val="single"/>
        </w:rPr>
        <w:t>26</w:t>
      </w:r>
      <w:r w:rsidR="0035437C" w:rsidRPr="008736DF">
        <w:rPr>
          <w:rFonts w:ascii="Arial" w:hAnsi="Arial" w:cs="Arial"/>
          <w:sz w:val="20"/>
          <w:u w:val="single"/>
        </w:rPr>
        <w:t xml:space="preserve"> </w:t>
      </w:r>
      <w:r w:rsidR="007B513A" w:rsidRPr="008736DF">
        <w:rPr>
          <w:rFonts w:ascii="Arial" w:hAnsi="Arial" w:cs="Arial"/>
          <w:sz w:val="20"/>
          <w:u w:val="single"/>
        </w:rPr>
        <w:t>Abril</w:t>
      </w:r>
      <w:r w:rsidR="0035437C" w:rsidRPr="008736DF">
        <w:rPr>
          <w:rFonts w:ascii="Arial" w:hAnsi="Arial" w:cs="Arial"/>
          <w:sz w:val="20"/>
          <w:u w:val="single"/>
        </w:rPr>
        <w:t xml:space="preserve"> </w:t>
      </w:r>
      <w:r w:rsidR="00BF18EF" w:rsidRPr="008736DF">
        <w:rPr>
          <w:rFonts w:ascii="Arial" w:hAnsi="Arial" w:cs="Arial"/>
          <w:sz w:val="20"/>
        </w:rPr>
        <w:t xml:space="preserve">   </w:t>
      </w:r>
      <w:r w:rsidR="0035437C" w:rsidRPr="008736DF">
        <w:rPr>
          <w:rFonts w:ascii="Arial" w:hAnsi="Arial" w:cs="Arial"/>
          <w:sz w:val="20"/>
        </w:rPr>
        <w:t>Á</w:t>
      </w:r>
      <w:r w:rsidRPr="008736DF">
        <w:rPr>
          <w:rFonts w:ascii="Arial" w:hAnsi="Arial" w:cs="Arial"/>
          <w:sz w:val="20"/>
        </w:rPr>
        <w:t>rea</w:t>
      </w:r>
      <w:r w:rsidRPr="008736DF">
        <w:rPr>
          <w:rFonts w:ascii="Arial" w:hAnsi="Arial" w:cs="Arial"/>
          <w:spacing w:val="-3"/>
          <w:sz w:val="20"/>
        </w:rPr>
        <w:t xml:space="preserve"> </w:t>
      </w:r>
      <w:r w:rsidRPr="008736DF">
        <w:rPr>
          <w:rFonts w:ascii="Arial" w:hAnsi="Arial" w:cs="Arial"/>
          <w:sz w:val="20"/>
        </w:rPr>
        <w:t>o</w:t>
      </w:r>
      <w:r w:rsidRPr="008736DF">
        <w:rPr>
          <w:rFonts w:ascii="Arial" w:hAnsi="Arial" w:cs="Arial"/>
          <w:spacing w:val="-3"/>
          <w:sz w:val="20"/>
        </w:rPr>
        <w:t xml:space="preserve"> </w:t>
      </w:r>
      <w:r w:rsidRPr="008736DF">
        <w:rPr>
          <w:rFonts w:ascii="Arial" w:hAnsi="Arial" w:cs="Arial"/>
          <w:sz w:val="20"/>
        </w:rPr>
        <w:t>asignatura</w:t>
      </w:r>
      <w:r w:rsidR="00E97EAE" w:rsidRPr="008736DF">
        <w:rPr>
          <w:rFonts w:ascii="Arial" w:hAnsi="Arial" w:cs="Arial"/>
          <w:sz w:val="20"/>
        </w:rPr>
        <w:t>:</w:t>
      </w:r>
      <w:r w:rsidR="00E97EAE" w:rsidRPr="008736DF">
        <w:rPr>
          <w:rFonts w:ascii="Arial" w:hAnsi="Arial" w:cs="Arial"/>
          <w:sz w:val="20"/>
          <w:u w:val="single"/>
        </w:rPr>
        <w:t xml:space="preserve"> </w:t>
      </w:r>
      <w:r w:rsidR="00310B16" w:rsidRPr="008736DF">
        <w:rPr>
          <w:rFonts w:ascii="Arial" w:hAnsi="Arial" w:cs="Arial"/>
          <w:sz w:val="20"/>
          <w:u w:val="single"/>
        </w:rPr>
        <w:t>Electrónica</w:t>
      </w:r>
      <w:r w:rsidR="008736DF" w:rsidRPr="008736DF">
        <w:rPr>
          <w:rFonts w:ascii="Arial" w:hAnsi="Arial" w:cs="Arial"/>
          <w:sz w:val="20"/>
          <w:u w:val="single"/>
        </w:rPr>
        <w:t xml:space="preserve"> y Tecnología</w:t>
      </w:r>
      <w:r w:rsidR="00BF18EF" w:rsidRPr="008736DF">
        <w:rPr>
          <w:rFonts w:ascii="Arial" w:hAnsi="Arial" w:cs="Arial"/>
          <w:sz w:val="20"/>
          <w:u w:val="single"/>
        </w:rPr>
        <w:t xml:space="preserve"> </w:t>
      </w:r>
      <w:r w:rsidRPr="008736DF">
        <w:rPr>
          <w:rFonts w:ascii="Arial" w:hAnsi="Arial" w:cs="Arial"/>
          <w:sz w:val="20"/>
        </w:rPr>
        <w:t xml:space="preserve">                    </w:t>
      </w:r>
    </w:p>
    <w:p w:rsidR="00771C9B" w:rsidRPr="00DA40E9" w:rsidRDefault="00BA44D1" w:rsidP="00DA40E9">
      <w:pPr>
        <w:tabs>
          <w:tab w:val="left" w:pos="3353"/>
          <w:tab w:val="left" w:pos="3724"/>
          <w:tab w:val="left" w:pos="4867"/>
          <w:tab w:val="left" w:pos="6077"/>
          <w:tab w:val="left" w:pos="7909"/>
          <w:tab w:val="left" w:pos="10050"/>
          <w:tab w:val="left" w:pos="13865"/>
        </w:tabs>
        <w:spacing w:line="276" w:lineRule="auto"/>
        <w:ind w:right="531"/>
        <w:rPr>
          <w:rFonts w:ascii="Arial" w:hAnsi="Arial" w:cs="Arial"/>
          <w:sz w:val="20"/>
        </w:rPr>
      </w:pPr>
      <w:r w:rsidRPr="008736DF">
        <w:rPr>
          <w:rFonts w:ascii="Arial" w:hAnsi="Arial" w:cs="Arial"/>
          <w:sz w:val="20"/>
        </w:rPr>
        <w:t>Número de</w:t>
      </w:r>
      <w:r w:rsidRPr="008736DF">
        <w:rPr>
          <w:rFonts w:ascii="Arial" w:hAnsi="Arial" w:cs="Arial"/>
          <w:spacing w:val="-1"/>
          <w:sz w:val="20"/>
        </w:rPr>
        <w:t xml:space="preserve"> </w:t>
      </w:r>
      <w:r w:rsidRPr="008736DF">
        <w:rPr>
          <w:rFonts w:ascii="Arial" w:hAnsi="Arial" w:cs="Arial"/>
          <w:sz w:val="20"/>
        </w:rPr>
        <w:t>horas</w:t>
      </w:r>
      <w:r w:rsidR="00256472" w:rsidRPr="008736DF">
        <w:rPr>
          <w:rFonts w:ascii="Arial" w:hAnsi="Arial" w:cs="Arial"/>
          <w:sz w:val="20"/>
        </w:rPr>
        <w:t>:</w:t>
      </w:r>
      <w:r w:rsidRPr="008736DF">
        <w:rPr>
          <w:rFonts w:ascii="Arial" w:hAnsi="Arial" w:cs="Arial"/>
          <w:sz w:val="20"/>
          <w:u w:val="single"/>
        </w:rPr>
        <w:t xml:space="preserve"> </w:t>
      </w:r>
      <w:r w:rsidR="008736DF" w:rsidRPr="008736DF">
        <w:rPr>
          <w:rFonts w:ascii="Arial" w:hAnsi="Arial" w:cs="Arial"/>
          <w:sz w:val="20"/>
          <w:u w:val="single"/>
        </w:rPr>
        <w:t>2</w:t>
      </w:r>
      <w:r w:rsidR="00BF18EF" w:rsidRPr="008736DF">
        <w:rPr>
          <w:rFonts w:ascii="Arial" w:hAnsi="Arial" w:cs="Arial"/>
          <w:sz w:val="20"/>
          <w:u w:val="single"/>
        </w:rPr>
        <w:t xml:space="preserve">  </w:t>
      </w:r>
      <w:r w:rsidR="00BF18EF" w:rsidRPr="008736DF">
        <w:rPr>
          <w:rFonts w:ascii="Arial" w:hAnsi="Arial" w:cs="Arial"/>
          <w:sz w:val="20"/>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7"/>
        <w:gridCol w:w="3282"/>
        <w:gridCol w:w="3227"/>
        <w:gridCol w:w="3980"/>
      </w:tblGrid>
      <w:tr w:rsidR="00771C9B" w:rsidRPr="008736DF" w:rsidTr="008736DF">
        <w:trPr>
          <w:trHeight w:val="621"/>
        </w:trPr>
        <w:tc>
          <w:tcPr>
            <w:tcW w:w="1171" w:type="pct"/>
            <w:vAlign w:val="center"/>
          </w:tcPr>
          <w:p w:rsidR="00771C9B" w:rsidRPr="008736DF" w:rsidRDefault="00BA44D1" w:rsidP="006E4497">
            <w:pPr>
              <w:pStyle w:val="TableParagraph"/>
              <w:ind w:left="833" w:right="820" w:hanging="1"/>
              <w:jc w:val="center"/>
              <w:rPr>
                <w:b/>
                <w:sz w:val="20"/>
              </w:rPr>
            </w:pPr>
            <w:r w:rsidRPr="008736DF">
              <w:rPr>
                <w:b/>
                <w:sz w:val="20"/>
              </w:rPr>
              <w:t>INDICADORES DE DESEMPEÑO</w:t>
            </w:r>
          </w:p>
          <w:p w:rsidR="00771C9B" w:rsidRPr="008736DF" w:rsidRDefault="00BA44D1" w:rsidP="006E4497">
            <w:pPr>
              <w:pStyle w:val="TableParagraph"/>
              <w:spacing w:line="192" w:lineRule="exact"/>
              <w:ind w:left="597" w:right="587"/>
              <w:jc w:val="center"/>
              <w:rPr>
                <w:b/>
                <w:sz w:val="20"/>
              </w:rPr>
            </w:pPr>
            <w:r w:rsidRPr="008736DF">
              <w:rPr>
                <w:b/>
                <w:sz w:val="20"/>
              </w:rPr>
              <w:t>(desempeño de clase)</w:t>
            </w:r>
          </w:p>
        </w:tc>
        <w:tc>
          <w:tcPr>
            <w:tcW w:w="1198" w:type="pct"/>
            <w:vAlign w:val="center"/>
          </w:tcPr>
          <w:p w:rsidR="00771C9B" w:rsidRPr="008736DF" w:rsidRDefault="00BA44D1" w:rsidP="006E4497">
            <w:pPr>
              <w:pStyle w:val="TableParagraph"/>
              <w:ind w:left="957" w:right="859" w:hanging="70"/>
              <w:jc w:val="center"/>
              <w:rPr>
                <w:b/>
                <w:sz w:val="20"/>
              </w:rPr>
            </w:pPr>
            <w:r w:rsidRPr="008736DF">
              <w:rPr>
                <w:b/>
                <w:sz w:val="20"/>
              </w:rPr>
              <w:t>CONTENIDOS TEMÁTICOS</w:t>
            </w:r>
          </w:p>
        </w:tc>
        <w:tc>
          <w:tcPr>
            <w:tcW w:w="1178" w:type="pct"/>
            <w:vAlign w:val="center"/>
          </w:tcPr>
          <w:p w:rsidR="00771C9B" w:rsidRPr="008736DF" w:rsidRDefault="00BA44D1" w:rsidP="006E4497">
            <w:pPr>
              <w:pStyle w:val="TableParagraph"/>
              <w:ind w:left="174" w:right="150" w:firstLine="211"/>
              <w:jc w:val="center"/>
              <w:rPr>
                <w:b/>
                <w:sz w:val="20"/>
              </w:rPr>
            </w:pPr>
            <w:r w:rsidRPr="008736DF">
              <w:rPr>
                <w:b/>
                <w:sz w:val="20"/>
              </w:rPr>
              <w:t>DESEMPEÑOS TRANSVERSALES E.S, E.A, E.D.H, H, C.C, CCIU, CCO, CM</w:t>
            </w:r>
          </w:p>
        </w:tc>
        <w:tc>
          <w:tcPr>
            <w:tcW w:w="1453" w:type="pct"/>
            <w:vAlign w:val="center"/>
          </w:tcPr>
          <w:p w:rsidR="00771C9B" w:rsidRPr="008736DF" w:rsidRDefault="00BA44D1" w:rsidP="006E4497">
            <w:pPr>
              <w:pStyle w:val="TableParagraph"/>
              <w:spacing w:line="201" w:lineRule="exact"/>
              <w:ind w:left="497" w:right="489"/>
              <w:jc w:val="center"/>
              <w:rPr>
                <w:b/>
                <w:sz w:val="20"/>
              </w:rPr>
            </w:pPr>
            <w:r w:rsidRPr="008736DF">
              <w:rPr>
                <w:b/>
                <w:sz w:val="20"/>
              </w:rPr>
              <w:t>ACTIVIDADES</w:t>
            </w:r>
            <w:r w:rsidR="006E4497" w:rsidRPr="008736DF">
              <w:rPr>
                <w:b/>
                <w:sz w:val="20"/>
              </w:rPr>
              <w:t xml:space="preserve"> </w:t>
            </w:r>
          </w:p>
          <w:p w:rsidR="00771C9B" w:rsidRPr="008736DF" w:rsidRDefault="00BA44D1" w:rsidP="006E4497">
            <w:pPr>
              <w:pStyle w:val="TableParagraph"/>
              <w:spacing w:line="207" w:lineRule="exact"/>
              <w:ind w:left="498" w:right="489"/>
              <w:jc w:val="center"/>
              <w:rPr>
                <w:b/>
                <w:sz w:val="20"/>
              </w:rPr>
            </w:pPr>
            <w:r w:rsidRPr="008736DF">
              <w:rPr>
                <w:b/>
                <w:sz w:val="20"/>
              </w:rPr>
              <w:t>(Según competencias del área)</w:t>
            </w:r>
          </w:p>
        </w:tc>
      </w:tr>
      <w:tr w:rsidR="00771C9B" w:rsidRPr="008736DF" w:rsidTr="008736DF">
        <w:trPr>
          <w:trHeight w:val="4808"/>
        </w:trPr>
        <w:tc>
          <w:tcPr>
            <w:tcW w:w="1171" w:type="pct"/>
            <w:vAlign w:val="center"/>
          </w:tcPr>
          <w:p w:rsidR="005B2A46" w:rsidRPr="008736DF" w:rsidRDefault="005B2A46" w:rsidP="00367A38">
            <w:pPr>
              <w:widowControl/>
              <w:autoSpaceDE/>
              <w:autoSpaceDN/>
              <w:spacing w:line="276" w:lineRule="auto"/>
              <w:contextualSpacing/>
              <w:rPr>
                <w:rFonts w:ascii="Arial" w:hAnsi="Arial" w:cs="Arial"/>
                <w:sz w:val="20"/>
              </w:rPr>
            </w:pPr>
            <w:r w:rsidRPr="008736DF">
              <w:rPr>
                <w:rFonts w:ascii="Arial" w:hAnsi="Arial" w:cs="Arial"/>
                <w:sz w:val="20"/>
              </w:rPr>
              <w:t xml:space="preserve">Identifico los diferentes elementos electrónicos y reconozco que el desarrollo de estos dispositivos tuvo impacto  tecnológico en el mundo actual. </w:t>
            </w:r>
          </w:p>
          <w:p w:rsidR="00390C43" w:rsidRPr="008736DF" w:rsidRDefault="00390C43" w:rsidP="00367A38">
            <w:pPr>
              <w:pStyle w:val="TableParagraph"/>
              <w:spacing w:line="276" w:lineRule="auto"/>
              <w:rPr>
                <w:sz w:val="20"/>
              </w:rPr>
            </w:pPr>
          </w:p>
        </w:tc>
        <w:tc>
          <w:tcPr>
            <w:tcW w:w="1198" w:type="pct"/>
            <w:vAlign w:val="center"/>
          </w:tcPr>
          <w:p w:rsidR="005B2A46" w:rsidRPr="008736DF" w:rsidRDefault="005B2A46" w:rsidP="00367A38">
            <w:pPr>
              <w:spacing w:line="276" w:lineRule="auto"/>
              <w:rPr>
                <w:rFonts w:ascii="Arial" w:eastAsia="Times New Roman" w:hAnsi="Arial" w:cs="Arial"/>
                <w:b/>
                <w:sz w:val="20"/>
              </w:rPr>
            </w:pPr>
            <w:r w:rsidRPr="008736DF">
              <w:rPr>
                <w:rFonts w:ascii="Arial" w:hAnsi="Arial" w:cs="Arial"/>
                <w:b/>
                <w:sz w:val="20"/>
              </w:rPr>
              <w:t xml:space="preserve">UNIDAD No. 1 </w:t>
            </w:r>
            <w:r w:rsidRPr="008736DF">
              <w:rPr>
                <w:rFonts w:ascii="Arial" w:eastAsia="Times New Roman" w:hAnsi="Arial" w:cs="Arial"/>
                <w:b/>
                <w:sz w:val="20"/>
              </w:rPr>
              <w:t>INTRODUCCIÓN A LA ELECTRÓNICA</w:t>
            </w:r>
          </w:p>
          <w:p w:rsidR="007E358D" w:rsidRPr="008736DF" w:rsidRDefault="007E358D" w:rsidP="008736DF">
            <w:pPr>
              <w:pStyle w:val="Prrafodelista"/>
              <w:contextualSpacing/>
              <w:rPr>
                <w:rFonts w:ascii="Arial" w:hAnsi="Arial" w:cs="Arial"/>
                <w:b/>
                <w:sz w:val="20"/>
              </w:rPr>
            </w:pPr>
          </w:p>
          <w:p w:rsidR="00545241" w:rsidRPr="008736DF" w:rsidRDefault="00367A38" w:rsidP="00367A38">
            <w:pPr>
              <w:pStyle w:val="TableParagraph"/>
              <w:spacing w:line="276" w:lineRule="auto"/>
              <w:rPr>
                <w:sz w:val="20"/>
              </w:rPr>
            </w:pPr>
            <w:r w:rsidRPr="008736DF">
              <w:rPr>
                <w:sz w:val="20"/>
              </w:rPr>
              <w:t>Subtema:</w:t>
            </w:r>
          </w:p>
          <w:p w:rsidR="005B2A46" w:rsidRPr="008736DF" w:rsidRDefault="005B2A46" w:rsidP="008736DF">
            <w:pPr>
              <w:pStyle w:val="Default"/>
              <w:rPr>
                <w:sz w:val="20"/>
                <w:szCs w:val="22"/>
              </w:rPr>
            </w:pPr>
          </w:p>
          <w:p w:rsidR="002059A7" w:rsidRPr="008736DF" w:rsidRDefault="002059A7" w:rsidP="002059A7">
            <w:pPr>
              <w:pStyle w:val="Default"/>
              <w:spacing w:line="276" w:lineRule="auto"/>
              <w:rPr>
                <w:sz w:val="20"/>
                <w:szCs w:val="22"/>
              </w:rPr>
            </w:pPr>
            <w:r w:rsidRPr="008736DF">
              <w:rPr>
                <w:sz w:val="20"/>
                <w:szCs w:val="22"/>
              </w:rPr>
              <w:t>1.</w:t>
            </w:r>
            <w:r w:rsidR="008736DF">
              <w:rPr>
                <w:sz w:val="20"/>
                <w:szCs w:val="22"/>
              </w:rPr>
              <w:t>1</w:t>
            </w:r>
            <w:r w:rsidRPr="008736DF">
              <w:rPr>
                <w:sz w:val="20"/>
                <w:szCs w:val="22"/>
              </w:rPr>
              <w:t xml:space="preserve"> Identificar los componentes electrónicos y su aplicabilidad. </w:t>
            </w:r>
          </w:p>
          <w:p w:rsidR="000D357D" w:rsidRPr="008736DF" w:rsidRDefault="000D357D" w:rsidP="000D357D">
            <w:pPr>
              <w:pStyle w:val="Default"/>
              <w:spacing w:line="276" w:lineRule="auto"/>
              <w:rPr>
                <w:sz w:val="20"/>
                <w:szCs w:val="22"/>
                <w:lang w:val="es-ES"/>
              </w:rPr>
            </w:pPr>
            <w:r w:rsidRPr="008736DF">
              <w:rPr>
                <w:sz w:val="20"/>
                <w:szCs w:val="22"/>
                <w:lang w:val="es-ES"/>
              </w:rPr>
              <w:t>1.</w:t>
            </w:r>
            <w:r w:rsidR="008736DF">
              <w:rPr>
                <w:sz w:val="20"/>
                <w:szCs w:val="22"/>
                <w:lang w:val="es-ES"/>
              </w:rPr>
              <w:t>1</w:t>
            </w:r>
            <w:r w:rsidRPr="008736DF">
              <w:rPr>
                <w:sz w:val="20"/>
                <w:szCs w:val="22"/>
                <w:lang w:val="es-ES"/>
              </w:rPr>
              <w:t>.1 Componentes pasivos.</w:t>
            </w:r>
          </w:p>
          <w:p w:rsidR="000D357D" w:rsidRPr="008736DF" w:rsidRDefault="000D357D" w:rsidP="000D357D">
            <w:pPr>
              <w:pStyle w:val="Default"/>
              <w:spacing w:line="276" w:lineRule="auto"/>
              <w:rPr>
                <w:sz w:val="20"/>
                <w:szCs w:val="22"/>
                <w:lang w:val="es-ES"/>
              </w:rPr>
            </w:pPr>
            <w:r w:rsidRPr="008736DF">
              <w:rPr>
                <w:sz w:val="20"/>
                <w:szCs w:val="22"/>
                <w:lang w:val="es-ES"/>
              </w:rPr>
              <w:t>1.</w:t>
            </w:r>
            <w:r w:rsidR="008736DF">
              <w:rPr>
                <w:sz w:val="20"/>
                <w:szCs w:val="22"/>
                <w:lang w:val="es-ES"/>
              </w:rPr>
              <w:t>1</w:t>
            </w:r>
            <w:r w:rsidRPr="008736DF">
              <w:rPr>
                <w:sz w:val="20"/>
                <w:szCs w:val="22"/>
                <w:lang w:val="es-ES"/>
              </w:rPr>
              <w:t>.2 Componentes activos.</w:t>
            </w:r>
          </w:p>
          <w:p w:rsidR="002B77D7" w:rsidRPr="008736DF" w:rsidRDefault="002B77D7" w:rsidP="002B77D7">
            <w:pPr>
              <w:pStyle w:val="Default"/>
              <w:spacing w:line="276" w:lineRule="auto"/>
              <w:rPr>
                <w:sz w:val="20"/>
                <w:szCs w:val="22"/>
                <w:lang w:val="es-ES"/>
              </w:rPr>
            </w:pPr>
            <w:r w:rsidRPr="008736DF">
              <w:rPr>
                <w:sz w:val="20"/>
                <w:szCs w:val="22"/>
                <w:lang w:val="es-ES"/>
              </w:rPr>
              <w:t>1.</w:t>
            </w:r>
            <w:r w:rsidR="008736DF">
              <w:rPr>
                <w:sz w:val="20"/>
                <w:szCs w:val="22"/>
                <w:lang w:val="es-ES"/>
              </w:rPr>
              <w:t>1</w:t>
            </w:r>
            <w:r w:rsidRPr="008736DF">
              <w:rPr>
                <w:sz w:val="20"/>
                <w:szCs w:val="22"/>
                <w:lang w:val="es-ES"/>
              </w:rPr>
              <w:t>.3 Interpretar símbolos, esquemas, planos y diagramas de circuitos electrónicos análogos.</w:t>
            </w:r>
          </w:p>
          <w:p w:rsidR="008736DF" w:rsidRPr="008736DF" w:rsidRDefault="008736DF" w:rsidP="008736DF">
            <w:pPr>
              <w:rPr>
                <w:rFonts w:ascii="Arial" w:hAnsi="Arial" w:cs="Arial"/>
                <w:sz w:val="20"/>
              </w:rPr>
            </w:pPr>
            <w:r>
              <w:rPr>
                <w:rFonts w:ascii="Arial" w:hAnsi="Arial" w:cs="Arial"/>
                <w:sz w:val="20"/>
              </w:rPr>
              <w:t>1</w:t>
            </w:r>
            <w:r w:rsidRPr="008736DF">
              <w:rPr>
                <w:rFonts w:ascii="Arial" w:hAnsi="Arial" w:cs="Arial"/>
                <w:sz w:val="20"/>
              </w:rPr>
              <w:t>.</w:t>
            </w:r>
            <w:r>
              <w:rPr>
                <w:rFonts w:ascii="Arial" w:hAnsi="Arial" w:cs="Arial"/>
                <w:sz w:val="20"/>
              </w:rPr>
              <w:t>2</w:t>
            </w:r>
            <w:r w:rsidRPr="008736DF">
              <w:rPr>
                <w:rFonts w:ascii="Arial" w:hAnsi="Arial" w:cs="Arial"/>
                <w:sz w:val="20"/>
              </w:rPr>
              <w:t xml:space="preserve"> Definición de circuito eléctrico, sus partes, simbología de los elementos que la conforman. </w:t>
            </w:r>
          </w:p>
          <w:p w:rsidR="008736DF" w:rsidRPr="008736DF" w:rsidRDefault="008736DF" w:rsidP="008736DF">
            <w:pPr>
              <w:rPr>
                <w:rFonts w:ascii="Arial" w:hAnsi="Arial" w:cs="Arial"/>
                <w:sz w:val="20"/>
              </w:rPr>
            </w:pPr>
          </w:p>
          <w:p w:rsidR="008736DF" w:rsidRPr="008736DF" w:rsidRDefault="008736DF" w:rsidP="008736DF">
            <w:pPr>
              <w:rPr>
                <w:rFonts w:ascii="Arial" w:hAnsi="Arial" w:cs="Arial"/>
                <w:sz w:val="20"/>
              </w:rPr>
            </w:pPr>
            <w:r>
              <w:rPr>
                <w:rFonts w:ascii="Arial" w:hAnsi="Arial" w:cs="Arial"/>
                <w:sz w:val="20"/>
              </w:rPr>
              <w:t>1</w:t>
            </w:r>
            <w:r w:rsidRPr="008736DF">
              <w:rPr>
                <w:rFonts w:ascii="Arial" w:hAnsi="Arial" w:cs="Arial"/>
                <w:sz w:val="20"/>
              </w:rPr>
              <w:t>.</w:t>
            </w:r>
            <w:r>
              <w:rPr>
                <w:rFonts w:ascii="Arial" w:hAnsi="Arial" w:cs="Arial"/>
                <w:sz w:val="20"/>
              </w:rPr>
              <w:t>2</w:t>
            </w:r>
            <w:r w:rsidRPr="008736DF">
              <w:rPr>
                <w:rFonts w:ascii="Arial" w:hAnsi="Arial" w:cs="Arial"/>
                <w:sz w:val="20"/>
              </w:rPr>
              <w:t>.</w:t>
            </w:r>
            <w:r>
              <w:rPr>
                <w:rFonts w:ascii="Arial" w:hAnsi="Arial" w:cs="Arial"/>
                <w:sz w:val="20"/>
              </w:rPr>
              <w:t>1</w:t>
            </w:r>
            <w:r w:rsidRPr="008736DF">
              <w:rPr>
                <w:rFonts w:ascii="Arial" w:hAnsi="Arial" w:cs="Arial"/>
                <w:sz w:val="20"/>
              </w:rPr>
              <w:t xml:space="preserve"> Definición de la ley de ohm.</w:t>
            </w:r>
          </w:p>
          <w:p w:rsidR="008736DF" w:rsidRPr="008736DF" w:rsidRDefault="008736DF" w:rsidP="008736DF">
            <w:pPr>
              <w:rPr>
                <w:rFonts w:ascii="Arial" w:hAnsi="Arial" w:cs="Arial"/>
                <w:sz w:val="20"/>
              </w:rPr>
            </w:pPr>
            <w:r w:rsidRPr="008736DF">
              <w:rPr>
                <w:rFonts w:ascii="Arial" w:hAnsi="Arial" w:cs="Arial"/>
                <w:sz w:val="20"/>
              </w:rPr>
              <w:t xml:space="preserve"> </w:t>
            </w:r>
          </w:p>
          <w:p w:rsidR="00545241" w:rsidRPr="008736DF" w:rsidRDefault="008736DF" w:rsidP="008736DF">
            <w:pPr>
              <w:pStyle w:val="Default"/>
              <w:spacing w:line="276" w:lineRule="auto"/>
              <w:rPr>
                <w:sz w:val="20"/>
                <w:szCs w:val="22"/>
                <w:lang w:val="es-ES"/>
              </w:rPr>
            </w:pPr>
            <w:r>
              <w:rPr>
                <w:sz w:val="20"/>
                <w:szCs w:val="22"/>
              </w:rPr>
              <w:t>1</w:t>
            </w:r>
            <w:r w:rsidRPr="008736DF">
              <w:rPr>
                <w:sz w:val="20"/>
                <w:szCs w:val="22"/>
              </w:rPr>
              <w:t>.</w:t>
            </w:r>
            <w:r>
              <w:rPr>
                <w:sz w:val="20"/>
                <w:szCs w:val="22"/>
              </w:rPr>
              <w:t>2</w:t>
            </w:r>
            <w:r w:rsidRPr="008736DF">
              <w:rPr>
                <w:sz w:val="20"/>
                <w:szCs w:val="22"/>
              </w:rPr>
              <w:t>.</w:t>
            </w:r>
            <w:r>
              <w:rPr>
                <w:sz w:val="20"/>
                <w:szCs w:val="22"/>
              </w:rPr>
              <w:t>2</w:t>
            </w:r>
            <w:r w:rsidRPr="008736DF">
              <w:rPr>
                <w:sz w:val="20"/>
                <w:szCs w:val="22"/>
              </w:rPr>
              <w:t xml:space="preserve"> Conocimientos sobre clases de conexión en serie, </w:t>
            </w:r>
            <w:proofErr w:type="gramStart"/>
            <w:r w:rsidRPr="008736DF">
              <w:rPr>
                <w:sz w:val="20"/>
                <w:szCs w:val="22"/>
              </w:rPr>
              <w:t>paralelo</w:t>
            </w:r>
            <w:proofErr w:type="gramEnd"/>
            <w:r w:rsidRPr="008736DF">
              <w:rPr>
                <w:sz w:val="20"/>
                <w:szCs w:val="22"/>
              </w:rPr>
              <w:t xml:space="preserve"> y mixta.</w:t>
            </w:r>
          </w:p>
        </w:tc>
        <w:tc>
          <w:tcPr>
            <w:tcW w:w="1178" w:type="pct"/>
            <w:vAlign w:val="center"/>
          </w:tcPr>
          <w:p w:rsidR="005B2A46" w:rsidRPr="008736DF" w:rsidRDefault="005B2A46" w:rsidP="00367A38">
            <w:pPr>
              <w:tabs>
                <w:tab w:val="left" w:pos="2595"/>
                <w:tab w:val="center" w:pos="4252"/>
                <w:tab w:val="right" w:pos="8504"/>
              </w:tabs>
              <w:spacing w:line="276" w:lineRule="auto"/>
              <w:rPr>
                <w:rFonts w:ascii="Arial" w:hAnsi="Arial" w:cs="Arial"/>
                <w:b/>
                <w:sz w:val="20"/>
              </w:rPr>
            </w:pPr>
            <w:r w:rsidRPr="008736DF">
              <w:rPr>
                <w:rFonts w:ascii="Arial" w:hAnsi="Arial" w:cs="Arial"/>
                <w:b/>
                <w:sz w:val="20"/>
              </w:rPr>
              <w:t>PLAN DE GESTIÓN ESCOLAR DEL RIESGO:</w:t>
            </w:r>
          </w:p>
          <w:p w:rsidR="005B2A46" w:rsidRPr="008736DF" w:rsidRDefault="005B2A46" w:rsidP="00367A38">
            <w:pPr>
              <w:tabs>
                <w:tab w:val="left" w:pos="2595"/>
                <w:tab w:val="center" w:pos="4252"/>
                <w:tab w:val="right" w:pos="8504"/>
              </w:tabs>
              <w:spacing w:line="276" w:lineRule="auto"/>
              <w:rPr>
                <w:rFonts w:ascii="Arial" w:hAnsi="Arial" w:cs="Arial"/>
                <w:sz w:val="20"/>
              </w:rPr>
            </w:pPr>
          </w:p>
          <w:p w:rsidR="002D2B4F" w:rsidRPr="008736DF" w:rsidRDefault="005B2A46" w:rsidP="00367A38">
            <w:pPr>
              <w:pStyle w:val="TableParagraph"/>
              <w:spacing w:line="276" w:lineRule="auto"/>
              <w:rPr>
                <w:sz w:val="20"/>
              </w:rPr>
            </w:pPr>
            <w:r w:rsidRPr="008736DF">
              <w:rPr>
                <w:sz w:val="20"/>
              </w:rPr>
              <w:t>Diseño y aplico un plan para atender y mitigar riesgos naturales dentro de mi Institución Educativa.</w:t>
            </w:r>
          </w:p>
        </w:tc>
        <w:tc>
          <w:tcPr>
            <w:tcW w:w="1453" w:type="pct"/>
            <w:vAlign w:val="center"/>
          </w:tcPr>
          <w:p w:rsidR="00272B13" w:rsidRDefault="00272B13" w:rsidP="007B2530">
            <w:pPr>
              <w:pStyle w:val="Prrafodelista"/>
              <w:widowControl/>
              <w:numPr>
                <w:ilvl w:val="0"/>
                <w:numId w:val="4"/>
              </w:numPr>
              <w:autoSpaceDE/>
              <w:autoSpaceDN/>
              <w:contextualSpacing/>
              <w:rPr>
                <w:rFonts w:ascii="Arial" w:hAnsi="Arial" w:cs="Arial"/>
                <w:sz w:val="20"/>
                <w:szCs w:val="20"/>
              </w:rPr>
            </w:pPr>
            <w:r w:rsidRPr="008736DF">
              <w:rPr>
                <w:rFonts w:ascii="Arial" w:hAnsi="Arial" w:cs="Arial"/>
                <w:sz w:val="20"/>
                <w:szCs w:val="20"/>
              </w:rPr>
              <w:t>Toma de apuntes.</w:t>
            </w:r>
          </w:p>
          <w:p w:rsidR="008736DF" w:rsidRPr="008736DF" w:rsidRDefault="008736DF" w:rsidP="008736DF">
            <w:pPr>
              <w:pStyle w:val="Prrafodelista"/>
              <w:widowControl/>
              <w:autoSpaceDE/>
              <w:autoSpaceDN/>
              <w:ind w:left="360"/>
              <w:contextualSpacing/>
              <w:rPr>
                <w:rFonts w:ascii="Arial" w:hAnsi="Arial" w:cs="Arial"/>
                <w:sz w:val="20"/>
                <w:szCs w:val="20"/>
              </w:rPr>
            </w:pPr>
          </w:p>
          <w:p w:rsidR="008736DF" w:rsidRPr="008736DF" w:rsidRDefault="004A14B5" w:rsidP="008736DF">
            <w:pPr>
              <w:pStyle w:val="TableParagraph"/>
              <w:numPr>
                <w:ilvl w:val="0"/>
                <w:numId w:val="4"/>
              </w:numPr>
              <w:rPr>
                <w:sz w:val="20"/>
                <w:szCs w:val="20"/>
              </w:rPr>
            </w:pPr>
            <w:r>
              <w:rPr>
                <w:rFonts w:eastAsia="Tahoma"/>
                <w:sz w:val="20"/>
                <w:szCs w:val="20"/>
              </w:rPr>
              <w:t>Utilización de</w:t>
            </w:r>
            <w:r w:rsidR="008736DF" w:rsidRPr="008736DF">
              <w:rPr>
                <w:rFonts w:eastAsia="Tahoma"/>
                <w:sz w:val="20"/>
                <w:szCs w:val="20"/>
              </w:rPr>
              <w:t xml:space="preserve"> la Tablet.</w:t>
            </w:r>
          </w:p>
          <w:p w:rsidR="007C4DA4" w:rsidRPr="008736DF" w:rsidRDefault="007C4DA4" w:rsidP="007C4DA4">
            <w:pPr>
              <w:pStyle w:val="Prrafodelista"/>
              <w:rPr>
                <w:sz w:val="20"/>
                <w:szCs w:val="20"/>
              </w:rPr>
            </w:pPr>
          </w:p>
          <w:p w:rsidR="007C4DA4" w:rsidRPr="008736DF" w:rsidRDefault="007C4DA4" w:rsidP="007B2530">
            <w:pPr>
              <w:pStyle w:val="TableParagraph"/>
              <w:numPr>
                <w:ilvl w:val="0"/>
                <w:numId w:val="4"/>
              </w:numPr>
              <w:rPr>
                <w:sz w:val="20"/>
                <w:szCs w:val="20"/>
              </w:rPr>
            </w:pPr>
            <w:r w:rsidRPr="008736DF">
              <w:rPr>
                <w:sz w:val="20"/>
                <w:szCs w:val="20"/>
              </w:rPr>
              <w:t>Identificar los elementos electrónicos y su aplicabilidad.</w:t>
            </w:r>
          </w:p>
          <w:p w:rsidR="00E95FD9" w:rsidRPr="008736DF" w:rsidRDefault="00E95FD9" w:rsidP="00E95FD9">
            <w:pPr>
              <w:pStyle w:val="Prrafodelista"/>
              <w:rPr>
                <w:sz w:val="20"/>
                <w:szCs w:val="20"/>
              </w:rPr>
            </w:pPr>
          </w:p>
          <w:p w:rsidR="008736DF" w:rsidRDefault="008736DF" w:rsidP="008736DF">
            <w:pPr>
              <w:pStyle w:val="Prrafodelista"/>
              <w:widowControl/>
              <w:numPr>
                <w:ilvl w:val="0"/>
                <w:numId w:val="4"/>
              </w:numPr>
              <w:autoSpaceDE/>
              <w:autoSpaceDN/>
              <w:contextualSpacing/>
              <w:rPr>
                <w:rFonts w:ascii="Arial" w:hAnsi="Arial" w:cs="Arial"/>
                <w:sz w:val="20"/>
                <w:szCs w:val="20"/>
              </w:rPr>
            </w:pPr>
            <w:r w:rsidRPr="008736DF">
              <w:rPr>
                <w:rFonts w:ascii="Arial" w:hAnsi="Arial" w:cs="Arial"/>
                <w:sz w:val="20"/>
                <w:szCs w:val="20"/>
              </w:rPr>
              <w:t>Vide</w:t>
            </w:r>
            <w:r>
              <w:rPr>
                <w:rFonts w:ascii="Arial" w:hAnsi="Arial" w:cs="Arial"/>
                <w:sz w:val="20"/>
                <w:szCs w:val="20"/>
              </w:rPr>
              <w:t>o de las magnitudes eléctricas.</w:t>
            </w:r>
          </w:p>
          <w:p w:rsidR="008736DF" w:rsidRPr="008736DF" w:rsidRDefault="008736DF" w:rsidP="008736DF">
            <w:pPr>
              <w:widowControl/>
              <w:autoSpaceDE/>
              <w:autoSpaceDN/>
              <w:contextualSpacing/>
              <w:rPr>
                <w:rFonts w:ascii="Arial" w:hAnsi="Arial" w:cs="Arial"/>
                <w:sz w:val="20"/>
                <w:szCs w:val="20"/>
              </w:rPr>
            </w:pPr>
          </w:p>
          <w:p w:rsidR="008736DF" w:rsidRPr="008736DF" w:rsidRDefault="008736DF" w:rsidP="008736DF">
            <w:pPr>
              <w:pStyle w:val="Prrafodelista"/>
              <w:widowControl/>
              <w:numPr>
                <w:ilvl w:val="0"/>
                <w:numId w:val="4"/>
              </w:numPr>
              <w:autoSpaceDE/>
              <w:autoSpaceDN/>
              <w:contextualSpacing/>
              <w:rPr>
                <w:sz w:val="20"/>
                <w:szCs w:val="20"/>
              </w:rPr>
            </w:pPr>
            <w:r w:rsidRPr="008736DF">
              <w:rPr>
                <w:rFonts w:ascii="Arial" w:hAnsi="Arial" w:cs="Arial"/>
                <w:sz w:val="20"/>
                <w:szCs w:val="20"/>
              </w:rPr>
              <w:t>Taller sobre la estructura del átomo.</w:t>
            </w:r>
          </w:p>
          <w:p w:rsidR="00D903C2" w:rsidRPr="008736DF" w:rsidRDefault="00D903C2" w:rsidP="00D903C2">
            <w:pPr>
              <w:pStyle w:val="Prrafodelista"/>
              <w:rPr>
                <w:sz w:val="20"/>
                <w:szCs w:val="20"/>
              </w:rPr>
            </w:pPr>
          </w:p>
          <w:p w:rsidR="00D903C2" w:rsidRPr="008736DF" w:rsidRDefault="00D903C2" w:rsidP="007B2530">
            <w:pPr>
              <w:pStyle w:val="TableParagraph"/>
              <w:numPr>
                <w:ilvl w:val="0"/>
                <w:numId w:val="4"/>
              </w:numPr>
              <w:rPr>
                <w:sz w:val="20"/>
                <w:szCs w:val="20"/>
              </w:rPr>
            </w:pPr>
            <w:r w:rsidRPr="008736DF">
              <w:rPr>
                <w:sz w:val="20"/>
                <w:szCs w:val="20"/>
              </w:rPr>
              <w:t>Taller</w:t>
            </w:r>
            <w:r w:rsidR="004A14B5">
              <w:rPr>
                <w:sz w:val="20"/>
                <w:szCs w:val="20"/>
              </w:rPr>
              <w:t xml:space="preserve"> de circuitos electrónicos</w:t>
            </w:r>
            <w:bookmarkStart w:id="0" w:name="_GoBack"/>
            <w:bookmarkEnd w:id="0"/>
            <w:r w:rsidRPr="008736DF">
              <w:rPr>
                <w:sz w:val="20"/>
                <w:szCs w:val="20"/>
              </w:rPr>
              <w:t>.</w:t>
            </w:r>
          </w:p>
          <w:p w:rsidR="005C1711" w:rsidRPr="008736DF" w:rsidRDefault="005C1711" w:rsidP="005C1711">
            <w:pPr>
              <w:pStyle w:val="Prrafodelista"/>
              <w:rPr>
                <w:sz w:val="20"/>
              </w:rPr>
            </w:pPr>
          </w:p>
          <w:p w:rsidR="00ED136B" w:rsidRPr="008736DF" w:rsidRDefault="00ED136B" w:rsidP="00ED136B">
            <w:pPr>
              <w:pStyle w:val="Prrafodelista"/>
              <w:rPr>
                <w:sz w:val="20"/>
              </w:rPr>
            </w:pPr>
          </w:p>
          <w:p w:rsidR="00703E08" w:rsidRPr="008736DF" w:rsidRDefault="00703E08" w:rsidP="007B2530">
            <w:pPr>
              <w:pStyle w:val="TableParagraph"/>
              <w:ind w:left="360"/>
              <w:rPr>
                <w:sz w:val="20"/>
              </w:rPr>
            </w:pPr>
            <w:r w:rsidRPr="008736DF">
              <w:rPr>
                <w:sz w:val="20"/>
              </w:rPr>
              <w:t xml:space="preserve"> </w:t>
            </w:r>
          </w:p>
        </w:tc>
      </w:tr>
    </w:tbl>
    <w:p w:rsidR="00771C9B" w:rsidRPr="00FE4C03" w:rsidRDefault="00771C9B" w:rsidP="00E97EAE">
      <w:pPr>
        <w:tabs>
          <w:tab w:val="left" w:pos="1755"/>
        </w:tabs>
        <w:rPr>
          <w:sz w:val="16"/>
        </w:rPr>
      </w:pPr>
    </w:p>
    <w:sectPr w:rsidR="00771C9B" w:rsidRPr="00FE4C03" w:rsidSect="00256472">
      <w:headerReference w:type="default" r:id="rId8"/>
      <w:footerReference w:type="default" r:id="rId9"/>
      <w:type w:val="continuous"/>
      <w:pgSz w:w="15840" w:h="12240" w:orient="landscape" w:code="1"/>
      <w:pgMar w:top="1077" w:right="1077" w:bottom="107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E0" w:rsidRDefault="00897BE0" w:rsidP="00256472">
      <w:r>
        <w:separator/>
      </w:r>
    </w:p>
  </w:endnote>
  <w:endnote w:type="continuationSeparator" w:id="0">
    <w:p w:rsidR="00897BE0" w:rsidRDefault="00897BE0" w:rsidP="002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72" w:rsidRDefault="00256472" w:rsidP="00256472">
    <w:pPr>
      <w:pStyle w:val="Textoindependiente"/>
      <w:rPr>
        <w:rFonts w:ascii="Arial"/>
        <w:sz w:val="24"/>
      </w:rPr>
    </w:pPr>
    <w:r>
      <w:rPr>
        <w:noProof/>
        <w:lang w:bidi="ar-SA"/>
      </w:rPr>
      <w:drawing>
        <wp:anchor distT="0" distB="0" distL="0" distR="0" simplePos="0" relativeHeight="251659264" behindDoc="0" locked="0" layoutInCell="1" allowOverlap="1" wp14:anchorId="723284F3" wp14:editId="17235F02">
          <wp:simplePos x="0" y="0"/>
          <wp:positionH relativeFrom="page">
            <wp:posOffset>1875155</wp:posOffset>
          </wp:positionH>
          <wp:positionV relativeFrom="paragraph">
            <wp:posOffset>11430</wp:posOffset>
          </wp:positionV>
          <wp:extent cx="516064"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16064" cy="571500"/>
                  </a:xfrm>
                  <a:prstGeom prst="rect">
                    <a:avLst/>
                  </a:prstGeom>
                </pic:spPr>
              </pic:pic>
            </a:graphicData>
          </a:graphic>
        </wp:anchor>
      </w:drawing>
    </w:r>
  </w:p>
  <w:p w:rsidR="00256472" w:rsidRDefault="00256472" w:rsidP="00256472">
    <w:pPr>
      <w:tabs>
        <w:tab w:val="left" w:pos="2041"/>
        <w:tab w:val="left" w:pos="4137"/>
        <w:tab w:val="left" w:pos="6064"/>
      </w:tabs>
      <w:ind w:left="238"/>
      <w:jc w:val="center"/>
      <w:rPr>
        <w:b/>
        <w:sz w:val="16"/>
      </w:rPr>
    </w:pPr>
    <w:r>
      <w:rPr>
        <w:b/>
        <w:sz w:val="16"/>
      </w:rPr>
      <w:t>RUT</w:t>
    </w:r>
    <w:r>
      <w:rPr>
        <w:b/>
        <w:spacing w:val="-4"/>
        <w:sz w:val="16"/>
      </w:rPr>
      <w:t xml:space="preserve"> </w:t>
    </w:r>
    <w:r>
      <w:rPr>
        <w:b/>
        <w:sz w:val="16"/>
      </w:rPr>
      <w:t>800.229.877-9</w:t>
    </w:r>
    <w:r>
      <w:rPr>
        <w:b/>
        <w:sz w:val="16"/>
      </w:rPr>
      <w:tab/>
      <w:t>DANE</w:t>
    </w:r>
    <w:r>
      <w:rPr>
        <w:b/>
        <w:spacing w:val="-4"/>
        <w:sz w:val="16"/>
      </w:rPr>
      <w:t xml:space="preserve"> </w:t>
    </w:r>
    <w:r>
      <w:rPr>
        <w:b/>
        <w:sz w:val="16"/>
      </w:rPr>
      <w:t>341770000060</w:t>
    </w:r>
    <w:r>
      <w:rPr>
        <w:b/>
        <w:sz w:val="16"/>
      </w:rPr>
      <w:tab/>
      <w:t>TELEFAX 8 32</w:t>
    </w:r>
    <w:r>
      <w:rPr>
        <w:b/>
        <w:spacing w:val="-3"/>
        <w:sz w:val="16"/>
      </w:rPr>
      <w:t xml:space="preserve"> </w:t>
    </w:r>
    <w:r>
      <w:rPr>
        <w:b/>
        <w:sz w:val="16"/>
      </w:rPr>
      <w:t>42</w:t>
    </w:r>
    <w:r>
      <w:rPr>
        <w:b/>
        <w:spacing w:val="-1"/>
        <w:sz w:val="16"/>
      </w:rPr>
      <w:t xml:space="preserve"> </w:t>
    </w:r>
    <w:r>
      <w:rPr>
        <w:b/>
        <w:sz w:val="16"/>
      </w:rPr>
      <w:t>54</w:t>
    </w:r>
    <w:r>
      <w:rPr>
        <w:b/>
        <w:sz w:val="16"/>
      </w:rPr>
      <w:tab/>
      <w:t>CALLE 8 Nº 3-68 Suaza</w:t>
    </w:r>
    <w:r>
      <w:rPr>
        <w:b/>
        <w:spacing w:val="-6"/>
        <w:sz w:val="16"/>
      </w:rPr>
      <w:t xml:space="preserve"> </w:t>
    </w:r>
    <w:r>
      <w:rPr>
        <w:b/>
        <w:sz w:val="16"/>
      </w:rPr>
      <w:t>(H)</w:t>
    </w:r>
  </w:p>
  <w:p w:rsidR="00256472" w:rsidRDefault="00897BE0" w:rsidP="00256472">
    <w:pPr>
      <w:spacing w:before="1"/>
      <w:ind w:left="239"/>
      <w:jc w:val="center"/>
      <w:rPr>
        <w:b/>
        <w:sz w:val="16"/>
      </w:rPr>
    </w:pPr>
    <w:hyperlink r:id="rId2">
      <w:r w:rsidR="00256472">
        <w:rPr>
          <w:b/>
          <w:sz w:val="16"/>
        </w:rPr>
        <w:t>sanlorenzo.suaza@sedhuila.gov.co</w:t>
      </w:r>
    </w:hyperlink>
  </w:p>
  <w:p w:rsidR="00256472" w:rsidRPr="00256472" w:rsidRDefault="00256472" w:rsidP="00256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E0" w:rsidRDefault="00897BE0" w:rsidP="00256472">
      <w:r>
        <w:separator/>
      </w:r>
    </w:p>
  </w:footnote>
  <w:footnote w:type="continuationSeparator" w:id="0">
    <w:p w:rsidR="00897BE0" w:rsidRDefault="00897BE0" w:rsidP="0025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72" w:rsidRDefault="00256472" w:rsidP="00DA40E9">
    <w:pPr>
      <w:pStyle w:val="Encabezado"/>
      <w:jc w:val="center"/>
    </w:pPr>
    <w:r>
      <w:rPr>
        <w:rFonts w:ascii="Times New Roman"/>
        <w:b/>
        <w:noProof/>
        <w:sz w:val="20"/>
        <w:lang w:bidi="ar-SA"/>
      </w:rPr>
      <w:drawing>
        <wp:anchor distT="0" distB="0" distL="114300" distR="114300" simplePos="0" relativeHeight="251660288" behindDoc="1" locked="0" layoutInCell="1" allowOverlap="1" wp14:anchorId="50FA485D" wp14:editId="2CB6F705">
          <wp:simplePos x="0" y="0"/>
          <wp:positionH relativeFrom="margin">
            <wp:align>center</wp:align>
          </wp:positionH>
          <wp:positionV relativeFrom="paragraph">
            <wp:posOffset>-415290</wp:posOffset>
          </wp:positionV>
          <wp:extent cx="744220" cy="683260"/>
          <wp:effectExtent l="0" t="0" r="0" b="2540"/>
          <wp:wrapTight wrapText="bothSides">
            <wp:wrapPolygon edited="0">
              <wp:start x="6635" y="2409"/>
              <wp:lineTo x="0" y="7829"/>
              <wp:lineTo x="0" y="18669"/>
              <wp:lineTo x="5529" y="21078"/>
              <wp:lineTo x="16034" y="21078"/>
              <wp:lineTo x="21010" y="18669"/>
              <wp:lineTo x="21010" y="7227"/>
              <wp:lineTo x="12164" y="2409"/>
              <wp:lineTo x="6635" y="2409"/>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220" cy="683260"/>
                  </a:xfrm>
                  <a:prstGeom prst="rect">
                    <a:avLst/>
                  </a:prstGeom>
                </pic:spPr>
              </pic:pic>
            </a:graphicData>
          </a:graphic>
          <wp14:sizeRelH relativeFrom="page">
            <wp14:pctWidth>0</wp14:pctWidth>
          </wp14:sizeRelH>
          <wp14:sizeRelV relativeFrom="page">
            <wp14:pctHeight>0</wp14:pctHeight>
          </wp14:sizeRelV>
        </wp:anchor>
      </w:drawing>
    </w:r>
  </w:p>
  <w:p w:rsidR="00256472" w:rsidRPr="00DA40E9" w:rsidRDefault="00256472" w:rsidP="00DA40E9">
    <w:pPr>
      <w:pStyle w:val="Textoindependiente"/>
      <w:spacing w:before="100"/>
      <w:ind w:left="6005" w:right="5768"/>
      <w:rPr>
        <w:sz w:val="6"/>
      </w:rPr>
    </w:pPr>
  </w:p>
  <w:p w:rsidR="00256472" w:rsidRPr="00256472" w:rsidRDefault="00256472" w:rsidP="00DA40E9">
    <w:pPr>
      <w:jc w:val="center"/>
      <w:rPr>
        <w:rFonts w:ascii="Arial" w:hAnsi="Arial" w:cs="Arial"/>
        <w:b/>
        <w:sz w:val="18"/>
        <w:szCs w:val="18"/>
      </w:rPr>
    </w:pPr>
    <w:r w:rsidRPr="00256472">
      <w:rPr>
        <w:rFonts w:ascii="Arial" w:hAnsi="Arial" w:cs="Arial"/>
        <w:b/>
        <w:sz w:val="18"/>
        <w:szCs w:val="18"/>
      </w:rPr>
      <w:t>GOBERNACION DEL HUILA</w:t>
    </w:r>
  </w:p>
  <w:p w:rsidR="00256472" w:rsidRPr="00256472" w:rsidRDefault="00256472" w:rsidP="00DA40E9">
    <w:pPr>
      <w:jc w:val="center"/>
      <w:rPr>
        <w:rFonts w:ascii="Arial" w:hAnsi="Arial" w:cs="Arial"/>
        <w:b/>
        <w:sz w:val="18"/>
        <w:szCs w:val="18"/>
      </w:rPr>
    </w:pPr>
    <w:r w:rsidRPr="00256472">
      <w:rPr>
        <w:rFonts w:ascii="Arial" w:hAnsi="Arial" w:cs="Arial"/>
        <w:b/>
        <w:sz w:val="18"/>
        <w:szCs w:val="18"/>
      </w:rPr>
      <w:t>SECRETARIA DE EDUCACIÓN</w:t>
    </w:r>
  </w:p>
  <w:p w:rsidR="00256472" w:rsidRPr="00256472" w:rsidRDefault="00256472" w:rsidP="00DA40E9">
    <w:pPr>
      <w:jc w:val="center"/>
      <w:rPr>
        <w:rFonts w:ascii="Arial" w:hAnsi="Arial" w:cs="Arial"/>
        <w:b/>
        <w:sz w:val="18"/>
        <w:szCs w:val="18"/>
      </w:rPr>
    </w:pPr>
    <w:r w:rsidRPr="00256472">
      <w:rPr>
        <w:rFonts w:ascii="Arial" w:hAnsi="Arial" w:cs="Arial"/>
        <w:b/>
        <w:sz w:val="18"/>
        <w:szCs w:val="18"/>
      </w:rPr>
      <w:t>MUNICIPIO DE SUAZA</w:t>
    </w:r>
  </w:p>
  <w:p w:rsidR="00256472" w:rsidRPr="00256472" w:rsidRDefault="00256472" w:rsidP="00DA40E9">
    <w:pPr>
      <w:pStyle w:val="Textoindependiente"/>
      <w:ind w:left="239"/>
      <w:jc w:val="center"/>
      <w:rPr>
        <w:rFonts w:ascii="Arial" w:hAnsi="Arial" w:cs="Arial"/>
      </w:rPr>
    </w:pPr>
    <w:r w:rsidRPr="00256472">
      <w:rPr>
        <w:rFonts w:ascii="Arial" w:hAnsi="Arial" w:cs="Arial"/>
      </w:rPr>
      <w:t>INSTITUCIÓN EDUCATIVA SAN LORENZO</w:t>
    </w:r>
  </w:p>
  <w:p w:rsidR="00256472" w:rsidRPr="00256472" w:rsidRDefault="00DA40E9" w:rsidP="00DA40E9">
    <w:pPr>
      <w:pStyle w:val="Textoindependiente"/>
      <w:spacing w:before="18"/>
      <w:jc w:val="center"/>
      <w:rPr>
        <w:rFonts w:ascii="Arial" w:hAnsi="Arial" w:cs="Arial"/>
      </w:rPr>
    </w:pPr>
    <w:r>
      <w:rPr>
        <w:rFonts w:ascii="Arial" w:hAnsi="Arial" w:cs="Arial"/>
      </w:rPr>
      <w:t>A</w:t>
    </w:r>
    <w:r w:rsidRPr="00DA40E9">
      <w:rPr>
        <w:rFonts w:ascii="Arial" w:hAnsi="Arial" w:cs="Arial"/>
      </w:rPr>
      <w:t>probada legalmente por delegación del ministerio de educación nacional según resolución número 2894 del 04 de abril de 2018 para los grados preescolar, básica primaria, básica secundaria, media académica, jornada nocturna y resolución 8711 de 09 de noviembre de 2018 para la media técnica en electrónica emanada por la gobernación del Huila.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3C46"/>
    <w:multiLevelType w:val="hybridMultilevel"/>
    <w:tmpl w:val="1CA8CAAA"/>
    <w:lvl w:ilvl="0" w:tplc="5930FB02">
      <w:start w:val="21"/>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975787"/>
    <w:multiLevelType w:val="hybridMultilevel"/>
    <w:tmpl w:val="2B0E0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6103080"/>
    <w:multiLevelType w:val="hybridMultilevel"/>
    <w:tmpl w:val="FDCE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54B6D"/>
    <w:multiLevelType w:val="hybridMultilevel"/>
    <w:tmpl w:val="C966C16A"/>
    <w:lvl w:ilvl="0" w:tplc="D95E8B1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97D3F39"/>
    <w:multiLevelType w:val="hybridMultilevel"/>
    <w:tmpl w:val="3D6CC75A"/>
    <w:lvl w:ilvl="0" w:tplc="520E66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9B"/>
    <w:rsid w:val="00001A61"/>
    <w:rsid w:val="00073EC6"/>
    <w:rsid w:val="000D357D"/>
    <w:rsid w:val="0012307D"/>
    <w:rsid w:val="00181B16"/>
    <w:rsid w:val="001D56D8"/>
    <w:rsid w:val="001D7613"/>
    <w:rsid w:val="002059A7"/>
    <w:rsid w:val="00256472"/>
    <w:rsid w:val="00271E84"/>
    <w:rsid w:val="00272B13"/>
    <w:rsid w:val="00285C07"/>
    <w:rsid w:val="002929F9"/>
    <w:rsid w:val="002B77D7"/>
    <w:rsid w:val="002D2B4F"/>
    <w:rsid w:val="00305B18"/>
    <w:rsid w:val="00310B16"/>
    <w:rsid w:val="0035437C"/>
    <w:rsid w:val="00367A38"/>
    <w:rsid w:val="00390C43"/>
    <w:rsid w:val="003D0E0C"/>
    <w:rsid w:val="003F1BA6"/>
    <w:rsid w:val="00473AB0"/>
    <w:rsid w:val="004A14B5"/>
    <w:rsid w:val="004A2495"/>
    <w:rsid w:val="004F1D65"/>
    <w:rsid w:val="00517CB2"/>
    <w:rsid w:val="005330E1"/>
    <w:rsid w:val="00545241"/>
    <w:rsid w:val="005B2A46"/>
    <w:rsid w:val="005C1711"/>
    <w:rsid w:val="006670E6"/>
    <w:rsid w:val="00672D69"/>
    <w:rsid w:val="006A7968"/>
    <w:rsid w:val="006E4497"/>
    <w:rsid w:val="00703E08"/>
    <w:rsid w:val="00724482"/>
    <w:rsid w:val="00771C9B"/>
    <w:rsid w:val="007B2530"/>
    <w:rsid w:val="007B513A"/>
    <w:rsid w:val="007C08EB"/>
    <w:rsid w:val="007C4DA4"/>
    <w:rsid w:val="007E358D"/>
    <w:rsid w:val="00820FF8"/>
    <w:rsid w:val="0084361C"/>
    <w:rsid w:val="008736DF"/>
    <w:rsid w:val="00876EF4"/>
    <w:rsid w:val="00897BE0"/>
    <w:rsid w:val="008C34A1"/>
    <w:rsid w:val="00901DEB"/>
    <w:rsid w:val="009302BE"/>
    <w:rsid w:val="00A137B4"/>
    <w:rsid w:val="00A87062"/>
    <w:rsid w:val="00AC3BFE"/>
    <w:rsid w:val="00AF3F30"/>
    <w:rsid w:val="00B463C0"/>
    <w:rsid w:val="00BA44D1"/>
    <w:rsid w:val="00BF18EF"/>
    <w:rsid w:val="00C4056C"/>
    <w:rsid w:val="00CA3C7A"/>
    <w:rsid w:val="00CD046C"/>
    <w:rsid w:val="00CD17DB"/>
    <w:rsid w:val="00D2117C"/>
    <w:rsid w:val="00D903C2"/>
    <w:rsid w:val="00DA07BB"/>
    <w:rsid w:val="00DA40E9"/>
    <w:rsid w:val="00DE433F"/>
    <w:rsid w:val="00E73779"/>
    <w:rsid w:val="00E81DB7"/>
    <w:rsid w:val="00E95FD9"/>
    <w:rsid w:val="00E97EAE"/>
    <w:rsid w:val="00EC2212"/>
    <w:rsid w:val="00ED136B"/>
    <w:rsid w:val="00EF00C7"/>
    <w:rsid w:val="00F557ED"/>
    <w:rsid w:val="00F77BE7"/>
    <w:rsid w:val="00FC0F8B"/>
    <w:rsid w:val="00FD69D6"/>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s-CO" w:eastAsia="es-CO" w:bidi="es-CO"/>
    </w:rPr>
  </w:style>
  <w:style w:type="paragraph" w:styleId="Ttulo1">
    <w:name w:val="heading 1"/>
    <w:basedOn w:val="Normal"/>
    <w:uiPriority w:val="1"/>
    <w:qFormat/>
    <w:pPr>
      <w:spacing w:before="151"/>
      <w:ind w:left="816"/>
      <w:outlineLvl w:val="0"/>
    </w:pPr>
    <w:rPr>
      <w:rFonts w:ascii="Arial" w:eastAsia="Arial" w:hAnsi="Arial" w:cs="Arial"/>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256472"/>
    <w:pPr>
      <w:tabs>
        <w:tab w:val="center" w:pos="4419"/>
        <w:tab w:val="right" w:pos="8838"/>
      </w:tabs>
    </w:pPr>
  </w:style>
  <w:style w:type="character" w:customStyle="1" w:styleId="EncabezadoCar">
    <w:name w:val="Encabezado Car"/>
    <w:basedOn w:val="Fuentedeprrafopredeter"/>
    <w:link w:val="Encabezado"/>
    <w:uiPriority w:val="99"/>
    <w:rsid w:val="00256472"/>
    <w:rPr>
      <w:rFonts w:ascii="Tahoma" w:eastAsia="Tahoma" w:hAnsi="Tahoma" w:cs="Tahoma"/>
      <w:lang w:val="es-CO" w:eastAsia="es-CO" w:bidi="es-CO"/>
    </w:rPr>
  </w:style>
  <w:style w:type="paragraph" w:styleId="Piedepgina">
    <w:name w:val="footer"/>
    <w:basedOn w:val="Normal"/>
    <w:link w:val="PiedepginaCar"/>
    <w:uiPriority w:val="99"/>
    <w:unhideWhenUsed/>
    <w:rsid w:val="00256472"/>
    <w:pPr>
      <w:tabs>
        <w:tab w:val="center" w:pos="4419"/>
        <w:tab w:val="right" w:pos="8838"/>
      </w:tabs>
    </w:pPr>
  </w:style>
  <w:style w:type="character" w:customStyle="1" w:styleId="PiedepginaCar">
    <w:name w:val="Pie de página Car"/>
    <w:basedOn w:val="Fuentedeprrafopredeter"/>
    <w:link w:val="Piedepgina"/>
    <w:uiPriority w:val="99"/>
    <w:rsid w:val="00256472"/>
    <w:rPr>
      <w:rFonts w:ascii="Tahoma" w:eastAsia="Tahoma" w:hAnsi="Tahoma" w:cs="Tahoma"/>
      <w:lang w:val="es-CO" w:eastAsia="es-CO" w:bidi="es-CO"/>
    </w:rPr>
  </w:style>
  <w:style w:type="paragraph" w:customStyle="1" w:styleId="Default">
    <w:name w:val="Default"/>
    <w:rsid w:val="005B2A46"/>
    <w:pPr>
      <w:widowControl/>
      <w:adjustRightInd w:val="0"/>
    </w:pPr>
    <w:rPr>
      <w:rFonts w:ascii="Arial" w:eastAsia="Times New Roman" w:hAnsi="Arial" w:cs="Arial"/>
      <w:color w:val="000000"/>
      <w:sz w:val="24"/>
      <w:szCs w:val="24"/>
      <w:lang w:val="es-CO" w:eastAsia="es-CO"/>
    </w:rPr>
  </w:style>
  <w:style w:type="paragraph" w:styleId="Textodeglobo">
    <w:name w:val="Balloon Text"/>
    <w:basedOn w:val="Normal"/>
    <w:link w:val="TextodegloboCar"/>
    <w:uiPriority w:val="99"/>
    <w:semiHidden/>
    <w:unhideWhenUsed/>
    <w:rsid w:val="00367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A38"/>
    <w:rPr>
      <w:rFonts w:ascii="Segoe UI" w:eastAsia="Tahoma" w:hAnsi="Segoe UI" w:cs="Segoe UI"/>
      <w:sz w:val="18"/>
      <w:szCs w:val="18"/>
      <w:lang w:val="es-CO"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s-CO" w:eastAsia="es-CO" w:bidi="es-CO"/>
    </w:rPr>
  </w:style>
  <w:style w:type="paragraph" w:styleId="Ttulo1">
    <w:name w:val="heading 1"/>
    <w:basedOn w:val="Normal"/>
    <w:uiPriority w:val="1"/>
    <w:qFormat/>
    <w:pPr>
      <w:spacing w:before="151"/>
      <w:ind w:left="816"/>
      <w:outlineLvl w:val="0"/>
    </w:pPr>
    <w:rPr>
      <w:rFonts w:ascii="Arial" w:eastAsia="Arial" w:hAnsi="Arial" w:cs="Arial"/>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256472"/>
    <w:pPr>
      <w:tabs>
        <w:tab w:val="center" w:pos="4419"/>
        <w:tab w:val="right" w:pos="8838"/>
      </w:tabs>
    </w:pPr>
  </w:style>
  <w:style w:type="character" w:customStyle="1" w:styleId="EncabezadoCar">
    <w:name w:val="Encabezado Car"/>
    <w:basedOn w:val="Fuentedeprrafopredeter"/>
    <w:link w:val="Encabezado"/>
    <w:uiPriority w:val="99"/>
    <w:rsid w:val="00256472"/>
    <w:rPr>
      <w:rFonts w:ascii="Tahoma" w:eastAsia="Tahoma" w:hAnsi="Tahoma" w:cs="Tahoma"/>
      <w:lang w:val="es-CO" w:eastAsia="es-CO" w:bidi="es-CO"/>
    </w:rPr>
  </w:style>
  <w:style w:type="paragraph" w:styleId="Piedepgina">
    <w:name w:val="footer"/>
    <w:basedOn w:val="Normal"/>
    <w:link w:val="PiedepginaCar"/>
    <w:uiPriority w:val="99"/>
    <w:unhideWhenUsed/>
    <w:rsid w:val="00256472"/>
    <w:pPr>
      <w:tabs>
        <w:tab w:val="center" w:pos="4419"/>
        <w:tab w:val="right" w:pos="8838"/>
      </w:tabs>
    </w:pPr>
  </w:style>
  <w:style w:type="character" w:customStyle="1" w:styleId="PiedepginaCar">
    <w:name w:val="Pie de página Car"/>
    <w:basedOn w:val="Fuentedeprrafopredeter"/>
    <w:link w:val="Piedepgina"/>
    <w:uiPriority w:val="99"/>
    <w:rsid w:val="00256472"/>
    <w:rPr>
      <w:rFonts w:ascii="Tahoma" w:eastAsia="Tahoma" w:hAnsi="Tahoma" w:cs="Tahoma"/>
      <w:lang w:val="es-CO" w:eastAsia="es-CO" w:bidi="es-CO"/>
    </w:rPr>
  </w:style>
  <w:style w:type="paragraph" w:customStyle="1" w:styleId="Default">
    <w:name w:val="Default"/>
    <w:rsid w:val="005B2A46"/>
    <w:pPr>
      <w:widowControl/>
      <w:adjustRightInd w:val="0"/>
    </w:pPr>
    <w:rPr>
      <w:rFonts w:ascii="Arial" w:eastAsia="Times New Roman" w:hAnsi="Arial" w:cs="Arial"/>
      <w:color w:val="000000"/>
      <w:sz w:val="24"/>
      <w:szCs w:val="24"/>
      <w:lang w:val="es-CO" w:eastAsia="es-CO"/>
    </w:rPr>
  </w:style>
  <w:style w:type="paragraph" w:styleId="Textodeglobo">
    <w:name w:val="Balloon Text"/>
    <w:basedOn w:val="Normal"/>
    <w:link w:val="TextodegloboCar"/>
    <w:uiPriority w:val="99"/>
    <w:semiHidden/>
    <w:unhideWhenUsed/>
    <w:rsid w:val="00367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A38"/>
    <w:rPr>
      <w:rFonts w:ascii="Segoe UI" w:eastAsia="Tahoma" w:hAnsi="Segoe UI" w:cs="Segoe UI"/>
      <w:sz w:val="18"/>
      <w:szCs w:val="18"/>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nlorenzo.suaza@sedhuila.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 AGUILAR OVIEDO</dc:creator>
  <cp:lastModifiedBy>Usuario de Windows</cp:lastModifiedBy>
  <cp:revision>3</cp:revision>
  <cp:lastPrinted>2019-03-25T17:12:00Z</cp:lastPrinted>
  <dcterms:created xsi:type="dcterms:W3CDTF">2019-11-08T13:32:00Z</dcterms:created>
  <dcterms:modified xsi:type="dcterms:W3CDTF">2019-11-08T13:33:00Z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2013</vt:lpwstr>
  </property>
  <property fmtid="{D5CDD505-2E9C-101B-9397-08002B2CF9AE}" pid="4" name="LastSaved">
    <vt:filetime>2019-01-20T00:00:00Z</vt:filetime>
  </property>
</Properties>
</file>