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1B" w:rsidRPr="0092791B" w:rsidRDefault="0092791B" w:rsidP="0092791B">
      <w:pPr>
        <w:rPr>
          <w:rFonts w:ascii="Times New Roman" w:hAnsi="Times New Roman" w:cs="Times New Roman"/>
          <w:b/>
          <w:sz w:val="36"/>
          <w:szCs w:val="36"/>
        </w:rPr>
      </w:pPr>
      <w:r w:rsidRPr="0092791B">
        <w:rPr>
          <w:rFonts w:ascii="Times New Roman" w:hAnsi="Times New Roman" w:cs="Times New Roman"/>
          <w:b/>
          <w:sz w:val="36"/>
          <w:szCs w:val="36"/>
        </w:rPr>
        <w:t>Sagrado Corazón de Jesús</w:t>
      </w:r>
      <w:bookmarkStart w:id="0" w:name="_GoBack"/>
      <w:bookmarkEnd w:id="0"/>
    </w:p>
    <w:p w:rsidR="0092791B" w:rsidRPr="0092791B" w:rsidRDefault="0092791B" w:rsidP="0092791B">
      <w:pPr>
        <w:rPr>
          <w:rFonts w:ascii="Times New Roman" w:hAnsi="Times New Roman" w:cs="Times New Roman"/>
          <w:sz w:val="24"/>
          <w:szCs w:val="24"/>
        </w:rPr>
      </w:pPr>
      <w:r w:rsidRPr="0092791B">
        <w:rPr>
          <w:rFonts w:ascii="Times New Roman" w:hAnsi="Times New Roman" w:cs="Times New Roman"/>
          <w:sz w:val="24"/>
          <w:szCs w:val="24"/>
        </w:rPr>
        <w:t>En la Iglesia católica, el Sagrado Corazón es la devoción referida al corazón físico de Jesús de Nazaret, como un símbolo de amor divino. Jesús, que, siendo manso y humilde de corazón, exaltado en la cruz fue hecho fuente de vida y amor, del q</w:t>
      </w:r>
      <w:r>
        <w:rPr>
          <w:rFonts w:ascii="Times New Roman" w:hAnsi="Times New Roman" w:cs="Times New Roman"/>
          <w:sz w:val="24"/>
          <w:szCs w:val="24"/>
        </w:rPr>
        <w:t>ue se sacian todos los hombres.</w:t>
      </w:r>
    </w:p>
    <w:p w:rsidR="007239C9" w:rsidRPr="0092791B" w:rsidRDefault="0092791B" w:rsidP="0092791B">
      <w:pPr>
        <w:rPr>
          <w:rFonts w:ascii="Times New Roman" w:hAnsi="Times New Roman" w:cs="Times New Roman"/>
          <w:sz w:val="24"/>
          <w:szCs w:val="24"/>
        </w:rPr>
      </w:pPr>
      <w:r w:rsidRPr="0092791B">
        <w:rPr>
          <w:rFonts w:ascii="Times New Roman" w:hAnsi="Times New Roman" w:cs="Times New Roman"/>
          <w:sz w:val="24"/>
          <w:szCs w:val="24"/>
        </w:rPr>
        <w:t xml:space="preserve">La Iglesia católica celebra la fiesta el viernes de la semana posterior a la fiesta del Cuerpo y Sangre de Cristo, sin embargo, debido a lo estipulado en la ley 51 de 1983, en Colombia es un </w:t>
      </w:r>
      <w:proofErr w:type="spellStart"/>
      <w:r w:rsidRPr="0092791B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92791B">
        <w:rPr>
          <w:rFonts w:ascii="Times New Roman" w:hAnsi="Times New Roman" w:cs="Times New Roman"/>
          <w:sz w:val="24"/>
          <w:szCs w:val="24"/>
        </w:rPr>
        <w:t xml:space="preserve"> feriado nacional y siempre se traslada el día lunes siguiente. En el siguiente enlace se pueden leer las lecturas de la Santa Misa del Sagrado Corazón de Jesús.</w:t>
      </w:r>
    </w:p>
    <w:sectPr w:rsidR="007239C9" w:rsidRPr="009279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1B"/>
    <w:rsid w:val="00646764"/>
    <w:rsid w:val="0092791B"/>
    <w:rsid w:val="00C2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20DA11-050F-43D0-AB29-C8FB66E9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NatAndEdo</dc:creator>
  <cp:keywords/>
  <dc:description/>
  <cp:lastModifiedBy>NatAndEdo</cp:lastModifiedBy>
  <cp:revision>1</cp:revision>
  <dcterms:created xsi:type="dcterms:W3CDTF">2020-10-21T18:29:00Z</dcterms:created>
  <dcterms:modified xsi:type="dcterms:W3CDTF">2020-10-21T18:30:00Z</dcterms:modified>
</cp:coreProperties>
</file>