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7631" w14:textId="086058B4" w:rsidR="00876CDE" w:rsidRPr="00876CDE" w:rsidRDefault="00876CDE" w:rsidP="00876CDE">
      <w:pPr>
        <w:spacing w:line="480" w:lineRule="auto"/>
        <w:rPr>
          <w:b/>
          <w:bCs/>
          <w:sz w:val="24"/>
          <w:szCs w:val="24"/>
        </w:rPr>
      </w:pPr>
      <w:r w:rsidRPr="00876CDE">
        <w:rPr>
          <w:b/>
          <w:bCs/>
          <w:sz w:val="24"/>
          <w:szCs w:val="24"/>
        </w:rPr>
        <w:t>P</w:t>
      </w:r>
      <w:r w:rsidRPr="00876CDE">
        <w:rPr>
          <w:b/>
          <w:bCs/>
          <w:sz w:val="24"/>
          <w:szCs w:val="24"/>
        </w:rPr>
        <w:t>royecto</w:t>
      </w:r>
    </w:p>
    <w:p w14:paraId="5F220DD7" w14:textId="4BA4EC1D" w:rsidR="00876CDE" w:rsidRPr="00876CDE" w:rsidRDefault="00876CDE" w:rsidP="00876CD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“P</w:t>
      </w:r>
      <w:r w:rsidRPr="00876CDE">
        <w:rPr>
          <w:sz w:val="24"/>
          <w:szCs w:val="24"/>
        </w:rPr>
        <w:t>roceso único consistente en un conjunto de actividades coordinadas y controladas con fechas de inicio y de finalización, llevadas a cabo para lograr un objetivo conforme con requisitos específicos, incluyendo las limitaciones de tiempo, costo y</w:t>
      </w:r>
      <w:r w:rsidRPr="00876CDE">
        <w:rPr>
          <w:spacing w:val="-39"/>
          <w:sz w:val="24"/>
          <w:szCs w:val="24"/>
        </w:rPr>
        <w:t xml:space="preserve"> </w:t>
      </w:r>
      <w:r w:rsidRPr="00876CDE">
        <w:rPr>
          <w:sz w:val="24"/>
          <w:szCs w:val="24"/>
        </w:rPr>
        <w:t>recursos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>(</w:t>
      </w:r>
      <w:r w:rsidRPr="005626E1">
        <w:rPr>
          <w:sz w:val="24"/>
          <w:szCs w:val="24"/>
        </w:rPr>
        <w:t>Instituto Mexicano de Normalizacion y Certificacion A. C</w:t>
      </w:r>
      <w:r>
        <w:rPr>
          <w:sz w:val="24"/>
          <w:szCs w:val="24"/>
        </w:rPr>
        <w:t>.,</w:t>
      </w:r>
      <w:r w:rsidRPr="005626E1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, pág. </w:t>
      </w:r>
      <w:r>
        <w:rPr>
          <w:sz w:val="24"/>
          <w:szCs w:val="24"/>
        </w:rPr>
        <w:t>18</w:t>
      </w:r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61E113B2" w14:textId="77777777" w:rsidR="00D16EA7" w:rsidRDefault="00D16EA7"/>
    <w:sectPr w:rsidR="00D16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E"/>
    <w:rsid w:val="00872638"/>
    <w:rsid w:val="00876CDE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603E"/>
  <w15:chartTrackingRefBased/>
  <w15:docId w15:val="{54CAC542-A0E3-4EC8-9FB9-1A87695B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76CD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6CDE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2023-03-08T01:50:00Z</dcterms:created>
  <dcterms:modified xsi:type="dcterms:W3CDTF">2023-03-08T01:53:00Z</dcterms:modified>
</cp:coreProperties>
</file>