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59" w:rsidRDefault="00040159" w:rsidP="00040159">
      <w:pPr>
        <w:pStyle w:val="Prrafode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28"/>
          <w:szCs w:val="28"/>
        </w:rPr>
      </w:pPr>
      <w:r w:rsidRPr="00040159">
        <w:rPr>
          <w:rStyle w:val="apple-style-span"/>
          <w:rFonts w:cstheme="minorHAnsi"/>
          <w:bCs/>
          <w:iCs/>
          <w:color w:val="C0504D" w:themeColor="accent2"/>
          <w:sz w:val="28"/>
          <w:szCs w:val="28"/>
          <w:u w:val="single"/>
        </w:rPr>
        <w:t xml:space="preserve">Mater et </w:t>
      </w:r>
      <w:proofErr w:type="spellStart"/>
      <w:r w:rsidRPr="00040159">
        <w:rPr>
          <w:rStyle w:val="apple-style-span"/>
          <w:rFonts w:cstheme="minorHAnsi"/>
          <w:bCs/>
          <w:iCs/>
          <w:color w:val="C0504D" w:themeColor="accent2"/>
          <w:sz w:val="28"/>
          <w:szCs w:val="28"/>
          <w:u w:val="single"/>
        </w:rPr>
        <w:t>magistra</w:t>
      </w:r>
      <w:proofErr w:type="spellEnd"/>
      <w:r w:rsidRPr="00040159">
        <w:rPr>
          <w:rStyle w:val="apple-converted-space"/>
          <w:rFonts w:cstheme="minorHAnsi"/>
          <w:sz w:val="28"/>
          <w:szCs w:val="28"/>
        </w:rPr>
        <w:t> </w:t>
      </w:r>
      <w:r w:rsidRPr="00040159">
        <w:rPr>
          <w:rStyle w:val="apple-style-span"/>
          <w:rFonts w:cstheme="minorHAnsi"/>
          <w:sz w:val="28"/>
          <w:szCs w:val="28"/>
        </w:rPr>
        <w:t>es una carta</w:t>
      </w:r>
      <w:r w:rsidRPr="00040159">
        <w:rPr>
          <w:rStyle w:val="apple-converted-space"/>
          <w:rFonts w:cstheme="minorHAnsi"/>
          <w:sz w:val="28"/>
          <w:szCs w:val="28"/>
        </w:rPr>
        <w:t> </w:t>
      </w:r>
      <w:hyperlink r:id="rId5" w:tooltip="Encíclica" w:history="1">
        <w:r w:rsidRPr="00040159">
          <w:rPr>
            <w:rStyle w:val="Hipervnculo"/>
            <w:rFonts w:cstheme="minorHAnsi"/>
            <w:color w:val="auto"/>
            <w:sz w:val="28"/>
            <w:szCs w:val="28"/>
            <w:u w:val="none"/>
          </w:rPr>
          <w:t>encíclica</w:t>
        </w:r>
      </w:hyperlink>
      <w:r w:rsidRPr="00040159">
        <w:rPr>
          <w:rStyle w:val="apple-converted-space"/>
          <w:rFonts w:cstheme="minorHAnsi"/>
          <w:sz w:val="28"/>
          <w:szCs w:val="28"/>
        </w:rPr>
        <w:t> </w:t>
      </w:r>
      <w:r w:rsidRPr="00040159">
        <w:rPr>
          <w:rStyle w:val="apple-style-span"/>
          <w:rFonts w:cstheme="minorHAnsi"/>
          <w:sz w:val="28"/>
          <w:szCs w:val="28"/>
        </w:rPr>
        <w:t>del Papa</w:t>
      </w:r>
      <w:r w:rsidRPr="00040159">
        <w:rPr>
          <w:rStyle w:val="apple-converted-space"/>
          <w:rFonts w:cstheme="minorHAnsi"/>
          <w:sz w:val="28"/>
          <w:szCs w:val="28"/>
        </w:rPr>
        <w:t> </w:t>
      </w:r>
      <w:hyperlink r:id="rId6" w:tooltip="Juan XXIII" w:history="1">
        <w:r w:rsidRPr="00040159">
          <w:rPr>
            <w:rStyle w:val="Hipervnculo"/>
            <w:rFonts w:cstheme="minorHAnsi"/>
            <w:color w:val="auto"/>
            <w:sz w:val="28"/>
            <w:szCs w:val="28"/>
            <w:u w:val="none"/>
          </w:rPr>
          <w:t>Juan XXIII</w:t>
        </w:r>
      </w:hyperlink>
      <w:r w:rsidRPr="00040159">
        <w:rPr>
          <w:rStyle w:val="apple-converted-space"/>
          <w:rFonts w:cstheme="minorHAnsi"/>
          <w:sz w:val="28"/>
          <w:szCs w:val="28"/>
        </w:rPr>
        <w:t> </w:t>
      </w:r>
      <w:r w:rsidRPr="00040159">
        <w:rPr>
          <w:rStyle w:val="apple-style-span"/>
          <w:rFonts w:cstheme="minorHAnsi"/>
          <w:sz w:val="28"/>
          <w:szCs w:val="28"/>
        </w:rPr>
        <w:t>que fue promulgada el 15 de mayo de</w:t>
      </w:r>
      <w:r w:rsidRPr="00040159">
        <w:rPr>
          <w:rStyle w:val="apple-converted-space"/>
          <w:rFonts w:cstheme="minorHAnsi"/>
          <w:sz w:val="28"/>
          <w:szCs w:val="28"/>
        </w:rPr>
        <w:t> </w:t>
      </w:r>
      <w:hyperlink r:id="rId7" w:tooltip="1961" w:history="1">
        <w:r w:rsidRPr="00040159">
          <w:rPr>
            <w:rStyle w:val="Hipervnculo"/>
            <w:rFonts w:cstheme="minorHAnsi"/>
            <w:color w:val="auto"/>
            <w:sz w:val="28"/>
            <w:szCs w:val="28"/>
            <w:u w:val="none"/>
          </w:rPr>
          <w:t>1961</w:t>
        </w:r>
      </w:hyperlink>
      <w:r w:rsidRPr="00040159">
        <w:rPr>
          <w:rStyle w:val="apple-style-span"/>
          <w:rFonts w:cstheme="minorHAnsi"/>
          <w:sz w:val="28"/>
          <w:szCs w:val="28"/>
        </w:rPr>
        <w:t xml:space="preserve">. Esta encíclica habla sobre </w:t>
      </w:r>
      <w:r w:rsidRPr="00040159">
        <w:rPr>
          <w:rStyle w:val="apple-style-span"/>
          <w:rFonts w:cstheme="minorHAnsi"/>
          <w:iCs/>
          <w:sz w:val="28"/>
          <w:szCs w:val="28"/>
        </w:rPr>
        <w:t xml:space="preserve">los recientes desarrollos de la cuestión social a la luz de la doctrina cristiana. </w:t>
      </w:r>
      <w:r w:rsidRPr="00040159">
        <w:rPr>
          <w:rStyle w:val="apple-converted-space"/>
          <w:rFonts w:cstheme="minorHAnsi"/>
          <w:sz w:val="28"/>
          <w:szCs w:val="28"/>
        </w:rPr>
        <w:t> </w:t>
      </w:r>
      <w:r w:rsidRPr="00040159">
        <w:rPr>
          <w:rStyle w:val="apple-style-span"/>
          <w:rFonts w:cstheme="minorHAnsi"/>
          <w:sz w:val="28"/>
          <w:szCs w:val="28"/>
        </w:rPr>
        <w:t>Fue anunciada el día anterior ante miles de personas en un discurso dirigido "a todos los</w:t>
      </w:r>
      <w:r w:rsidRPr="00040159">
        <w:rPr>
          <w:rStyle w:val="apple-converted-space"/>
          <w:rFonts w:cstheme="minorHAnsi"/>
          <w:sz w:val="28"/>
          <w:szCs w:val="28"/>
        </w:rPr>
        <w:t> </w:t>
      </w:r>
      <w:hyperlink r:id="rId8" w:tooltip="Trabajador" w:history="1">
        <w:r w:rsidRPr="00040159">
          <w:rPr>
            <w:rStyle w:val="Hipervnculo"/>
            <w:rFonts w:cstheme="minorHAnsi"/>
            <w:color w:val="auto"/>
            <w:sz w:val="28"/>
            <w:szCs w:val="28"/>
            <w:u w:val="none"/>
          </w:rPr>
          <w:t>trabajadores</w:t>
        </w:r>
      </w:hyperlink>
      <w:r w:rsidRPr="00040159">
        <w:rPr>
          <w:rStyle w:val="apple-style-span"/>
          <w:rFonts w:cstheme="minorHAnsi"/>
          <w:sz w:val="28"/>
          <w:szCs w:val="28"/>
        </w:rPr>
        <w:t xml:space="preserve"> del mundo".</w:t>
      </w:r>
    </w:p>
    <w:p w:rsidR="00040159" w:rsidRPr="00040159" w:rsidRDefault="00040159" w:rsidP="00040159"/>
    <w:p w:rsidR="00040159" w:rsidRPr="00040159" w:rsidRDefault="00040159" w:rsidP="00040159">
      <w:r>
        <w:rPr>
          <w:noProof/>
          <w:lang w:eastAsia="es-ES"/>
        </w:rPr>
        <w:t xml:space="preserve">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2257425" cy="3340467"/>
            <wp:effectExtent l="19050" t="0" r="9525" b="0"/>
            <wp:docPr id="3" name="Imagen 1" descr="http://t0.gstatic.com/images?q=tbn:ANd9GcQ9bKa9OLCb47c2cJSq8k3M6YQU0cxydK8C4eQH7ZHumiCaVDY&amp;t=1&amp;usg=__6LvSKMsbmdtxZt2A-2NCaBv8VQ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Q9bKa9OLCb47c2cJSq8k3M6YQU0cxydK8C4eQH7ZHumiCaVDY&amp;t=1&amp;usg=__6LvSKMsbmdtxZt2A-2NCaBv8VQs=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40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159" w:rsidRDefault="00040159" w:rsidP="00040159">
      <w:r>
        <w:t xml:space="preserve">                                                         </w:t>
      </w:r>
    </w:p>
    <w:p w:rsidR="00CF5B8A" w:rsidRPr="00040159" w:rsidRDefault="00040159" w:rsidP="00040159">
      <w:pPr>
        <w:tabs>
          <w:tab w:val="left" w:pos="2700"/>
        </w:tabs>
      </w:pPr>
      <w:r>
        <w:tab/>
      </w:r>
    </w:p>
    <w:sectPr w:rsidR="00CF5B8A" w:rsidRPr="00040159" w:rsidSect="00CF5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984_"/>
      </v:shape>
    </w:pict>
  </w:numPicBullet>
  <w:abstractNum w:abstractNumId="0">
    <w:nsid w:val="456A3D14"/>
    <w:multiLevelType w:val="hybridMultilevel"/>
    <w:tmpl w:val="C2E69B06"/>
    <w:lvl w:ilvl="0" w:tplc="7A4073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0159"/>
    <w:rsid w:val="00040159"/>
    <w:rsid w:val="009975AF"/>
    <w:rsid w:val="00CF5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40159"/>
  </w:style>
  <w:style w:type="character" w:customStyle="1" w:styleId="apple-converted-space">
    <w:name w:val="apple-converted-space"/>
    <w:basedOn w:val="Fuentedeprrafopredeter"/>
    <w:rsid w:val="00040159"/>
  </w:style>
  <w:style w:type="character" w:styleId="Hipervnculo">
    <w:name w:val="Hyperlink"/>
    <w:basedOn w:val="Fuentedeprrafopredeter"/>
    <w:uiPriority w:val="99"/>
    <w:semiHidden/>
    <w:unhideWhenUsed/>
    <w:rsid w:val="0004015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401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0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01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Trabajad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s.wikipedia.org/wiki/19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Juan_XXII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.wikipedia.org/wiki/Enc%C3%ADclic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</dc:creator>
  <cp:lastModifiedBy>julieta</cp:lastModifiedBy>
  <cp:revision>1</cp:revision>
  <dcterms:created xsi:type="dcterms:W3CDTF">2010-10-04T05:20:00Z</dcterms:created>
  <dcterms:modified xsi:type="dcterms:W3CDTF">2010-10-04T05:29:00Z</dcterms:modified>
</cp:coreProperties>
</file>