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1A7" w:rsidRDefault="001971A7" w:rsidP="001971A7">
      <w:pPr>
        <w:pStyle w:val="Ttulo"/>
      </w:pPr>
      <w:r>
        <w:t xml:space="preserve">Carta Apostólica </w:t>
      </w:r>
    </w:p>
    <w:p w:rsidR="001971A7" w:rsidRPr="001971A7" w:rsidRDefault="001971A7" w:rsidP="001971A7">
      <w:pPr>
        <w:rPr>
          <w:rFonts w:asciiTheme="minorHAnsi" w:hAnsiTheme="minorHAnsi" w:cstheme="minorHAnsi"/>
          <w:lang w:val="es-ES_tradnl"/>
        </w:rPr>
      </w:pPr>
    </w:p>
    <w:p w:rsidR="001971A7" w:rsidRPr="001971A7" w:rsidRDefault="001971A7" w:rsidP="001971A7">
      <w:pPr>
        <w:pStyle w:val="Prrafodelista"/>
        <w:numPr>
          <w:ilvl w:val="0"/>
          <w:numId w:val="10"/>
        </w:numPr>
        <w:rPr>
          <w:rFonts w:cstheme="minorHAnsi"/>
          <w:lang w:val="es-ES_tradnl"/>
        </w:rPr>
      </w:pPr>
      <w:r w:rsidRPr="001971A7">
        <w:rPr>
          <w:rFonts w:cstheme="minorHAnsi"/>
          <w:lang w:val="es-ES_tradnl"/>
        </w:rPr>
        <w:t xml:space="preserve">En esta carta apostólica, Pablo VI despliega las novedades que caracterizan su tiempo. </w:t>
      </w:r>
    </w:p>
    <w:p w:rsidR="001971A7" w:rsidRPr="001971A7" w:rsidRDefault="001971A7" w:rsidP="001971A7">
      <w:pPr>
        <w:pStyle w:val="Prrafodelista"/>
        <w:numPr>
          <w:ilvl w:val="0"/>
          <w:numId w:val="10"/>
        </w:numPr>
        <w:rPr>
          <w:rFonts w:cstheme="minorHAnsi"/>
          <w:lang w:val="es-ES_tradnl"/>
        </w:rPr>
      </w:pPr>
      <w:r w:rsidRPr="001971A7">
        <w:rPr>
          <w:rFonts w:cstheme="minorHAnsi"/>
          <w:lang w:val="es-ES_tradnl"/>
        </w:rPr>
        <w:t>Comienza Hablando sobre la gran diversidad de situaciones en que se encuentran encarnados los miembros de la iglesia. Recuerda también a las comunidades cristianas.</w:t>
      </w:r>
    </w:p>
    <w:p w:rsidR="001971A7" w:rsidRPr="001971A7" w:rsidRDefault="001971A7" w:rsidP="001971A7">
      <w:pPr>
        <w:rPr>
          <w:rFonts w:asciiTheme="minorHAnsi" w:hAnsiTheme="minorHAnsi" w:cstheme="minorHAnsi"/>
          <w:lang w:val="es-ES_tradnl"/>
        </w:rPr>
      </w:pPr>
    </w:p>
    <w:p w:rsidR="001971A7" w:rsidRPr="001971A7" w:rsidRDefault="001971A7" w:rsidP="001971A7">
      <w:pPr>
        <w:pStyle w:val="Prrafodelista"/>
        <w:numPr>
          <w:ilvl w:val="0"/>
          <w:numId w:val="11"/>
        </w:numPr>
        <w:rPr>
          <w:rFonts w:cstheme="minorHAnsi"/>
          <w:lang w:val="es-ES_tradnl"/>
        </w:rPr>
      </w:pPr>
      <w:r>
        <w:rPr>
          <w:rFonts w:cstheme="minorHAnsi"/>
          <w:lang w:val="es-ES_tradnl"/>
        </w:rPr>
        <w:t>NUEVOS PROBLEMAS SOCIALES</w:t>
      </w:r>
      <w:r w:rsidRPr="001971A7">
        <w:rPr>
          <w:rFonts w:cstheme="minorHAnsi"/>
          <w:lang w:val="es-ES_tradnl"/>
        </w:rPr>
        <w:t xml:space="preserve">, enumera una serie de problemas sociales que afectan a los jóvenes, la mujer y los nuevos pobres, los discriminados, los emigrantes y a la urbanización, la demografía los medios de comunicación social y el medio ambiente. </w:t>
      </w:r>
    </w:p>
    <w:p w:rsidR="001971A7" w:rsidRPr="001971A7" w:rsidRDefault="001971A7" w:rsidP="001971A7">
      <w:pPr>
        <w:pStyle w:val="Ttulo2"/>
        <w:numPr>
          <w:ilvl w:val="0"/>
          <w:numId w:val="11"/>
        </w:numPr>
        <w:rPr>
          <w:rFonts w:asciiTheme="minorHAnsi" w:hAnsiTheme="minorHAnsi" w:cstheme="minorHAnsi"/>
          <w:b w:val="0"/>
          <w:color w:val="000000"/>
          <w:sz w:val="24"/>
          <w:szCs w:val="24"/>
        </w:rPr>
      </w:pPr>
      <w:r w:rsidRPr="001971A7">
        <w:rPr>
          <w:rFonts w:asciiTheme="minorHAnsi" w:hAnsiTheme="minorHAnsi" w:cstheme="minorHAnsi"/>
          <w:b w:val="0"/>
          <w:color w:val="000000"/>
          <w:sz w:val="24"/>
          <w:szCs w:val="24"/>
        </w:rPr>
        <w:t>Aspiraciones fundamen</w:t>
      </w:r>
      <w:r>
        <w:rPr>
          <w:rFonts w:asciiTheme="minorHAnsi" w:hAnsiTheme="minorHAnsi" w:cstheme="minorHAnsi"/>
          <w:b w:val="0"/>
          <w:color w:val="000000"/>
          <w:sz w:val="24"/>
          <w:szCs w:val="24"/>
        </w:rPr>
        <w:t xml:space="preserve">tales y corrientes ideológicas, </w:t>
      </w:r>
      <w:r w:rsidRPr="001971A7">
        <w:rPr>
          <w:rFonts w:asciiTheme="minorHAnsi" w:hAnsiTheme="minorHAnsi" w:cstheme="minorHAnsi"/>
          <w:b w:val="0"/>
          <w:color w:val="000000"/>
          <w:sz w:val="24"/>
          <w:szCs w:val="24"/>
        </w:rPr>
        <w:t xml:space="preserve">Corrientes Socialistas: se debe distinguir los valores a los que se van abriendo. </w:t>
      </w:r>
    </w:p>
    <w:p w:rsidR="001971A7" w:rsidRPr="001971A7" w:rsidRDefault="001971A7" w:rsidP="001971A7">
      <w:pPr>
        <w:pStyle w:val="Ttulo2"/>
        <w:numPr>
          <w:ilvl w:val="0"/>
          <w:numId w:val="11"/>
        </w:numPr>
        <w:rPr>
          <w:rFonts w:asciiTheme="minorHAnsi" w:hAnsiTheme="minorHAnsi" w:cstheme="minorHAnsi"/>
          <w:b w:val="0"/>
          <w:color w:val="000000"/>
          <w:sz w:val="24"/>
          <w:szCs w:val="24"/>
        </w:rPr>
      </w:pPr>
      <w:r w:rsidRPr="001971A7">
        <w:rPr>
          <w:rFonts w:asciiTheme="minorHAnsi" w:hAnsiTheme="minorHAnsi" w:cstheme="minorHAnsi"/>
          <w:b w:val="0"/>
          <w:color w:val="000000"/>
          <w:sz w:val="24"/>
          <w:szCs w:val="24"/>
        </w:rPr>
        <w:t xml:space="preserve">Corrientes marxistas: niveles a distinguir: Lucha de clases, conquista del poder, materialismo histórico y método científico. </w:t>
      </w:r>
    </w:p>
    <w:p w:rsidR="001971A7" w:rsidRPr="001971A7" w:rsidRDefault="001971A7" w:rsidP="001971A7">
      <w:pPr>
        <w:pStyle w:val="Ttulo2"/>
        <w:numPr>
          <w:ilvl w:val="0"/>
          <w:numId w:val="11"/>
        </w:numPr>
        <w:rPr>
          <w:rStyle w:val="apple-style-span"/>
          <w:rFonts w:asciiTheme="minorHAnsi" w:hAnsiTheme="minorHAnsi" w:cstheme="minorHAnsi"/>
          <w:sz w:val="24"/>
          <w:szCs w:val="24"/>
        </w:rPr>
      </w:pPr>
      <w:r w:rsidRPr="001971A7">
        <w:rPr>
          <w:rFonts w:asciiTheme="minorHAnsi" w:hAnsiTheme="minorHAnsi" w:cstheme="minorHAnsi"/>
          <w:b w:val="0"/>
          <w:color w:val="000000"/>
          <w:sz w:val="24"/>
          <w:szCs w:val="24"/>
        </w:rPr>
        <w:t xml:space="preserve">Corrientes liberales: requieres un atento discernimiento. Si en el </w:t>
      </w:r>
      <w:r w:rsidRPr="001971A7">
        <w:rPr>
          <w:rStyle w:val="apple-style-span"/>
          <w:rFonts w:asciiTheme="minorHAnsi" w:hAnsiTheme="minorHAnsi" w:cstheme="minorHAnsi"/>
          <w:b w:val="0"/>
          <w:color w:val="000000"/>
          <w:sz w:val="24"/>
          <w:szCs w:val="24"/>
        </w:rPr>
        <w:t>nivel económico-social y el nivel político presentan datos de positiva asunción de determinadas exigencias sociales, también aquí el lastre ideológico continúa pesando mucho.</w:t>
      </w:r>
    </w:p>
    <w:p w:rsidR="001971A7" w:rsidRPr="001971A7" w:rsidRDefault="001971A7" w:rsidP="001971A7">
      <w:pPr>
        <w:pStyle w:val="Ttulo2"/>
        <w:numPr>
          <w:ilvl w:val="0"/>
          <w:numId w:val="11"/>
        </w:numPr>
        <w:rPr>
          <w:rFonts w:asciiTheme="minorHAnsi" w:hAnsiTheme="minorHAnsi" w:cstheme="minorHAnsi"/>
          <w:sz w:val="24"/>
          <w:szCs w:val="24"/>
        </w:rPr>
      </w:pPr>
      <w:r w:rsidRPr="001971A7">
        <w:rPr>
          <w:rStyle w:val="apple-style-span"/>
          <w:rFonts w:asciiTheme="minorHAnsi" w:hAnsiTheme="minorHAnsi" w:cstheme="minorHAnsi"/>
          <w:b w:val="0"/>
          <w:color w:val="000000"/>
          <w:sz w:val="24"/>
          <w:szCs w:val="24"/>
        </w:rPr>
        <w:t>Posición de los cristianos ante los nuevos</w:t>
      </w:r>
      <w:r>
        <w:rPr>
          <w:rStyle w:val="apple-style-span"/>
          <w:rFonts w:asciiTheme="minorHAnsi" w:hAnsiTheme="minorHAnsi" w:cstheme="minorHAnsi"/>
          <w:b w:val="0"/>
          <w:color w:val="000000"/>
          <w:sz w:val="24"/>
          <w:szCs w:val="24"/>
        </w:rPr>
        <w:t xml:space="preserve"> problemas sociales y políticos:</w:t>
      </w:r>
      <w:r w:rsidRPr="001971A7">
        <w:rPr>
          <w:rStyle w:val="apple-style-span"/>
          <w:rFonts w:asciiTheme="minorHAnsi" w:hAnsiTheme="minorHAnsi" w:cstheme="minorHAnsi"/>
          <w:b w:val="0"/>
          <w:color w:val="000000"/>
          <w:sz w:val="24"/>
          <w:szCs w:val="24"/>
        </w:rPr>
        <w:t xml:space="preserve"> la enseñanza social de la iglesia acompaña a los hombres en la búsqueda de soluciones. Este acompañamiento no pretende confirmar con su autoridad concretas determinaciones estructurales, pero sí tiene como finalidad recordar principios, contactar situaciones, servir con desinterés, atender a los más pobres y asumir las innovaciones requeridas por las circunstancias de cada tiempo y lugar.</w:t>
      </w:r>
    </w:p>
    <w:p w:rsidR="001971A7" w:rsidRPr="001971A7" w:rsidRDefault="001971A7" w:rsidP="001971A7">
      <w:pPr>
        <w:rPr>
          <w:rFonts w:asciiTheme="minorHAnsi" w:hAnsiTheme="minorHAnsi" w:cstheme="minorHAnsi"/>
        </w:rPr>
      </w:pPr>
    </w:p>
    <w:p w:rsidR="001971A7" w:rsidRPr="001971A7" w:rsidRDefault="001971A7" w:rsidP="001971A7">
      <w:pPr>
        <w:rPr>
          <w:rFonts w:asciiTheme="minorHAnsi" w:hAnsiTheme="minorHAnsi" w:cstheme="minorHAnsi"/>
          <w:lang w:val="es-ES_tradnl"/>
        </w:rPr>
      </w:pPr>
    </w:p>
    <w:p w:rsidR="009D73B2" w:rsidRPr="001971A7" w:rsidRDefault="009D73B2" w:rsidP="009D73B2">
      <w:pPr>
        <w:pStyle w:val="Prrafodelista"/>
        <w:ind w:left="1080"/>
        <w:rPr>
          <w:rStyle w:val="apple-style-span"/>
          <w:rFonts w:cstheme="minorHAnsi"/>
          <w:sz w:val="24"/>
          <w:szCs w:val="24"/>
          <w:lang w:val="es-ES_tradnl"/>
        </w:rPr>
      </w:pPr>
    </w:p>
    <w:sectPr w:rsidR="009D73B2" w:rsidRPr="001971A7" w:rsidSect="008C244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A5DC5"/>
    <w:multiLevelType w:val="hybridMultilevel"/>
    <w:tmpl w:val="1CE0466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3CE5088"/>
    <w:multiLevelType w:val="hybridMultilevel"/>
    <w:tmpl w:val="77905D48"/>
    <w:lvl w:ilvl="0" w:tplc="685ACAE6">
      <w:start w:val="1"/>
      <w:numFmt w:val="lowerLetter"/>
      <w:lvlText w:val="%1."/>
      <w:lvlJc w:val="left"/>
      <w:pPr>
        <w:ind w:left="2565" w:hanging="360"/>
      </w:pPr>
      <w:rPr>
        <w:rFonts w:hint="default"/>
      </w:rPr>
    </w:lvl>
    <w:lvl w:ilvl="1" w:tplc="0C0A0019" w:tentative="1">
      <w:start w:val="1"/>
      <w:numFmt w:val="lowerLetter"/>
      <w:lvlText w:val="%2."/>
      <w:lvlJc w:val="left"/>
      <w:pPr>
        <w:ind w:left="3285" w:hanging="360"/>
      </w:pPr>
    </w:lvl>
    <w:lvl w:ilvl="2" w:tplc="0C0A001B" w:tentative="1">
      <w:start w:val="1"/>
      <w:numFmt w:val="lowerRoman"/>
      <w:lvlText w:val="%3."/>
      <w:lvlJc w:val="right"/>
      <w:pPr>
        <w:ind w:left="4005" w:hanging="180"/>
      </w:pPr>
    </w:lvl>
    <w:lvl w:ilvl="3" w:tplc="0C0A000F" w:tentative="1">
      <w:start w:val="1"/>
      <w:numFmt w:val="decimal"/>
      <w:lvlText w:val="%4."/>
      <w:lvlJc w:val="left"/>
      <w:pPr>
        <w:ind w:left="4725" w:hanging="360"/>
      </w:pPr>
    </w:lvl>
    <w:lvl w:ilvl="4" w:tplc="0C0A0019" w:tentative="1">
      <w:start w:val="1"/>
      <w:numFmt w:val="lowerLetter"/>
      <w:lvlText w:val="%5."/>
      <w:lvlJc w:val="left"/>
      <w:pPr>
        <w:ind w:left="5445" w:hanging="360"/>
      </w:pPr>
    </w:lvl>
    <w:lvl w:ilvl="5" w:tplc="0C0A001B" w:tentative="1">
      <w:start w:val="1"/>
      <w:numFmt w:val="lowerRoman"/>
      <w:lvlText w:val="%6."/>
      <w:lvlJc w:val="right"/>
      <w:pPr>
        <w:ind w:left="6165" w:hanging="180"/>
      </w:pPr>
    </w:lvl>
    <w:lvl w:ilvl="6" w:tplc="0C0A000F" w:tentative="1">
      <w:start w:val="1"/>
      <w:numFmt w:val="decimal"/>
      <w:lvlText w:val="%7."/>
      <w:lvlJc w:val="left"/>
      <w:pPr>
        <w:ind w:left="6885" w:hanging="360"/>
      </w:pPr>
    </w:lvl>
    <w:lvl w:ilvl="7" w:tplc="0C0A0019" w:tentative="1">
      <w:start w:val="1"/>
      <w:numFmt w:val="lowerLetter"/>
      <w:lvlText w:val="%8."/>
      <w:lvlJc w:val="left"/>
      <w:pPr>
        <w:ind w:left="7605" w:hanging="360"/>
      </w:pPr>
    </w:lvl>
    <w:lvl w:ilvl="8" w:tplc="0C0A001B" w:tentative="1">
      <w:start w:val="1"/>
      <w:numFmt w:val="lowerRoman"/>
      <w:lvlText w:val="%9."/>
      <w:lvlJc w:val="right"/>
      <w:pPr>
        <w:ind w:left="8325" w:hanging="180"/>
      </w:pPr>
    </w:lvl>
  </w:abstractNum>
  <w:abstractNum w:abstractNumId="2">
    <w:nsid w:val="2BE40543"/>
    <w:multiLevelType w:val="hybridMultilevel"/>
    <w:tmpl w:val="BB2E5A7C"/>
    <w:lvl w:ilvl="0" w:tplc="F3968500">
      <w:start w:val="1"/>
      <w:numFmt w:val="lowerLetter"/>
      <w:lvlText w:val="%1."/>
      <w:lvlJc w:val="left"/>
      <w:pPr>
        <w:ind w:left="2565" w:hanging="360"/>
      </w:pPr>
      <w:rPr>
        <w:rFonts w:hint="default"/>
      </w:rPr>
    </w:lvl>
    <w:lvl w:ilvl="1" w:tplc="0C0A0019" w:tentative="1">
      <w:start w:val="1"/>
      <w:numFmt w:val="lowerLetter"/>
      <w:lvlText w:val="%2."/>
      <w:lvlJc w:val="left"/>
      <w:pPr>
        <w:ind w:left="3285" w:hanging="360"/>
      </w:pPr>
    </w:lvl>
    <w:lvl w:ilvl="2" w:tplc="0C0A001B" w:tentative="1">
      <w:start w:val="1"/>
      <w:numFmt w:val="lowerRoman"/>
      <w:lvlText w:val="%3."/>
      <w:lvlJc w:val="right"/>
      <w:pPr>
        <w:ind w:left="4005" w:hanging="180"/>
      </w:pPr>
    </w:lvl>
    <w:lvl w:ilvl="3" w:tplc="0C0A000F" w:tentative="1">
      <w:start w:val="1"/>
      <w:numFmt w:val="decimal"/>
      <w:lvlText w:val="%4."/>
      <w:lvlJc w:val="left"/>
      <w:pPr>
        <w:ind w:left="4725" w:hanging="360"/>
      </w:pPr>
    </w:lvl>
    <w:lvl w:ilvl="4" w:tplc="0C0A0019" w:tentative="1">
      <w:start w:val="1"/>
      <w:numFmt w:val="lowerLetter"/>
      <w:lvlText w:val="%5."/>
      <w:lvlJc w:val="left"/>
      <w:pPr>
        <w:ind w:left="5445" w:hanging="360"/>
      </w:pPr>
    </w:lvl>
    <w:lvl w:ilvl="5" w:tplc="0C0A001B" w:tentative="1">
      <w:start w:val="1"/>
      <w:numFmt w:val="lowerRoman"/>
      <w:lvlText w:val="%6."/>
      <w:lvlJc w:val="right"/>
      <w:pPr>
        <w:ind w:left="6165" w:hanging="180"/>
      </w:pPr>
    </w:lvl>
    <w:lvl w:ilvl="6" w:tplc="0C0A000F" w:tentative="1">
      <w:start w:val="1"/>
      <w:numFmt w:val="decimal"/>
      <w:lvlText w:val="%7."/>
      <w:lvlJc w:val="left"/>
      <w:pPr>
        <w:ind w:left="6885" w:hanging="360"/>
      </w:pPr>
    </w:lvl>
    <w:lvl w:ilvl="7" w:tplc="0C0A0019" w:tentative="1">
      <w:start w:val="1"/>
      <w:numFmt w:val="lowerLetter"/>
      <w:lvlText w:val="%8."/>
      <w:lvlJc w:val="left"/>
      <w:pPr>
        <w:ind w:left="7605" w:hanging="360"/>
      </w:pPr>
    </w:lvl>
    <w:lvl w:ilvl="8" w:tplc="0C0A001B" w:tentative="1">
      <w:start w:val="1"/>
      <w:numFmt w:val="lowerRoman"/>
      <w:lvlText w:val="%9."/>
      <w:lvlJc w:val="right"/>
      <w:pPr>
        <w:ind w:left="8325" w:hanging="180"/>
      </w:pPr>
    </w:lvl>
  </w:abstractNum>
  <w:abstractNum w:abstractNumId="3">
    <w:nsid w:val="34777077"/>
    <w:multiLevelType w:val="hybridMultilevel"/>
    <w:tmpl w:val="9CFE33C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B7161ED"/>
    <w:multiLevelType w:val="hybridMultilevel"/>
    <w:tmpl w:val="C94E3A0C"/>
    <w:lvl w:ilvl="0" w:tplc="754203B0">
      <w:start w:val="1"/>
      <w:numFmt w:val="decimal"/>
      <w:lvlText w:val="%1."/>
      <w:lvlJc w:val="left"/>
      <w:pPr>
        <w:ind w:left="1080" w:hanging="360"/>
      </w:pPr>
      <w:rPr>
        <w:rFonts w:ascii="Verdana" w:hAnsi="Verdana" w:hint="default"/>
        <w:color w:val="000000"/>
        <w:sz w:val="18"/>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5E0F2920"/>
    <w:multiLevelType w:val="hybridMultilevel"/>
    <w:tmpl w:val="DD80FEC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2BB7E0C"/>
    <w:multiLevelType w:val="hybridMultilevel"/>
    <w:tmpl w:val="0B669DAA"/>
    <w:lvl w:ilvl="0" w:tplc="C972D5D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6B73663A"/>
    <w:multiLevelType w:val="hybridMultilevel"/>
    <w:tmpl w:val="BE14C00E"/>
    <w:lvl w:ilvl="0" w:tplc="6CFC8A0E">
      <w:start w:val="1"/>
      <w:numFmt w:val="lowerLetter"/>
      <w:lvlText w:val="%1."/>
      <w:lvlJc w:val="left"/>
      <w:pPr>
        <w:ind w:left="2505" w:hanging="360"/>
      </w:pPr>
      <w:rPr>
        <w:rFonts w:hint="default"/>
      </w:rPr>
    </w:lvl>
    <w:lvl w:ilvl="1" w:tplc="0C0A0019" w:tentative="1">
      <w:start w:val="1"/>
      <w:numFmt w:val="lowerLetter"/>
      <w:lvlText w:val="%2."/>
      <w:lvlJc w:val="left"/>
      <w:pPr>
        <w:ind w:left="3225" w:hanging="360"/>
      </w:pPr>
    </w:lvl>
    <w:lvl w:ilvl="2" w:tplc="0C0A001B" w:tentative="1">
      <w:start w:val="1"/>
      <w:numFmt w:val="lowerRoman"/>
      <w:lvlText w:val="%3."/>
      <w:lvlJc w:val="right"/>
      <w:pPr>
        <w:ind w:left="3945" w:hanging="180"/>
      </w:pPr>
    </w:lvl>
    <w:lvl w:ilvl="3" w:tplc="0C0A000F" w:tentative="1">
      <w:start w:val="1"/>
      <w:numFmt w:val="decimal"/>
      <w:lvlText w:val="%4."/>
      <w:lvlJc w:val="left"/>
      <w:pPr>
        <w:ind w:left="4665" w:hanging="360"/>
      </w:pPr>
    </w:lvl>
    <w:lvl w:ilvl="4" w:tplc="0C0A0019" w:tentative="1">
      <w:start w:val="1"/>
      <w:numFmt w:val="lowerLetter"/>
      <w:lvlText w:val="%5."/>
      <w:lvlJc w:val="left"/>
      <w:pPr>
        <w:ind w:left="5385" w:hanging="360"/>
      </w:pPr>
    </w:lvl>
    <w:lvl w:ilvl="5" w:tplc="0C0A001B" w:tentative="1">
      <w:start w:val="1"/>
      <w:numFmt w:val="lowerRoman"/>
      <w:lvlText w:val="%6."/>
      <w:lvlJc w:val="right"/>
      <w:pPr>
        <w:ind w:left="6105" w:hanging="180"/>
      </w:pPr>
    </w:lvl>
    <w:lvl w:ilvl="6" w:tplc="0C0A000F" w:tentative="1">
      <w:start w:val="1"/>
      <w:numFmt w:val="decimal"/>
      <w:lvlText w:val="%7."/>
      <w:lvlJc w:val="left"/>
      <w:pPr>
        <w:ind w:left="6825" w:hanging="360"/>
      </w:pPr>
    </w:lvl>
    <w:lvl w:ilvl="7" w:tplc="0C0A0019" w:tentative="1">
      <w:start w:val="1"/>
      <w:numFmt w:val="lowerLetter"/>
      <w:lvlText w:val="%8."/>
      <w:lvlJc w:val="left"/>
      <w:pPr>
        <w:ind w:left="7545" w:hanging="360"/>
      </w:pPr>
    </w:lvl>
    <w:lvl w:ilvl="8" w:tplc="0C0A001B" w:tentative="1">
      <w:start w:val="1"/>
      <w:numFmt w:val="lowerRoman"/>
      <w:lvlText w:val="%9."/>
      <w:lvlJc w:val="right"/>
      <w:pPr>
        <w:ind w:left="8265" w:hanging="180"/>
      </w:pPr>
    </w:lvl>
  </w:abstractNum>
  <w:abstractNum w:abstractNumId="8">
    <w:nsid w:val="7A061223"/>
    <w:multiLevelType w:val="hybridMultilevel"/>
    <w:tmpl w:val="AF92023C"/>
    <w:lvl w:ilvl="0" w:tplc="CB840FD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7D353FB1"/>
    <w:multiLevelType w:val="hybridMultilevel"/>
    <w:tmpl w:val="577EE2F0"/>
    <w:lvl w:ilvl="0" w:tplc="4456127A">
      <w:start w:val="1"/>
      <w:numFmt w:val="lowerLetter"/>
      <w:lvlText w:val="%1."/>
      <w:lvlJc w:val="left"/>
      <w:pPr>
        <w:ind w:left="2250" w:hanging="360"/>
      </w:pPr>
      <w:rPr>
        <w:rFonts w:hint="default"/>
      </w:rPr>
    </w:lvl>
    <w:lvl w:ilvl="1" w:tplc="0C0A0019" w:tentative="1">
      <w:start w:val="1"/>
      <w:numFmt w:val="lowerLetter"/>
      <w:lvlText w:val="%2."/>
      <w:lvlJc w:val="left"/>
      <w:pPr>
        <w:ind w:left="2970" w:hanging="360"/>
      </w:pPr>
    </w:lvl>
    <w:lvl w:ilvl="2" w:tplc="0C0A001B" w:tentative="1">
      <w:start w:val="1"/>
      <w:numFmt w:val="lowerRoman"/>
      <w:lvlText w:val="%3."/>
      <w:lvlJc w:val="right"/>
      <w:pPr>
        <w:ind w:left="3690" w:hanging="180"/>
      </w:pPr>
    </w:lvl>
    <w:lvl w:ilvl="3" w:tplc="0C0A000F" w:tentative="1">
      <w:start w:val="1"/>
      <w:numFmt w:val="decimal"/>
      <w:lvlText w:val="%4."/>
      <w:lvlJc w:val="left"/>
      <w:pPr>
        <w:ind w:left="4410" w:hanging="360"/>
      </w:pPr>
    </w:lvl>
    <w:lvl w:ilvl="4" w:tplc="0C0A0019" w:tentative="1">
      <w:start w:val="1"/>
      <w:numFmt w:val="lowerLetter"/>
      <w:lvlText w:val="%5."/>
      <w:lvlJc w:val="left"/>
      <w:pPr>
        <w:ind w:left="5130" w:hanging="360"/>
      </w:pPr>
    </w:lvl>
    <w:lvl w:ilvl="5" w:tplc="0C0A001B" w:tentative="1">
      <w:start w:val="1"/>
      <w:numFmt w:val="lowerRoman"/>
      <w:lvlText w:val="%6."/>
      <w:lvlJc w:val="right"/>
      <w:pPr>
        <w:ind w:left="5850" w:hanging="180"/>
      </w:pPr>
    </w:lvl>
    <w:lvl w:ilvl="6" w:tplc="0C0A000F" w:tentative="1">
      <w:start w:val="1"/>
      <w:numFmt w:val="decimal"/>
      <w:lvlText w:val="%7."/>
      <w:lvlJc w:val="left"/>
      <w:pPr>
        <w:ind w:left="6570" w:hanging="360"/>
      </w:pPr>
    </w:lvl>
    <w:lvl w:ilvl="7" w:tplc="0C0A0019" w:tentative="1">
      <w:start w:val="1"/>
      <w:numFmt w:val="lowerLetter"/>
      <w:lvlText w:val="%8."/>
      <w:lvlJc w:val="left"/>
      <w:pPr>
        <w:ind w:left="7290" w:hanging="360"/>
      </w:pPr>
    </w:lvl>
    <w:lvl w:ilvl="8" w:tplc="0C0A001B" w:tentative="1">
      <w:start w:val="1"/>
      <w:numFmt w:val="lowerRoman"/>
      <w:lvlText w:val="%9."/>
      <w:lvlJc w:val="right"/>
      <w:pPr>
        <w:ind w:left="8010" w:hanging="180"/>
      </w:pPr>
    </w:lvl>
  </w:abstractNum>
  <w:abstractNum w:abstractNumId="10">
    <w:nsid w:val="7DF445EE"/>
    <w:multiLevelType w:val="hybridMultilevel"/>
    <w:tmpl w:val="7504756C"/>
    <w:lvl w:ilvl="0" w:tplc="B92A2540">
      <w:start w:val="1"/>
      <w:numFmt w:val="decimal"/>
      <w:lvlText w:val="%1."/>
      <w:lvlJc w:val="left"/>
      <w:pPr>
        <w:ind w:left="1080" w:hanging="360"/>
      </w:pPr>
      <w:rPr>
        <w:rFonts w:ascii="Verdana" w:hAnsi="Verdana" w:hint="default"/>
        <w:color w:val="000000"/>
        <w:sz w:val="18"/>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4"/>
  </w:num>
  <w:num w:numId="3">
    <w:abstractNumId w:val="10"/>
  </w:num>
  <w:num w:numId="4">
    <w:abstractNumId w:val="7"/>
  </w:num>
  <w:num w:numId="5">
    <w:abstractNumId w:val="9"/>
  </w:num>
  <w:num w:numId="6">
    <w:abstractNumId w:val="1"/>
  </w:num>
  <w:num w:numId="7">
    <w:abstractNumId w:val="2"/>
  </w:num>
  <w:num w:numId="8">
    <w:abstractNumId w:val="5"/>
  </w:num>
  <w:num w:numId="9">
    <w:abstractNumId w:val="8"/>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0849"/>
    <w:rsid w:val="001971A7"/>
    <w:rsid w:val="001D5372"/>
    <w:rsid w:val="00660849"/>
    <w:rsid w:val="008C244F"/>
    <w:rsid w:val="009B1DE2"/>
    <w:rsid w:val="009D73B2"/>
    <w:rsid w:val="00A91E97"/>
    <w:rsid w:val="00B45F9E"/>
    <w:rsid w:val="00CF5B8A"/>
    <w:rsid w:val="00F255A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5A5"/>
    <w:pPr>
      <w:spacing w:after="0" w:line="240" w:lineRule="auto"/>
    </w:pPr>
    <w:rPr>
      <w:rFonts w:ascii="Times New Roman" w:eastAsia="Times New Roman" w:hAnsi="Times New Roman" w:cs="Times New Roman"/>
      <w:sz w:val="24"/>
      <w:szCs w:val="24"/>
      <w:lang w:val="es-CL" w:eastAsia="es-CL"/>
    </w:rPr>
  </w:style>
  <w:style w:type="paragraph" w:styleId="Ttulo2">
    <w:name w:val="heading 2"/>
    <w:basedOn w:val="Normal"/>
    <w:link w:val="Ttulo2Car"/>
    <w:semiHidden/>
    <w:unhideWhenUsed/>
    <w:qFormat/>
    <w:rsid w:val="001971A7"/>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660849"/>
  </w:style>
  <w:style w:type="paragraph" w:styleId="Ttulo">
    <w:name w:val="Title"/>
    <w:basedOn w:val="Normal"/>
    <w:next w:val="Normal"/>
    <w:link w:val="TtuloCar"/>
    <w:uiPriority w:val="10"/>
    <w:qFormat/>
    <w:rsid w:val="0066084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ES" w:eastAsia="en-US"/>
    </w:rPr>
  </w:style>
  <w:style w:type="character" w:customStyle="1" w:styleId="TtuloCar">
    <w:name w:val="Título Car"/>
    <w:basedOn w:val="Fuentedeprrafopredeter"/>
    <w:link w:val="Ttulo"/>
    <w:uiPriority w:val="10"/>
    <w:rsid w:val="00660849"/>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660849"/>
    <w:pPr>
      <w:spacing w:after="200" w:line="276" w:lineRule="auto"/>
      <w:ind w:left="720"/>
      <w:contextualSpacing/>
    </w:pPr>
    <w:rPr>
      <w:rFonts w:asciiTheme="minorHAnsi" w:eastAsiaTheme="minorHAnsi" w:hAnsiTheme="minorHAnsi" w:cstheme="minorBidi"/>
      <w:sz w:val="22"/>
      <w:szCs w:val="22"/>
      <w:lang w:val="es-ES" w:eastAsia="en-US"/>
    </w:rPr>
  </w:style>
  <w:style w:type="character" w:customStyle="1" w:styleId="Ttulo2Car">
    <w:name w:val="Título 2 Car"/>
    <w:basedOn w:val="Fuentedeprrafopredeter"/>
    <w:link w:val="Ttulo2"/>
    <w:semiHidden/>
    <w:rsid w:val="001971A7"/>
    <w:rPr>
      <w:rFonts w:ascii="Times New Roman" w:eastAsia="Times New Roman" w:hAnsi="Times New Roman" w:cs="Times New Roman"/>
      <w:b/>
      <w:bCs/>
      <w:sz w:val="36"/>
      <w:szCs w:val="36"/>
      <w:lang w:val="es-CL" w:eastAsia="es-CL"/>
    </w:rPr>
  </w:style>
</w:styles>
</file>

<file path=word/webSettings.xml><?xml version="1.0" encoding="utf-8"?>
<w:webSettings xmlns:r="http://schemas.openxmlformats.org/officeDocument/2006/relationships" xmlns:w="http://schemas.openxmlformats.org/wordprocessingml/2006/main">
  <w:divs>
    <w:div w:id="146204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230</Words>
  <Characters>1267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dc:creator>
  <cp:lastModifiedBy>julieta</cp:lastModifiedBy>
  <cp:revision>2</cp:revision>
  <dcterms:created xsi:type="dcterms:W3CDTF">2010-10-10T06:19:00Z</dcterms:created>
  <dcterms:modified xsi:type="dcterms:W3CDTF">2010-10-10T06:19:00Z</dcterms:modified>
</cp:coreProperties>
</file>