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F5" w:rsidRDefault="0072429D">
      <w:r>
        <w:t>LOE 2/2006</w:t>
      </w:r>
    </w:p>
    <w:p w:rsidR="0072429D" w:rsidRPr="0072429D" w:rsidRDefault="0072429D" w:rsidP="0072429D">
      <w:pPr>
        <w:autoSpaceDE w:val="0"/>
        <w:autoSpaceDN w:val="0"/>
        <w:adjustRightInd w:val="0"/>
        <w:spacing w:after="0" w:line="240" w:lineRule="auto"/>
        <w:rPr>
          <w:rFonts w:ascii="UniversLTStd-Obl" w:hAnsi="UniversLTStd-Obl" w:cs="UniversLTStd-Obl"/>
          <w:i/>
          <w:iCs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 xml:space="preserve">Artículo 20. </w:t>
      </w:r>
      <w:r>
        <w:rPr>
          <w:rFonts w:ascii="UniversLTStd-Obl" w:hAnsi="UniversLTStd-Obl" w:cs="UniversLTStd-Obl"/>
          <w:i/>
          <w:iCs/>
          <w:sz w:val="19"/>
          <w:szCs w:val="19"/>
        </w:rPr>
        <w:t>Evaluación.</w:t>
      </w:r>
      <w:r w:rsidRPr="0072429D">
        <w:rPr>
          <w:rFonts w:ascii="UniversLTStd" w:hAnsi="UniversLTStd" w:cs="UniversLTStd"/>
          <w:sz w:val="19"/>
          <w:szCs w:val="19"/>
        </w:rPr>
        <w:t>1.</w:t>
      </w:r>
      <w:r>
        <w:rPr>
          <w:rFonts w:ascii="UniversLTStd" w:hAnsi="UniversLTStd" w:cs="UniversLTStd"/>
          <w:sz w:val="19"/>
          <w:szCs w:val="19"/>
        </w:rPr>
        <w:t xml:space="preserve"> </w:t>
      </w:r>
      <w:r w:rsidRPr="0072429D">
        <w:rPr>
          <w:rFonts w:ascii="UniversLTStd" w:hAnsi="UniversLTStd" w:cs="UniversLTStd"/>
          <w:sz w:val="19"/>
          <w:szCs w:val="19"/>
        </w:rPr>
        <w:t>La evaluación de los procesos de aprendizaje del alumnado será continua y global y tendrá en cuenta su progreso en el conjunto de las áreas.</w:t>
      </w:r>
    </w:p>
    <w:p w:rsidR="0072429D" w:rsidRDefault="0072429D" w:rsidP="0072429D"/>
    <w:p w:rsidR="0072429D" w:rsidRDefault="0072429D" w:rsidP="0072429D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 xml:space="preserve">Artículo 28. </w:t>
      </w:r>
      <w:r>
        <w:rPr>
          <w:rFonts w:ascii="UniversLTStd-Obl" w:hAnsi="UniversLTStd-Obl" w:cs="UniversLTStd-Obl"/>
          <w:i/>
          <w:iCs/>
          <w:sz w:val="19"/>
          <w:szCs w:val="19"/>
        </w:rPr>
        <w:t>Evaluación y promoción.</w:t>
      </w:r>
      <w:r>
        <w:rPr>
          <w:rFonts w:ascii="UniversLTStd" w:hAnsi="UniversLTStd" w:cs="UniversLTStd"/>
          <w:sz w:val="19"/>
          <w:szCs w:val="19"/>
        </w:rPr>
        <w:t>1. La evaluación del proceso de aprendizaje del alumnado de la educación secundaria obligatoria será continua y diferenciada según las distintas materias del currículo.</w:t>
      </w:r>
    </w:p>
    <w:p w:rsidR="0072429D" w:rsidRDefault="0072429D" w:rsidP="0072429D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</w:p>
    <w:p w:rsidR="0072429D" w:rsidRDefault="0072429D" w:rsidP="0072429D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 xml:space="preserve">Artículo 36. </w:t>
      </w:r>
      <w:r>
        <w:rPr>
          <w:rFonts w:ascii="UniversLTStd-Obl" w:hAnsi="UniversLTStd-Obl" w:cs="UniversLTStd-Obl"/>
          <w:i/>
          <w:iCs/>
          <w:sz w:val="19"/>
          <w:szCs w:val="19"/>
        </w:rPr>
        <w:t xml:space="preserve">Evaluación y promoción. </w:t>
      </w:r>
      <w:r>
        <w:rPr>
          <w:rFonts w:ascii="UniversLTStd" w:hAnsi="UniversLTStd" w:cs="UniversLTStd"/>
          <w:sz w:val="19"/>
          <w:szCs w:val="19"/>
        </w:rPr>
        <w:t>1. La evaluación del aprendizaje de los alumnos será continua y diferenciada según las distintas materias. El profesor de cada materia decidirá, al término del curso, si el alumno ha superado los objetivos de la misma.</w:t>
      </w:r>
    </w:p>
    <w:p w:rsidR="0072429D" w:rsidRDefault="0072429D" w:rsidP="0072429D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</w:p>
    <w:p w:rsidR="0072429D" w:rsidRPr="0072429D" w:rsidRDefault="0072429D" w:rsidP="0072429D">
      <w:pPr>
        <w:autoSpaceDE w:val="0"/>
        <w:autoSpaceDN w:val="0"/>
        <w:adjustRightInd w:val="0"/>
        <w:spacing w:after="0" w:line="240" w:lineRule="auto"/>
        <w:rPr>
          <w:rFonts w:ascii="UniversLTStd-Obl" w:hAnsi="UniversLTStd-Obl" w:cs="UniversLTStd-Obl"/>
          <w:i/>
          <w:iCs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 xml:space="preserve">Artículo 106. </w:t>
      </w:r>
      <w:r>
        <w:rPr>
          <w:rFonts w:ascii="UniversLTStd-Obl" w:hAnsi="UniversLTStd-Obl" w:cs="UniversLTStd-Obl"/>
          <w:i/>
          <w:iCs/>
          <w:sz w:val="19"/>
          <w:szCs w:val="19"/>
        </w:rPr>
        <w:t xml:space="preserve">Evaluación de la función pública docente. </w:t>
      </w:r>
      <w:r>
        <w:rPr>
          <w:rFonts w:ascii="UniversLTStd" w:hAnsi="UniversLTStd" w:cs="UniversLTStd"/>
          <w:sz w:val="19"/>
          <w:szCs w:val="19"/>
        </w:rPr>
        <w:t>1. A fin de mejorar la calidad de la enseñanza y el trabajo de los profesores, las Administraciones educativas elaborarán planes para la evaluación de la función docente, con la participación del profesorado.</w:t>
      </w:r>
    </w:p>
    <w:p w:rsidR="0072429D" w:rsidRDefault="0072429D" w:rsidP="0072429D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3. Las Administraciones educativas fomentarán asimismo la evaluación voluntaria del profesorado.</w:t>
      </w:r>
    </w:p>
    <w:p w:rsidR="0072429D" w:rsidRDefault="0072429D" w:rsidP="0072429D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</w:p>
    <w:p w:rsidR="0072429D" w:rsidRDefault="0072429D" w:rsidP="0072429D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 xml:space="preserve">Artículo 129. </w:t>
      </w:r>
      <w:r>
        <w:rPr>
          <w:rFonts w:ascii="UniversLTStd-Obl" w:hAnsi="UniversLTStd-Obl" w:cs="UniversLTStd-Obl"/>
          <w:i/>
          <w:iCs/>
          <w:sz w:val="19"/>
          <w:szCs w:val="19"/>
        </w:rPr>
        <w:t>Competencias.</w:t>
      </w:r>
      <w:r w:rsidRPr="0072429D">
        <w:rPr>
          <w:rFonts w:ascii="UniversLTStd" w:hAnsi="UniversLTStd" w:cs="UniversLTStd"/>
          <w:sz w:val="19"/>
          <w:szCs w:val="19"/>
        </w:rPr>
        <w:t xml:space="preserve"> </w:t>
      </w:r>
      <w:r>
        <w:rPr>
          <w:rFonts w:ascii="UniversLTStd" w:hAnsi="UniversLTStd" w:cs="UniversLTStd"/>
          <w:sz w:val="19"/>
          <w:szCs w:val="19"/>
        </w:rPr>
        <w:t>c) Fijar los criterios referentes a la orientación, tutoría, evaluación y recuperación de los alumnos.</w:t>
      </w:r>
    </w:p>
    <w:p w:rsidR="0072429D" w:rsidRDefault="0072429D" w:rsidP="0072429D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</w:p>
    <w:p w:rsidR="0072429D" w:rsidRDefault="0072429D" w:rsidP="0072429D">
      <w:pPr>
        <w:autoSpaceDE w:val="0"/>
        <w:autoSpaceDN w:val="0"/>
        <w:adjustRightInd w:val="0"/>
        <w:spacing w:after="0" w:line="240" w:lineRule="auto"/>
        <w:rPr>
          <w:rFonts w:ascii="UniversLTStd-Obl" w:hAnsi="UniversLTStd-Obl" w:cs="UniversLTStd-Obl"/>
          <w:i/>
          <w:iCs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 xml:space="preserve">Artículo 142. </w:t>
      </w:r>
      <w:r>
        <w:rPr>
          <w:rFonts w:ascii="UniversLTStd-Obl" w:hAnsi="UniversLTStd-Obl" w:cs="UniversLTStd-Obl"/>
          <w:i/>
          <w:iCs/>
          <w:sz w:val="19"/>
          <w:szCs w:val="19"/>
        </w:rPr>
        <w:t>Organismos responsables de la evaluación.</w:t>
      </w:r>
    </w:p>
    <w:p w:rsidR="0072429D" w:rsidRDefault="0072429D" w:rsidP="0072429D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1. Realizarán la evaluación del sistema educativo el Instituto Nacional de Evaluación y Calidad del Sistema Educativo, que pasa a denominarse Instituto de Evaluación, y los organismos correspondientes de las Administraciones educativas que éstas determinen, que evaluarán el sistema educativo en el ámbito de sus competencias.</w:t>
      </w:r>
    </w:p>
    <w:p w:rsidR="0072429D" w:rsidRDefault="0072429D" w:rsidP="0072429D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2. El Gobierno, previa consulta a las Comunidades Autónomas, determinará la estructura y funciones del Instituto de Evaluación, en el que se garantizará la participación de las Administraciones educativas.</w:t>
      </w:r>
    </w:p>
    <w:p w:rsidR="0072429D" w:rsidRDefault="0072429D" w:rsidP="0072429D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3. Los equipos directivos y el profesorado de los centros docentes colaborarán con las Administraciones educativas en las evaluaciones que se realicen en sus centros.</w:t>
      </w:r>
    </w:p>
    <w:p w:rsidR="0072429D" w:rsidRDefault="0072429D" w:rsidP="0072429D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</w:p>
    <w:p w:rsidR="0072429D" w:rsidRDefault="0072429D" w:rsidP="0072429D">
      <w:pPr>
        <w:autoSpaceDE w:val="0"/>
        <w:autoSpaceDN w:val="0"/>
        <w:adjustRightInd w:val="0"/>
        <w:spacing w:after="0" w:line="240" w:lineRule="auto"/>
        <w:rPr>
          <w:rFonts w:ascii="UniversLTStd-Obl" w:hAnsi="UniversLTStd-Obl" w:cs="UniversLTStd-Obl"/>
          <w:i/>
          <w:iCs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 xml:space="preserve">Artículo 143. </w:t>
      </w:r>
      <w:r>
        <w:rPr>
          <w:rFonts w:ascii="UniversLTStd-Obl" w:hAnsi="UniversLTStd-Obl" w:cs="UniversLTStd-Obl"/>
          <w:i/>
          <w:iCs/>
          <w:sz w:val="19"/>
          <w:szCs w:val="19"/>
        </w:rPr>
        <w:t>Evaluación general del sistema educativo.</w:t>
      </w:r>
    </w:p>
    <w:p w:rsidR="0072429D" w:rsidRDefault="0072429D" w:rsidP="0072429D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1. El Instituto de Evaluación, en colaboración con las Administraciones educativas, elaborará planes plurianuales de evaluación general del sistema educativo. Previamente a su realización, se harán públicos los criterios y procedimientos de evaluación.</w:t>
      </w:r>
    </w:p>
    <w:p w:rsidR="0072429D" w:rsidRDefault="0072429D" w:rsidP="0072429D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2. El Instituto de Evaluación, en colaboración con las Administraciones educativas, coordinará la participación del Estado español en las evaluaciones internacionales.</w:t>
      </w:r>
    </w:p>
    <w:p w:rsidR="0072429D" w:rsidRDefault="0072429D" w:rsidP="0072429D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 xml:space="preserve">3. El Instituto de Evaluación, en colaboración con las Administraciones educativas, elaborará el Sistema Estatal de Indicadores de la Educación que contribuirá al conocimiento del sistema educativo y a orientar la toma de decisiones de las instituciones educativas y de </w:t>
      </w:r>
      <w:proofErr w:type="spellStart"/>
      <w:r>
        <w:rPr>
          <w:rFonts w:ascii="UniversLTStd" w:hAnsi="UniversLTStd" w:cs="UniversLTStd"/>
          <w:sz w:val="19"/>
          <w:szCs w:val="19"/>
        </w:rPr>
        <w:t>todoslos</w:t>
      </w:r>
      <w:proofErr w:type="spellEnd"/>
      <w:r>
        <w:rPr>
          <w:rFonts w:ascii="UniversLTStd" w:hAnsi="UniversLTStd" w:cs="UniversLTStd"/>
          <w:sz w:val="19"/>
          <w:szCs w:val="19"/>
        </w:rPr>
        <w:t xml:space="preserve"> sectores implicados en la educación. Los datos necesarios para su elaboración deberán ser facilitados al Ministerio de Educación y Ciencia por las Administraciones educativas de las Comunidades Autónomas.</w:t>
      </w:r>
    </w:p>
    <w:p w:rsidR="0072429D" w:rsidRDefault="0072429D" w:rsidP="0072429D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</w:p>
    <w:p w:rsidR="0072429D" w:rsidRDefault="0072429D" w:rsidP="0072429D">
      <w:pPr>
        <w:autoSpaceDE w:val="0"/>
        <w:autoSpaceDN w:val="0"/>
        <w:adjustRightInd w:val="0"/>
        <w:spacing w:after="0" w:line="240" w:lineRule="auto"/>
        <w:rPr>
          <w:rFonts w:ascii="UniversLTStd-Obl" w:hAnsi="UniversLTStd-Obl" w:cs="UniversLTStd-Obl"/>
          <w:i/>
          <w:iCs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 xml:space="preserve">Artículo 145. </w:t>
      </w:r>
      <w:r>
        <w:rPr>
          <w:rFonts w:ascii="UniversLTStd-Obl" w:hAnsi="UniversLTStd-Obl" w:cs="UniversLTStd-Obl"/>
          <w:i/>
          <w:iCs/>
          <w:sz w:val="19"/>
          <w:szCs w:val="19"/>
        </w:rPr>
        <w:t>Evaluación de los centros.</w:t>
      </w:r>
    </w:p>
    <w:p w:rsidR="0072429D" w:rsidRDefault="0072429D" w:rsidP="0072429D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1. Podrán las Administraciones educativas, en el marco de sus competencias, elaborar y realizar planes de evaluación de los centros educativos, que tendrán en cuenta las situaciones socioeconómicas y culturales de las familias y alumnos que acogen, el entorno del propio centro y los recursos de que dispone.</w:t>
      </w:r>
    </w:p>
    <w:p w:rsidR="0072429D" w:rsidRDefault="0072429D" w:rsidP="0072429D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2. Asimismo, las Administraciones educativas apoyarán y facilitarán la autoevaluación de los centros educativos.</w:t>
      </w:r>
    </w:p>
    <w:p w:rsidR="0072429D" w:rsidRDefault="0072429D" w:rsidP="0072429D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</w:p>
    <w:p w:rsidR="0072429D" w:rsidRPr="0072429D" w:rsidRDefault="0072429D" w:rsidP="0072429D">
      <w:pPr>
        <w:autoSpaceDE w:val="0"/>
        <w:autoSpaceDN w:val="0"/>
        <w:adjustRightInd w:val="0"/>
        <w:spacing w:after="0" w:line="240" w:lineRule="auto"/>
        <w:rPr>
          <w:rFonts w:ascii="UniversLTStd-Obl" w:hAnsi="UniversLTStd-Obl" w:cs="UniversLTStd-Obl"/>
          <w:i/>
          <w:iCs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 xml:space="preserve">Artículo 146. </w:t>
      </w:r>
      <w:r>
        <w:rPr>
          <w:rFonts w:ascii="UniversLTStd-Obl" w:hAnsi="UniversLTStd-Obl" w:cs="UniversLTStd-Obl"/>
          <w:i/>
          <w:iCs/>
          <w:sz w:val="19"/>
          <w:szCs w:val="19"/>
        </w:rPr>
        <w:t xml:space="preserve">Evaluación de la función directiva. </w:t>
      </w:r>
      <w:r>
        <w:rPr>
          <w:rFonts w:ascii="UniversLTStd" w:hAnsi="UniversLTStd" w:cs="UniversLTStd"/>
          <w:sz w:val="19"/>
          <w:szCs w:val="19"/>
        </w:rPr>
        <w:t>Con el fin de mejorar el funcionamiento de los centros educativos, las Administraciones educativas, en el ámbito de sus competencias, podrán elaborar planes para la valoración de la función directiva.</w:t>
      </w:r>
    </w:p>
    <w:p w:rsidR="0072429D" w:rsidRDefault="0072429D" w:rsidP="0072429D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</w:p>
    <w:p w:rsidR="0072429D" w:rsidRDefault="0072429D" w:rsidP="0072429D">
      <w:pPr>
        <w:autoSpaceDE w:val="0"/>
        <w:autoSpaceDN w:val="0"/>
        <w:adjustRightInd w:val="0"/>
        <w:spacing w:after="0" w:line="240" w:lineRule="auto"/>
        <w:rPr>
          <w:rFonts w:ascii="UniversLTStd-Obl" w:hAnsi="UniversLTStd-Obl" w:cs="UniversLTStd-Obl"/>
          <w:i/>
          <w:iCs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 xml:space="preserve">Artículo 147. </w:t>
      </w:r>
      <w:r>
        <w:rPr>
          <w:rFonts w:ascii="UniversLTStd-Obl" w:hAnsi="UniversLTStd-Obl" w:cs="UniversLTStd-Obl"/>
          <w:i/>
          <w:iCs/>
          <w:sz w:val="19"/>
          <w:szCs w:val="19"/>
        </w:rPr>
        <w:t>Difusión del resultado de las evaluaciones.</w:t>
      </w:r>
    </w:p>
    <w:p w:rsidR="0072429D" w:rsidRDefault="0072429D" w:rsidP="0072429D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 xml:space="preserve">1. El Gobierno, previa consulta a las Comunidades Autónomas, presentará anualmente al Congreso de los Diputados un informe sobre los principales indicadores del sistema educativo español, los resultados de las evaluaciones de diagnóstico españolas o internacionales y las recomendaciones </w:t>
      </w:r>
      <w:r>
        <w:rPr>
          <w:rFonts w:ascii="UniversLTStd" w:hAnsi="UniversLTStd" w:cs="UniversLTStd"/>
          <w:sz w:val="19"/>
          <w:szCs w:val="19"/>
        </w:rPr>
        <w:lastRenderedPageBreak/>
        <w:t>planteadas a partir de ellas, así como sobre los aspectos más destacados del informe que sobre el sistema educativo elabora el Consejo Escolar del Estado.</w:t>
      </w:r>
    </w:p>
    <w:p w:rsidR="0072429D" w:rsidRPr="0072429D" w:rsidRDefault="0072429D" w:rsidP="0072429D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2. El Ministerio de Educación y Ciencia publicará periódicamente las conclusiones de interés general de las evaluaciones efectuadas por el Instituto de Evaluación en colaboración con las Administraciones educativas y dará a conocer la información que ofrezca periódicamente el Sistema Estatal de Indicadores.</w:t>
      </w:r>
    </w:p>
    <w:sectPr w:rsidR="0072429D" w:rsidRPr="0072429D" w:rsidSect="00D040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Univers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LTStd-Ob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6169E"/>
    <w:multiLevelType w:val="hybridMultilevel"/>
    <w:tmpl w:val="4942B5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429D"/>
    <w:rsid w:val="002C23F5"/>
    <w:rsid w:val="0072429D"/>
    <w:rsid w:val="00D04084"/>
    <w:rsid w:val="00EB4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0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42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674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León</dc:creator>
  <cp:lastModifiedBy>Pedro León</cp:lastModifiedBy>
  <cp:revision>1</cp:revision>
  <dcterms:created xsi:type="dcterms:W3CDTF">2010-12-14T22:43:00Z</dcterms:created>
  <dcterms:modified xsi:type="dcterms:W3CDTF">2010-12-14T22:52:00Z</dcterms:modified>
</cp:coreProperties>
</file>