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1C" w:rsidRPr="00F274C8" w:rsidRDefault="00652A12" w:rsidP="00F274C8">
      <w:pPr>
        <w:autoSpaceDE w:val="0"/>
        <w:autoSpaceDN w:val="0"/>
        <w:adjustRightInd w:val="0"/>
        <w:spacing w:after="0" w:line="240" w:lineRule="auto"/>
        <w:rPr>
          <w:rFonts w:cs="UniversLTStd"/>
          <w:sz w:val="28"/>
          <w:szCs w:val="28"/>
        </w:rPr>
      </w:pPr>
      <w:r>
        <w:rPr>
          <w:rFonts w:cs="UniversLTStd"/>
          <w:sz w:val="28"/>
          <w:szCs w:val="28"/>
        </w:rPr>
        <w:t>No hay principios ni fines como tales en este real decreto, entre las páginas 10 y 12 del documento anexo en el punto anterior hay una serie de objetivos y contenidos específicos del área de educación que son interesantes pero no aparecen fines ni principios concretos de nuestra area.</w:t>
      </w:r>
    </w:p>
    <w:sectPr w:rsidR="00C7611C" w:rsidRPr="00F274C8" w:rsidSect="00170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EEB"/>
    <w:rsid w:val="000A2777"/>
    <w:rsid w:val="001704B8"/>
    <w:rsid w:val="002C23F5"/>
    <w:rsid w:val="005E41D8"/>
    <w:rsid w:val="00600EEB"/>
    <w:rsid w:val="00652A12"/>
    <w:rsid w:val="0095371E"/>
    <w:rsid w:val="00C7611C"/>
    <w:rsid w:val="00D2040E"/>
    <w:rsid w:val="00DF7593"/>
    <w:rsid w:val="00E92ED2"/>
    <w:rsid w:val="00EB4342"/>
    <w:rsid w:val="00F274C8"/>
    <w:rsid w:val="00FC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4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León</dc:creator>
  <cp:lastModifiedBy>Pedro León</cp:lastModifiedBy>
  <cp:revision>2</cp:revision>
  <dcterms:created xsi:type="dcterms:W3CDTF">2010-12-06T14:56:00Z</dcterms:created>
  <dcterms:modified xsi:type="dcterms:W3CDTF">2010-12-06T14:56:00Z</dcterms:modified>
</cp:coreProperties>
</file>