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CF" w:rsidRPr="00DD5240" w:rsidRDefault="002072CF" w:rsidP="00DD5240">
      <w:pPr>
        <w:jc w:val="both"/>
        <w:rPr>
          <w:rFonts w:ascii="Arial" w:hAnsi="Arial" w:cs="Arial"/>
          <w:sz w:val="24"/>
          <w:szCs w:val="24"/>
        </w:rPr>
      </w:pPr>
    </w:p>
    <w:tbl>
      <w:tblPr>
        <w:tblW w:w="5000" w:type="pct"/>
        <w:tblCellSpacing w:w="7" w:type="dxa"/>
        <w:tblCellMar>
          <w:top w:w="15" w:type="dxa"/>
          <w:left w:w="15" w:type="dxa"/>
          <w:bottom w:w="15" w:type="dxa"/>
          <w:right w:w="15" w:type="dxa"/>
        </w:tblCellMar>
        <w:tblLook w:val="04A0"/>
      </w:tblPr>
      <w:tblGrid>
        <w:gridCol w:w="8562"/>
      </w:tblGrid>
      <w:tr w:rsidR="002072CF" w:rsidRPr="00DD5240">
        <w:trPr>
          <w:tblCellSpacing w:w="7" w:type="dxa"/>
        </w:trPr>
        <w:tc>
          <w:tcPr>
            <w:tcW w:w="4950" w:type="pct"/>
            <w:vAlign w:val="center"/>
            <w:hideMark/>
          </w:tcPr>
          <w:p w:rsidR="002072CF" w:rsidRDefault="002072CF" w:rsidP="00DD5240">
            <w:pPr>
              <w:tabs>
                <w:tab w:val="left" w:pos="284"/>
              </w:tabs>
              <w:spacing w:before="100" w:beforeAutospacing="1" w:after="100" w:afterAutospacing="1" w:line="240" w:lineRule="auto"/>
              <w:jc w:val="center"/>
              <w:rPr>
                <w:rFonts w:ascii="Arial" w:eastAsia="Times New Roman" w:hAnsi="Arial" w:cs="Arial"/>
                <w:b/>
                <w:bCs/>
                <w:smallCaps/>
                <w:color w:val="000080"/>
                <w:sz w:val="24"/>
                <w:szCs w:val="24"/>
                <w:lang w:eastAsia="es-ES"/>
              </w:rPr>
            </w:pPr>
            <w:r w:rsidRPr="00DD5240">
              <w:rPr>
                <w:rFonts w:ascii="Arial" w:eastAsia="Times New Roman" w:hAnsi="Arial" w:cs="Arial"/>
                <w:b/>
                <w:bCs/>
                <w:smallCaps/>
                <w:color w:val="000080"/>
                <w:sz w:val="24"/>
                <w:szCs w:val="24"/>
                <w:lang w:eastAsia="es-ES"/>
              </w:rPr>
              <w:t>MITO O ALEGORÍA DE LA CAVERNA</w:t>
            </w:r>
          </w:p>
          <w:p w:rsidR="00DD5240" w:rsidRDefault="00DD5240" w:rsidP="00DD5240">
            <w:pPr>
              <w:jc w:val="center"/>
              <w:rPr>
                <w:rFonts w:ascii="Arial" w:hAnsi="Arial" w:cs="Arial"/>
                <w:sz w:val="20"/>
                <w:szCs w:val="20"/>
              </w:rPr>
            </w:pPr>
            <w:hyperlink r:id="rId7" w:history="1">
              <w:r w:rsidRPr="009F5679">
                <w:rPr>
                  <w:rStyle w:val="Hipervnculo"/>
                  <w:rFonts w:ascii="Arial" w:hAnsi="Arial" w:cs="Arial"/>
                  <w:sz w:val="20"/>
                  <w:szCs w:val="20"/>
                </w:rPr>
                <w:t>http://www.e-torredebabel.com/Historia-de-la-filosofia/Filosofiagriega/Platon/MitodelaCaverna.htm</w:t>
              </w:r>
            </w:hyperlink>
          </w:p>
          <w:p w:rsidR="00DD5240" w:rsidRPr="00DD5240" w:rsidRDefault="00DD5240" w:rsidP="00DD5240">
            <w:pPr>
              <w:tabs>
                <w:tab w:val="left" w:pos="284"/>
              </w:tabs>
              <w:spacing w:before="100" w:beforeAutospacing="1" w:after="100" w:afterAutospacing="1" w:line="240" w:lineRule="auto"/>
              <w:rPr>
                <w:rFonts w:ascii="Arial" w:eastAsia="Times New Roman" w:hAnsi="Arial" w:cs="Arial"/>
                <w:sz w:val="24"/>
                <w:szCs w:val="24"/>
                <w:lang w:eastAsia="es-ES"/>
              </w:rPr>
            </w:pP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b/>
                <w:bCs/>
                <w:smallCaps/>
                <w:color w:val="000080"/>
                <w:sz w:val="24"/>
                <w:szCs w:val="24"/>
                <w:lang w:eastAsia="es-ES"/>
              </w:rPr>
              <w:t>Mito con el que Platón describe nuestra situación respecto del conocimiento: al igual que los prisioneros de la caverna que sólo ven las sombras de los objetos, nosotros vivimos en la ignorancia cuando nuestras preocupaciones se refieren al mundo que se ofrece a los sentidos. Sólo la filosofía puede liberarnos y permitirnos salir de la caverna al mundo verdadero o Mundo de las Ideas.</w:t>
            </w: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 xml:space="preserve"> En el libro VII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w:t>
            </w:r>
            <w:r w:rsidRPr="00DD5240">
              <w:rPr>
                <w:rFonts w:ascii="Arial" w:eastAsia="Times New Roman" w:hAnsi="Arial" w:cs="Arial"/>
                <w:i/>
                <w:iCs/>
                <w:sz w:val="24"/>
                <w:szCs w:val="24"/>
                <w:lang w:val="es-ES_tradnl" w:eastAsia="es-ES"/>
              </w:rPr>
              <w:t>República</w:t>
            </w:r>
            <w:r w:rsidRPr="00DD5240">
              <w:rPr>
                <w:rFonts w:ascii="Arial" w:eastAsia="Times New Roman" w:hAnsi="Arial" w:cs="Arial"/>
                <w:sz w:val="24"/>
                <w:szCs w:val="24"/>
                <w:lang w:val="es-ES_tradnl" w:eastAsia="es-ES"/>
              </w:rPr>
              <w:t>” (514a-516d), Platón presenta el mito de la caverna. Es, sin</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duda, el mito más importante y conocido de este autor. Platón dice expresamente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que el mito quiere ser una metáfora “de nuestra naturaleza respecto de su</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educación y de su falta de educación”, es decir, sirve para ilustrar cuestiones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relativas a la teoría del conocimiento. Pero tiene también claras implicaciones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en otros dominios de la filosofía como la ontología, la antropología e incluso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la política y la ética; algunos intérpretes han visto también implicaciones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religiosas.</w:t>
            </w:r>
            <w:r w:rsidRPr="00DD5240">
              <w:rPr>
                <w:rFonts w:ascii="Arial" w:eastAsia="Times New Roman" w:hAnsi="Arial" w:cs="Arial"/>
                <w:sz w:val="24"/>
                <w:szCs w:val="24"/>
                <w:lang w:val="es-ES_tradnl" w:eastAsia="es-ES"/>
              </w:rPr>
              <w:br/>
              <w:t xml:space="preserve"> La descripción del mito tal y como lo narra Platón en</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“República” se articula en varias partes:</w:t>
            </w:r>
          </w:p>
          <w:p w:rsidR="002072CF" w:rsidRPr="00DD5240" w:rsidRDefault="002072CF" w:rsidP="00B70491">
            <w:pPr>
              <w:tabs>
                <w:tab w:val="left" w:pos="284"/>
              </w:tabs>
              <w:spacing w:before="100"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0000"/>
                <w:sz w:val="24"/>
                <w:szCs w:val="24"/>
                <w:lang w:val="es-ES_tradnl" w:eastAsia="es-ES"/>
              </w:rPr>
              <w:t>1. Descripción de</w:t>
            </w:r>
            <w:r w:rsidR="00DD5240">
              <w:rPr>
                <w:rFonts w:ascii="Arial" w:eastAsia="Times New Roman" w:hAnsi="Arial" w:cs="Arial"/>
                <w:b/>
                <w:bCs/>
                <w:color w:val="800000"/>
                <w:sz w:val="24"/>
                <w:szCs w:val="24"/>
                <w:lang w:val="es-ES_tradnl" w:eastAsia="es-ES"/>
              </w:rPr>
              <w:t xml:space="preserve"> </w:t>
            </w:r>
            <w:r w:rsidRPr="00DD5240">
              <w:rPr>
                <w:rFonts w:ascii="Arial" w:eastAsia="Times New Roman" w:hAnsi="Arial" w:cs="Arial"/>
                <w:b/>
                <w:bCs/>
                <w:color w:val="800000"/>
                <w:sz w:val="24"/>
                <w:szCs w:val="24"/>
                <w:lang w:val="es-ES_tradnl" w:eastAsia="es-ES"/>
              </w:rPr>
              <w:t>la situación de los prisioneros en la caverna.</w:t>
            </w:r>
            <w:r w:rsidRPr="00DD5240">
              <w:rPr>
                <w:rFonts w:ascii="Arial" w:eastAsia="Times New Roman" w:hAnsi="Arial" w:cs="Arial"/>
                <w:b/>
                <w:bCs/>
                <w:color w:val="800000"/>
                <w:sz w:val="24"/>
                <w:szCs w:val="24"/>
                <w:lang w:val="es-ES_tradnl" w:eastAsia="es-ES"/>
              </w:rPr>
              <w:br/>
              <w:t>2. Descripción del proceso de</w:t>
            </w:r>
            <w:r w:rsidR="00B70491">
              <w:rPr>
                <w:rFonts w:ascii="Arial" w:eastAsia="Times New Roman" w:hAnsi="Arial" w:cs="Arial"/>
                <w:b/>
                <w:bCs/>
                <w:color w:val="800000"/>
                <w:sz w:val="24"/>
                <w:szCs w:val="24"/>
                <w:lang w:val="es-ES_tradnl" w:eastAsia="es-ES"/>
              </w:rPr>
              <w:t xml:space="preserve"> </w:t>
            </w:r>
            <w:r w:rsidRPr="00DD5240">
              <w:rPr>
                <w:rFonts w:ascii="Arial" w:eastAsia="Times New Roman" w:hAnsi="Arial" w:cs="Arial"/>
                <w:b/>
                <w:bCs/>
                <w:color w:val="800000"/>
                <w:sz w:val="24"/>
                <w:szCs w:val="24"/>
                <w:lang w:val="es-ES_tradnl" w:eastAsia="es-ES"/>
              </w:rPr>
              <w:t>liberación de uno de ellos y de su acceso al mundo superior o verdadero.</w:t>
            </w:r>
            <w:r w:rsidRPr="00DD5240">
              <w:rPr>
                <w:rFonts w:ascii="Arial" w:eastAsia="Times New Roman" w:hAnsi="Arial" w:cs="Arial"/>
                <w:b/>
                <w:bCs/>
                <w:color w:val="800000"/>
                <w:sz w:val="24"/>
                <w:szCs w:val="24"/>
                <w:lang w:val="es-ES_tradnl" w:eastAsia="es-ES"/>
              </w:rPr>
              <w:br/>
              <w:t>3.</w:t>
            </w:r>
            <w:r w:rsidR="00B70491">
              <w:rPr>
                <w:rFonts w:ascii="Arial" w:eastAsia="Times New Roman" w:hAnsi="Arial" w:cs="Arial"/>
                <w:b/>
                <w:bCs/>
                <w:color w:val="800000"/>
                <w:sz w:val="24"/>
                <w:szCs w:val="24"/>
                <w:lang w:val="es-ES_tradnl" w:eastAsia="es-ES"/>
              </w:rPr>
              <w:t xml:space="preserve"> </w:t>
            </w:r>
            <w:r w:rsidRPr="00DD5240">
              <w:rPr>
                <w:rFonts w:ascii="Arial" w:eastAsia="Times New Roman" w:hAnsi="Arial" w:cs="Arial"/>
                <w:b/>
                <w:bCs/>
                <w:color w:val="800000"/>
                <w:sz w:val="24"/>
                <w:szCs w:val="24"/>
                <w:lang w:val="es-ES_tradnl" w:eastAsia="es-ES"/>
              </w:rPr>
              <w:t>Breve interpretación del mito.</w:t>
            </w:r>
            <w:r w:rsidRPr="00DD5240">
              <w:rPr>
                <w:rFonts w:ascii="Arial" w:eastAsia="Times New Roman" w:hAnsi="Arial" w:cs="Arial"/>
                <w:sz w:val="24"/>
                <w:szCs w:val="24"/>
                <w:lang w:val="es-ES_tradnl" w:eastAsia="es-ES"/>
              </w:rPr>
              <w:br/>
            </w:r>
            <w:r w:rsidRPr="00DD5240">
              <w:rPr>
                <w:rFonts w:ascii="Arial" w:eastAsia="Times New Roman" w:hAnsi="Arial" w:cs="Arial"/>
                <w:sz w:val="24"/>
                <w:szCs w:val="24"/>
                <w:lang w:val="es-ES_tradnl" w:eastAsia="es-ES"/>
              </w:rPr>
              <w:br/>
            </w:r>
            <w:r w:rsidRPr="00DD5240">
              <w:rPr>
                <w:rFonts w:ascii="Arial" w:eastAsia="Times New Roman" w:hAnsi="Arial" w:cs="Arial"/>
                <w:sz w:val="24"/>
                <w:szCs w:val="24"/>
                <w:lang w:val="es-ES_tradnl" w:eastAsia="es-ES"/>
              </w:rPr>
              <w:br/>
            </w:r>
            <w:r w:rsidRPr="00DD5240">
              <w:rPr>
                <w:rFonts w:ascii="Arial" w:eastAsia="Times New Roman" w:hAnsi="Arial" w:cs="Arial"/>
                <w:b/>
                <w:bCs/>
                <w:color w:val="800000"/>
                <w:sz w:val="24"/>
                <w:szCs w:val="24"/>
                <w:lang w:val="es-ES_tradnl" w:eastAsia="es-ES"/>
              </w:rPr>
              <w:t>I.DESCRIPCIÓN DE LA SITUACIÓN DE LOS PRISIONEROS</w:t>
            </w:r>
          </w:p>
          <w:p w:rsidR="002072CF" w:rsidRPr="00DD5240" w:rsidRDefault="002072CF" w:rsidP="00DD5240">
            <w:pPr>
              <w:tabs>
                <w:tab w:val="left" w:pos="284"/>
              </w:tabs>
              <w:spacing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 xml:space="preserve"> Nos pide Platón imaginar que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nosotros somos como unos prisioneros que habitan una caverna subterránea. Estos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prisioneros desde niños están encadenados e inmóviles de tal modo que sólo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pueden mirar y ver el fondo de la estancia. Detrás de ellos y en un plano más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elevado hay un fuego que la ilumina; entre el fuego y los prisioneros hay un</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 xml:space="preserve">camino más alto al borde del cual se encuentra una pared o tabique, como </w:t>
            </w:r>
            <w:r w:rsidR="00DD5240" w:rsidRPr="00DD5240">
              <w:rPr>
                <w:rFonts w:ascii="Arial" w:eastAsia="Times New Roman" w:hAnsi="Arial" w:cs="Arial"/>
                <w:sz w:val="24"/>
                <w:szCs w:val="24"/>
                <w:lang w:val="es-ES_tradnl" w:eastAsia="es-ES"/>
              </w:rPr>
              <w:t>el biombo</w:t>
            </w:r>
            <w:r w:rsidRPr="00DD5240">
              <w:rPr>
                <w:rFonts w:ascii="Arial" w:eastAsia="Times New Roman" w:hAnsi="Arial" w:cs="Arial"/>
                <w:sz w:val="24"/>
                <w:szCs w:val="24"/>
                <w:lang w:val="es-ES_tradnl" w:eastAsia="es-ES"/>
              </w:rPr>
              <w:t xml:space="preserve"> que los titiriteros levantan delante del público para mostrar, por encima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de él, los muñecos. Por el camino desfilan unos individuos, algunos de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cuales hablan, portando unas esculturas que representan distintos objetos: unos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figuras de animales, otros de árboles y objetos artificiales, etc. Dado que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entre los individuos que pasean por el camino y los prisioneros se encuentra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pared, sobre el fondo sólo se proyectan las sombras de los objetos portados por</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dichos individuos.</w:t>
            </w:r>
            <w:r w:rsidRPr="00DD5240">
              <w:rPr>
                <w:rFonts w:ascii="Arial" w:eastAsia="Times New Roman" w:hAnsi="Arial" w:cs="Arial"/>
                <w:sz w:val="24"/>
                <w:szCs w:val="24"/>
                <w:lang w:val="es-ES_tradnl" w:eastAsia="es-ES"/>
              </w:rPr>
              <w:br/>
              <w:t xml:space="preserve"> En esta situación los prisioneros creerían que las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sombras que ven y el eco de las voces que oyen son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realidad.</w:t>
            </w: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lastRenderedPageBreak/>
              <w:tab/>
            </w:r>
            <w:r w:rsidRPr="00DD5240">
              <w:rPr>
                <w:rFonts w:ascii="Arial" w:eastAsia="Times New Roman" w:hAnsi="Arial" w:cs="Arial"/>
                <w:b/>
                <w:bCs/>
                <w:color w:val="800000"/>
                <w:sz w:val="24"/>
                <w:szCs w:val="24"/>
                <w:lang w:val="es-ES_tradnl" w:eastAsia="es-ES"/>
              </w:rPr>
              <w:br/>
              <w:t>II. PROCESO DELIBERACIÓN DEL CAUTIVO</w:t>
            </w:r>
          </w:p>
          <w:p w:rsidR="002072CF" w:rsidRPr="00DD5240" w:rsidRDefault="002072CF" w:rsidP="00DD5240">
            <w:pPr>
              <w:tabs>
                <w:tab w:val="left" w:pos="284"/>
              </w:tabs>
              <w:spacing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b/>
                <w:bCs/>
                <w:color w:val="000080"/>
                <w:sz w:val="24"/>
                <w:szCs w:val="24"/>
                <w:lang w:val="es-ES_tradnl" w:eastAsia="es-ES"/>
              </w:rPr>
              <w:tab/>
              <w:t>A.</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Subida hacia el mundo exterior: acceso hacia el mundo</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verdadero.</w:t>
            </w:r>
          </w:p>
          <w:p w:rsidR="002072CF" w:rsidRPr="00DD5240" w:rsidRDefault="002072CF" w:rsidP="00DD5240">
            <w:pPr>
              <w:tabs>
                <w:tab w:val="left" w:pos="284"/>
              </w:tabs>
              <w:spacing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8080"/>
                <w:sz w:val="24"/>
                <w:szCs w:val="24"/>
                <w:lang w:val="es-ES_tradnl" w:eastAsia="es-ES"/>
              </w:rPr>
              <w:t>1. En el mundo</w:t>
            </w:r>
            <w:r w:rsidR="00DD5240">
              <w:rPr>
                <w:rFonts w:ascii="Arial" w:eastAsia="Times New Roman" w:hAnsi="Arial" w:cs="Arial"/>
                <w:b/>
                <w:bCs/>
                <w:color w:val="808080"/>
                <w:sz w:val="24"/>
                <w:szCs w:val="24"/>
                <w:lang w:val="es-ES_tradnl" w:eastAsia="es-ES"/>
              </w:rPr>
              <w:t xml:space="preserve"> </w:t>
            </w:r>
            <w:r w:rsidRPr="00DD5240">
              <w:rPr>
                <w:rFonts w:ascii="Arial" w:eastAsia="Times New Roman" w:hAnsi="Arial" w:cs="Arial"/>
                <w:b/>
                <w:bCs/>
                <w:color w:val="808080"/>
                <w:sz w:val="24"/>
                <w:szCs w:val="24"/>
                <w:lang w:val="es-ES_tradnl" w:eastAsia="es-ES"/>
              </w:rPr>
              <w:t>subterráneo.</w:t>
            </w:r>
            <w:r w:rsidRPr="00DD5240">
              <w:rPr>
                <w:rFonts w:ascii="Arial" w:eastAsia="Times New Roman" w:hAnsi="Arial" w:cs="Arial"/>
                <w:sz w:val="24"/>
                <w:szCs w:val="24"/>
                <w:lang w:val="es-ES_tradnl" w:eastAsia="es-ES"/>
              </w:rPr>
              <w:br/>
              <w:t xml:space="preserve"> Supongamos, dice Platón, que a uno de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prisioneros, “de acuerdo con su naturaleza” le liberásemos y obligásemos 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levantarse, volver hacia la luz y mirar hacia el otro lado de la caverna. El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prisionero sería incapaz de percibir las cosas cuyas sombras había visto antes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.Se encontraría confuso y creería que las sombras que antes percibía son más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verdaderas o reales que las cosas que ahora ve. Si se le forzara a mirar hacia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la luz misma le dolerían los ojos y trataría de volver su mirada hacia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objetos antes percibidos.</w:t>
            </w: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8080"/>
                <w:sz w:val="24"/>
                <w:szCs w:val="24"/>
                <w:lang w:val="es-ES_tradnl" w:eastAsia="es-ES"/>
              </w:rPr>
              <w:t>2. En el mundo</w:t>
            </w:r>
            <w:r w:rsidR="00DD5240">
              <w:rPr>
                <w:rFonts w:ascii="Arial" w:eastAsia="Times New Roman" w:hAnsi="Arial" w:cs="Arial"/>
                <w:b/>
                <w:bCs/>
                <w:color w:val="808080"/>
                <w:sz w:val="24"/>
                <w:szCs w:val="24"/>
                <w:lang w:val="es-ES_tradnl" w:eastAsia="es-ES"/>
              </w:rPr>
              <w:t xml:space="preserve"> </w:t>
            </w:r>
            <w:r w:rsidRPr="00DD5240">
              <w:rPr>
                <w:rFonts w:ascii="Arial" w:eastAsia="Times New Roman" w:hAnsi="Arial" w:cs="Arial"/>
                <w:b/>
                <w:bCs/>
                <w:color w:val="808080"/>
                <w:sz w:val="24"/>
                <w:szCs w:val="24"/>
                <w:lang w:val="es-ES_tradnl" w:eastAsia="es-ES"/>
              </w:rPr>
              <w:t>exterior.</w:t>
            </w:r>
            <w:r w:rsidRPr="00DD5240">
              <w:rPr>
                <w:rFonts w:ascii="Arial" w:eastAsia="Times New Roman" w:hAnsi="Arial" w:cs="Arial"/>
                <w:sz w:val="24"/>
                <w:szCs w:val="24"/>
                <w:lang w:val="es-ES_tradnl" w:eastAsia="es-ES"/>
              </w:rPr>
              <w:br/>
              <w:t xml:space="preserve"> Si a la fuerza se le arrastrara hacia el exterior</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sentiría dolor y, acostumbrado a la oscuridad, no podría percibir nada. En el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mundo exterior le sería más fácil mirar primero las sombras, después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reflejos de los hombres y de los objetos en el agua, luego los hombres y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objetos mismos. A continuación contemplaría de noche lo que hay en el cielo y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luz de los astros y la luna. Finalmente percibiría el sol, pero no en imágenes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sino en sí y por sí. Después de esto concluiría, con respecto al sol, que es lo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que produce las estaciones y los años, que gobierna todo en el ámbito visible y</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que de algún modo es causa de las cosas que ellos habían visto.</w:t>
            </w:r>
            <w:r w:rsidRPr="00DD5240">
              <w:rPr>
                <w:rFonts w:ascii="Arial" w:eastAsia="Times New Roman" w:hAnsi="Arial" w:cs="Arial"/>
                <w:sz w:val="24"/>
                <w:szCs w:val="24"/>
                <w:lang w:val="es-ES_tradnl" w:eastAsia="es-ES"/>
              </w:rPr>
              <w:br/>
              <w:t xml:space="preserve"> Al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recordar su antigua morada, la sabiduría allí existente y a sus compañeros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cautiverio, se sentiría feliz y los compadecería. En el mundo subterráneo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prisioneros se dan honores y elogios unos a otros, y recompensas a aquel que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percibe con más agudeza las sombras, al que mejor recuerda el orden en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sucesión de la sombras y al que es capaz de adivinar las que van a pasar. Esa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vida le parecería insoportable.</w:t>
            </w:r>
          </w:p>
          <w:p w:rsidR="002072CF" w:rsidRPr="00DD5240" w:rsidRDefault="002072CF" w:rsidP="00B70491">
            <w:pPr>
              <w:tabs>
                <w:tab w:val="left" w:pos="284"/>
              </w:tabs>
              <w:spacing w:before="100"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b/>
                <w:bCs/>
                <w:color w:val="000080"/>
                <w:sz w:val="24"/>
                <w:szCs w:val="24"/>
                <w:lang w:val="es-ES_tradnl" w:eastAsia="es-ES"/>
              </w:rPr>
              <w:tab/>
              <w:t>B.</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Regreso al mundo subterráneo, exigencia moral de ayuda a sus</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compañeros.</w:t>
            </w:r>
          </w:p>
          <w:p w:rsidR="002072CF" w:rsidRPr="00DD5240" w:rsidRDefault="002072CF" w:rsidP="00B70491">
            <w:pPr>
              <w:tabs>
                <w:tab w:val="left" w:pos="284"/>
              </w:tabs>
              <w:spacing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8080"/>
                <w:sz w:val="24"/>
                <w:szCs w:val="24"/>
                <w:lang w:val="es-ES_tradnl" w:eastAsia="es-ES"/>
              </w:rPr>
              <w:t>1. Confusión vital</w:t>
            </w:r>
            <w:r w:rsidR="00DD5240">
              <w:rPr>
                <w:rFonts w:ascii="Arial" w:eastAsia="Times New Roman" w:hAnsi="Arial" w:cs="Arial"/>
                <w:b/>
                <w:bCs/>
                <w:color w:val="808080"/>
                <w:sz w:val="24"/>
                <w:szCs w:val="24"/>
                <w:lang w:val="es-ES_tradnl" w:eastAsia="es-ES"/>
              </w:rPr>
              <w:t xml:space="preserve"> </w:t>
            </w:r>
            <w:r w:rsidRPr="00DD5240">
              <w:rPr>
                <w:rFonts w:ascii="Arial" w:eastAsia="Times New Roman" w:hAnsi="Arial" w:cs="Arial"/>
                <w:b/>
                <w:bCs/>
                <w:color w:val="808080"/>
                <w:sz w:val="24"/>
                <w:szCs w:val="24"/>
                <w:lang w:val="es-ES_tradnl" w:eastAsia="es-ES"/>
              </w:rPr>
              <w:t>por la oscuridad de la caverna.</w:t>
            </w:r>
            <w:r w:rsidRPr="00DD5240">
              <w:rPr>
                <w:rFonts w:ascii="Arial" w:eastAsia="Times New Roman" w:hAnsi="Arial" w:cs="Arial"/>
                <w:sz w:val="24"/>
                <w:szCs w:val="24"/>
                <w:lang w:val="es-ES_tradnl" w:eastAsia="es-ES"/>
              </w:rPr>
              <w:br/>
              <w:t xml:space="preserve"> Si descendiera y ocupara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nuevo su asiento tendría ofuscados los ojos por las tinieblas, sería incapaz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discriminar las sombras, los demás lo harían mejor que él, se reirían de él y</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dirían que por haber subido hasta lo alto se le han estropeado los ojos y que no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vale la pena marchar hacia arriba.</w:t>
            </w:r>
          </w:p>
          <w:p w:rsidR="002072CF" w:rsidRPr="00DD5240" w:rsidRDefault="002072CF" w:rsidP="00B70491">
            <w:pPr>
              <w:tabs>
                <w:tab w:val="left" w:pos="284"/>
              </w:tabs>
              <w:spacing w:before="100"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8080"/>
                <w:sz w:val="24"/>
                <w:szCs w:val="24"/>
                <w:lang w:val="es-ES_tradnl" w:eastAsia="es-ES"/>
              </w:rPr>
              <w:t>2. Burla y</w:t>
            </w:r>
            <w:r w:rsidR="00DD5240">
              <w:rPr>
                <w:rFonts w:ascii="Arial" w:eastAsia="Times New Roman" w:hAnsi="Arial" w:cs="Arial"/>
                <w:b/>
                <w:bCs/>
                <w:color w:val="808080"/>
                <w:sz w:val="24"/>
                <w:szCs w:val="24"/>
                <w:lang w:val="es-ES_tradnl" w:eastAsia="es-ES"/>
              </w:rPr>
              <w:t xml:space="preserve"> </w:t>
            </w:r>
            <w:r w:rsidRPr="00DD5240">
              <w:rPr>
                <w:rFonts w:ascii="Arial" w:eastAsia="Times New Roman" w:hAnsi="Arial" w:cs="Arial"/>
                <w:b/>
                <w:bCs/>
                <w:color w:val="808080"/>
                <w:sz w:val="24"/>
                <w:szCs w:val="24"/>
                <w:lang w:val="es-ES_tradnl" w:eastAsia="es-ES"/>
              </w:rPr>
              <w:t>persecución.</w:t>
            </w:r>
            <w:r w:rsidRPr="00DD5240">
              <w:rPr>
                <w:rFonts w:ascii="Arial" w:eastAsia="Times New Roman" w:hAnsi="Arial" w:cs="Arial"/>
                <w:sz w:val="24"/>
                <w:szCs w:val="24"/>
                <w:lang w:val="es-ES_tradnl" w:eastAsia="es-ES"/>
              </w:rPr>
              <w:br/>
              <w:t xml:space="preserve"> Si intentase desatarlos y conducirlos hacia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luz se burlarían de él, lo perseguirían y lo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matarían.</w:t>
            </w: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800000"/>
                <w:sz w:val="24"/>
                <w:szCs w:val="24"/>
                <w:lang w:val="es-ES_tradnl" w:eastAsia="es-ES"/>
              </w:rPr>
              <w:br/>
              <w:t>III.INTERPRETACIÓN</w:t>
            </w:r>
          </w:p>
          <w:p w:rsidR="002072CF" w:rsidRPr="00DD5240" w:rsidRDefault="002072CF" w:rsidP="00B70491">
            <w:pPr>
              <w:tabs>
                <w:tab w:val="left" w:pos="284"/>
              </w:tabs>
              <w:spacing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000080"/>
                <w:sz w:val="24"/>
                <w:szCs w:val="24"/>
                <w:lang w:val="es-ES_tradnl" w:eastAsia="es-ES"/>
              </w:rPr>
              <w:t>A. Comparación de</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las realidades.</w:t>
            </w:r>
            <w:r w:rsidRPr="00DD5240">
              <w:rPr>
                <w:rFonts w:ascii="Arial" w:eastAsia="Times New Roman" w:hAnsi="Arial" w:cs="Arial"/>
                <w:b/>
                <w:bCs/>
                <w:color w:val="000080"/>
                <w:sz w:val="24"/>
                <w:szCs w:val="24"/>
                <w:lang w:val="es-ES_tradnl" w:eastAsia="es-ES"/>
              </w:rPr>
              <w:br/>
            </w:r>
            <w:r w:rsidRPr="00DD5240">
              <w:rPr>
                <w:rFonts w:ascii="Arial" w:eastAsia="Times New Roman" w:hAnsi="Arial" w:cs="Arial"/>
                <w:sz w:val="24"/>
                <w:szCs w:val="24"/>
                <w:lang w:val="es-ES_tradnl" w:eastAsia="es-ES"/>
              </w:rPr>
              <w:t>Debemos comparar la región visible con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 xml:space="preserve">morada-prisión y la luz del fuego </w:t>
            </w:r>
            <w:r w:rsidRPr="00DD5240">
              <w:rPr>
                <w:rFonts w:ascii="Arial" w:eastAsia="Times New Roman" w:hAnsi="Arial" w:cs="Arial"/>
                <w:sz w:val="24"/>
                <w:szCs w:val="24"/>
                <w:lang w:val="es-ES_tradnl" w:eastAsia="es-ES"/>
              </w:rPr>
              <w:lastRenderedPageBreak/>
              <w:t>que hay en ella con el poder del sol.</w:t>
            </w:r>
          </w:p>
          <w:p w:rsidR="002072CF" w:rsidRPr="00DD5240" w:rsidRDefault="002072CF" w:rsidP="00B70491">
            <w:pPr>
              <w:tabs>
                <w:tab w:val="left" w:pos="284"/>
              </w:tabs>
              <w:spacing w:before="100"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000080"/>
                <w:sz w:val="24"/>
                <w:szCs w:val="24"/>
                <w:lang w:val="es-ES_tradnl" w:eastAsia="es-ES"/>
              </w:rPr>
              <w:t xml:space="preserve">B. Comparación </w:t>
            </w:r>
            <w:proofErr w:type="spellStart"/>
            <w:r w:rsidRPr="00DD5240">
              <w:rPr>
                <w:rFonts w:ascii="Arial" w:eastAsia="Times New Roman" w:hAnsi="Arial" w:cs="Arial"/>
                <w:b/>
                <w:bCs/>
                <w:color w:val="000080"/>
                <w:sz w:val="24"/>
                <w:szCs w:val="24"/>
                <w:lang w:val="es-ES_tradnl" w:eastAsia="es-ES"/>
              </w:rPr>
              <w:t>delos</w:t>
            </w:r>
            <w:proofErr w:type="spellEnd"/>
            <w:r w:rsidRPr="00DD5240">
              <w:rPr>
                <w:rFonts w:ascii="Arial" w:eastAsia="Times New Roman" w:hAnsi="Arial" w:cs="Arial"/>
                <w:b/>
                <w:bCs/>
                <w:color w:val="000080"/>
                <w:sz w:val="24"/>
                <w:szCs w:val="24"/>
                <w:lang w:val="es-ES_tradnl" w:eastAsia="es-ES"/>
              </w:rPr>
              <w:t xml:space="preserve"> procesos.</w:t>
            </w:r>
            <w:r w:rsidRPr="00DD5240">
              <w:rPr>
                <w:rFonts w:ascii="Arial" w:eastAsia="Times New Roman" w:hAnsi="Arial" w:cs="Arial"/>
                <w:b/>
                <w:bCs/>
                <w:color w:val="000080"/>
                <w:sz w:val="24"/>
                <w:szCs w:val="24"/>
                <w:lang w:val="es-ES_tradnl" w:eastAsia="es-ES"/>
              </w:rPr>
              <w:br/>
            </w:r>
            <w:r w:rsidRPr="00DD5240">
              <w:rPr>
                <w:rFonts w:ascii="Arial" w:eastAsia="Times New Roman" w:hAnsi="Arial" w:cs="Arial"/>
                <w:sz w:val="24"/>
                <w:szCs w:val="24"/>
                <w:lang w:val="es-ES_tradnl" w:eastAsia="es-ES"/>
              </w:rPr>
              <w:t>El ascenso y contemplación de las cosas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arriba es semejante al camino del alma hacia el ámbito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inteligible.</w:t>
            </w:r>
          </w:p>
          <w:p w:rsidR="002072CF" w:rsidRPr="00DD5240" w:rsidRDefault="002072CF" w:rsidP="00B70491">
            <w:pPr>
              <w:tabs>
                <w:tab w:val="left" w:pos="284"/>
              </w:tabs>
              <w:spacing w:before="100" w:beforeAutospacing="1" w:after="100" w:afterAutospacing="1" w:line="240" w:lineRule="auto"/>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b/>
                <w:bCs/>
                <w:color w:val="000080"/>
                <w:sz w:val="24"/>
                <w:szCs w:val="24"/>
                <w:lang w:val="es-ES_tradnl" w:eastAsia="es-ES"/>
              </w:rPr>
              <w:t>C. Valor de la Idea</w:t>
            </w:r>
            <w:r w:rsidR="00DD5240">
              <w:rPr>
                <w:rFonts w:ascii="Arial" w:eastAsia="Times New Roman" w:hAnsi="Arial" w:cs="Arial"/>
                <w:b/>
                <w:bCs/>
                <w:color w:val="000080"/>
                <w:sz w:val="24"/>
                <w:szCs w:val="24"/>
                <w:lang w:val="es-ES_tradnl" w:eastAsia="es-ES"/>
              </w:rPr>
              <w:t xml:space="preserve"> </w:t>
            </w:r>
            <w:r w:rsidRPr="00DD5240">
              <w:rPr>
                <w:rFonts w:ascii="Arial" w:eastAsia="Times New Roman" w:hAnsi="Arial" w:cs="Arial"/>
                <w:b/>
                <w:bCs/>
                <w:color w:val="000080"/>
                <w:sz w:val="24"/>
                <w:szCs w:val="24"/>
                <w:lang w:val="es-ES_tradnl" w:eastAsia="es-ES"/>
              </w:rPr>
              <w:t>del Bien.</w:t>
            </w:r>
            <w:r w:rsidRPr="00DD5240">
              <w:rPr>
                <w:rFonts w:ascii="Arial" w:eastAsia="Times New Roman" w:hAnsi="Arial" w:cs="Arial"/>
                <w:sz w:val="24"/>
                <w:szCs w:val="24"/>
                <w:lang w:val="es-ES_tradnl" w:eastAsia="es-ES"/>
              </w:rPr>
              <w:br/>
              <w:t xml:space="preserve"> Objeto último y más difícil del mundo cognoscible: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la Idea del Bien.</w:t>
            </w:r>
            <w:r w:rsidRPr="00DD5240">
              <w:rPr>
                <w:rFonts w:ascii="Arial" w:eastAsia="Times New Roman" w:hAnsi="Arial" w:cs="Arial"/>
                <w:sz w:val="24"/>
                <w:szCs w:val="24"/>
                <w:lang w:val="es-ES_tradnl" w:eastAsia="es-ES"/>
              </w:rPr>
              <w:br/>
            </w:r>
            <w:r w:rsidRPr="00DD5240">
              <w:rPr>
                <w:rFonts w:ascii="Arial" w:eastAsia="Times New Roman" w:hAnsi="Arial" w:cs="Arial"/>
                <w:b/>
                <w:bCs/>
                <w:color w:val="808080"/>
                <w:sz w:val="24"/>
                <w:szCs w:val="24"/>
                <w:lang w:val="es-ES_tradnl" w:eastAsia="es-ES"/>
              </w:rPr>
              <w:t>Idea del Bien</w:t>
            </w:r>
            <w:r w:rsidRPr="00DD5240">
              <w:rPr>
                <w:rFonts w:ascii="Arial" w:eastAsia="Times New Roman" w:hAnsi="Arial" w:cs="Arial"/>
                <w:sz w:val="24"/>
                <w:szCs w:val="24"/>
                <w:lang w:val="es-ES_tradnl" w:eastAsia="es-ES"/>
              </w:rPr>
              <w:t>:</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causa de todas las cosas rectas y bellas; en el mundo visible ha engendrado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luz y al sol, y en el ámbito inteligible es la productora de la verdad y de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inteligencia; es la realidad que es necesario ver para poder obrar con sabiduría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tanto en lo privado como en lo público.</w:t>
            </w:r>
          </w:p>
          <w:p w:rsidR="002072CF" w:rsidRPr="00DD5240" w:rsidRDefault="002072CF" w:rsidP="00DD5240">
            <w:pPr>
              <w:tabs>
                <w:tab w:val="left" w:pos="284"/>
              </w:tabs>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Pr="00DD5240">
              <w:rPr>
                <w:rFonts w:ascii="Arial" w:eastAsia="Times New Roman" w:hAnsi="Arial" w:cs="Arial"/>
                <w:sz w:val="24"/>
                <w:szCs w:val="24"/>
                <w:lang w:val="es-ES_tradnl" w:eastAsia="es-ES"/>
              </w:rPr>
              <w:br/>
              <w:t xml:space="preserve"> El siguiente cuadro puede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ilustrar las variadas e importantes consecuencias de este mito en la filosofía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platónica:</w:t>
            </w: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eastAsia="es-ES"/>
              </w:rPr>
              <w:t> </w:t>
            </w:r>
          </w:p>
        </w:tc>
      </w:tr>
    </w:tbl>
    <w:p w:rsidR="002072CF" w:rsidRPr="00DD5240" w:rsidRDefault="002072CF" w:rsidP="00DD5240">
      <w:pPr>
        <w:spacing w:after="0" w:line="240" w:lineRule="auto"/>
        <w:jc w:val="both"/>
        <w:rPr>
          <w:rFonts w:ascii="Arial" w:eastAsia="Times New Roman" w:hAnsi="Arial" w:cs="Arial"/>
          <w:vanish/>
          <w:sz w:val="24"/>
          <w:szCs w:val="24"/>
          <w:lang w:eastAsia="es-ES"/>
        </w:rPr>
      </w:pPr>
    </w:p>
    <w:tbl>
      <w:tblPr>
        <w:tblW w:w="5000" w:type="pct"/>
        <w:tblCellMar>
          <w:left w:w="0" w:type="dxa"/>
          <w:right w:w="0" w:type="dxa"/>
        </w:tblCellMar>
        <w:tblLook w:val="04A0"/>
      </w:tblPr>
      <w:tblGrid>
        <w:gridCol w:w="8504"/>
      </w:tblGrid>
      <w:tr w:rsidR="002072CF" w:rsidRPr="00DD5240">
        <w:tc>
          <w:tcPr>
            <w:tcW w:w="0" w:type="auto"/>
            <w:vAlign w:val="center"/>
            <w:hideMark/>
          </w:tcPr>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p>
        </w:tc>
      </w:tr>
    </w:tbl>
    <w:p w:rsidR="002072CF" w:rsidRPr="00DD5240" w:rsidRDefault="002072CF" w:rsidP="00DD5240">
      <w:pPr>
        <w:spacing w:after="0" w:line="240" w:lineRule="auto"/>
        <w:jc w:val="both"/>
        <w:rPr>
          <w:rFonts w:ascii="Arial" w:eastAsia="Times New Roman" w:hAnsi="Arial" w:cs="Arial"/>
          <w:vanish/>
          <w:sz w:val="24"/>
          <w:szCs w:val="24"/>
          <w:lang w:eastAsia="es-ES"/>
        </w:rPr>
      </w:pPr>
    </w:p>
    <w:tbl>
      <w:tblPr>
        <w:tblW w:w="5000" w:type="pct"/>
        <w:tblBorders>
          <w:top w:val="single" w:sz="24" w:space="0" w:color="808080"/>
          <w:left w:val="single" w:sz="24" w:space="0" w:color="808080"/>
          <w:bottom w:val="single" w:sz="24" w:space="0" w:color="808080"/>
          <w:right w:val="single" w:sz="24" w:space="0" w:color="808080"/>
        </w:tblBorders>
        <w:tblCellMar>
          <w:top w:w="45" w:type="dxa"/>
          <w:left w:w="45" w:type="dxa"/>
          <w:bottom w:w="45" w:type="dxa"/>
          <w:right w:w="45" w:type="dxa"/>
        </w:tblCellMar>
        <w:tblLook w:val="04A0"/>
      </w:tblPr>
      <w:tblGrid>
        <w:gridCol w:w="2768"/>
        <w:gridCol w:w="3627"/>
        <w:gridCol w:w="2199"/>
      </w:tblGrid>
      <w:tr w:rsidR="002072CF" w:rsidRPr="00DD5240">
        <w:tc>
          <w:tcPr>
            <w:tcW w:w="5000" w:type="pct"/>
            <w:gridSpan w:val="3"/>
            <w:tcBorders>
              <w:top w:val="nil"/>
              <w:left w:val="nil"/>
              <w:bottom w:val="nil"/>
              <w:right w:val="nil"/>
            </w:tcBorders>
            <w:vAlign w:val="center"/>
            <w:hideMark/>
          </w:tcPr>
          <w:p w:rsidR="002072CF" w:rsidRPr="00DD5240" w:rsidRDefault="002072CF" w:rsidP="00DD5240">
            <w:pPr>
              <w:spacing w:before="240" w:after="240" w:line="240" w:lineRule="auto"/>
              <w:jc w:val="both"/>
              <w:rPr>
                <w:rFonts w:ascii="Arial" w:eastAsia="Times New Roman" w:hAnsi="Arial" w:cs="Arial"/>
                <w:sz w:val="24"/>
                <w:szCs w:val="24"/>
                <w:lang w:eastAsia="es-ES"/>
              </w:rPr>
            </w:pPr>
            <w:r w:rsidRPr="00DD5240">
              <w:rPr>
                <w:rFonts w:ascii="Arial" w:eastAsia="Times New Roman" w:hAnsi="Arial" w:cs="Arial"/>
                <w:b/>
                <w:bCs/>
                <w:color w:val="800000"/>
                <w:sz w:val="24"/>
                <w:szCs w:val="24"/>
                <w:lang w:val="es-ES_tradnl" w:eastAsia="es-ES"/>
              </w:rPr>
              <w:tab/>
              <w:t>SÍMBOLOS DEL MITO DE LA CAVERNA Y SU INTERPRETACIÓN</w:t>
            </w:r>
          </w:p>
        </w:tc>
      </w:tr>
      <w:tr w:rsidR="002072CF" w:rsidRPr="00DD5240">
        <w:tc>
          <w:tcPr>
            <w:tcW w:w="5000" w:type="pct"/>
            <w:gridSpan w:val="3"/>
            <w:tcBorders>
              <w:top w:val="single" w:sz="24" w:space="0" w:color="808080"/>
              <w:left w:val="nil"/>
              <w:bottom w:val="single" w:sz="24" w:space="0" w:color="808080"/>
              <w:right w:val="nil"/>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000080"/>
                <w:sz w:val="24"/>
                <w:szCs w:val="24"/>
                <w:lang w:val="es-ES_tradnl" w:eastAsia="es-ES"/>
              </w:rPr>
              <w:tab/>
              <w:t>DIMENSIÓN ANTROPOLÓGICA</w:t>
            </w:r>
          </w:p>
        </w:tc>
      </w:tr>
      <w:tr w:rsidR="002072CF" w:rsidRPr="00DD5240">
        <w:tc>
          <w:tcPr>
            <w:tcW w:w="1650" w:type="pct"/>
            <w:tcBorders>
              <w:top w:val="nil"/>
              <w:left w:val="nil"/>
              <w:bottom w:val="single" w:sz="18" w:space="0" w:color="808080"/>
              <w:right w:val="single" w:sz="1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val="es-ES_tradnl" w:eastAsia="es-ES"/>
              </w:rPr>
              <w:tab/>
              <w:t>SÍMBOLOS DEL MITO</w:t>
            </w:r>
          </w:p>
        </w:tc>
        <w:tc>
          <w:tcPr>
            <w:tcW w:w="3350" w:type="pct"/>
            <w:gridSpan w:val="2"/>
            <w:tcBorders>
              <w:top w:val="nil"/>
              <w:left w:val="nil"/>
              <w:bottom w:val="single" w:sz="18" w:space="0" w:color="808080"/>
              <w:right w:val="nil"/>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val="es-ES_tradnl" w:eastAsia="es-ES"/>
              </w:rPr>
              <w:tab/>
              <w:t>INTERPRETACIÓN EN LA VIDA REAL</w:t>
            </w:r>
          </w:p>
        </w:tc>
      </w:tr>
      <w:tr w:rsidR="002072CF" w:rsidRPr="00DD5240">
        <w:tc>
          <w:tcPr>
            <w:tcW w:w="1650" w:type="pct"/>
            <w:tcBorders>
              <w:top w:val="nil"/>
              <w:left w:val="nil"/>
              <w:bottom w:val="nil"/>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prisioneros</w:t>
            </w:r>
          </w:p>
        </w:tc>
        <w:tc>
          <w:tcPr>
            <w:tcW w:w="3350" w:type="pct"/>
            <w:gridSpan w:val="2"/>
            <w:tcBorders>
              <w:top w:val="nil"/>
              <w:left w:val="nil"/>
              <w:bottom w:val="nil"/>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hombre en la medida en que vive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inserto en el mundo sensible y sus valores</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 xml:space="preserve">conocimiento de sí mismos como </w:t>
            </w:r>
            <w:proofErr w:type="spellStart"/>
            <w:r w:rsidRPr="00DD5240">
              <w:rPr>
                <w:rFonts w:ascii="Arial" w:eastAsia="Times New Roman" w:hAnsi="Arial" w:cs="Arial"/>
                <w:sz w:val="24"/>
                <w:szCs w:val="24"/>
                <w:lang w:val="es-ES_tradnl" w:eastAsia="es-ES"/>
              </w:rPr>
              <w:t>siendomeras</w:t>
            </w:r>
            <w:proofErr w:type="spellEnd"/>
            <w:r w:rsidRPr="00DD5240">
              <w:rPr>
                <w:rFonts w:ascii="Arial" w:eastAsia="Times New Roman" w:hAnsi="Arial" w:cs="Arial"/>
                <w:sz w:val="24"/>
                <w:szCs w:val="24"/>
                <w:lang w:val="es-ES_tradnl" w:eastAsia="es-ES"/>
              </w:rPr>
              <w:t xml:space="preserve"> sombras</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identificación de la realidad humana con</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el cuerpo</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liberación del prisionero</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liberación del hombre y descubrimiento del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mundo verdadero</w:t>
            </w:r>
            <w:r w:rsidRPr="00DD5240">
              <w:rPr>
                <w:rFonts w:ascii="Arial" w:eastAsia="Times New Roman" w:hAnsi="Arial" w:cs="Arial"/>
                <w:sz w:val="24"/>
                <w:szCs w:val="24"/>
                <w:lang w:val="es-ES_tradnl" w:eastAsia="es-ES"/>
              </w:rPr>
              <w:br/>
              <w:t>(Mundo de las Ideas)</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cautivo pierde las cadenas, reconoce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los objetos en la caverna, sube al mundo exterior y reconoce los objetos del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mundo exterior</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 xml:space="preserve">el filósofo libera moral </w:t>
            </w:r>
            <w:proofErr w:type="spellStart"/>
            <w:r w:rsidRPr="00DD5240">
              <w:rPr>
                <w:rFonts w:ascii="Arial" w:eastAsia="Times New Roman" w:hAnsi="Arial" w:cs="Arial"/>
                <w:sz w:val="24"/>
                <w:szCs w:val="24"/>
                <w:lang w:val="es-ES_tradnl" w:eastAsia="es-ES"/>
              </w:rPr>
              <w:t>ei</w:t>
            </w:r>
            <w:proofErr w:type="spellEnd"/>
            <w:r w:rsidR="00DD5240">
              <w:rPr>
                <w:rFonts w:ascii="Arial" w:eastAsia="Times New Roman" w:hAnsi="Arial" w:cs="Arial"/>
                <w:sz w:val="24"/>
                <w:szCs w:val="24"/>
                <w:lang w:val="es-ES_tradnl" w:eastAsia="es-ES"/>
              </w:rPr>
              <w:t xml:space="preserve"> </w:t>
            </w:r>
            <w:r w:rsidR="00DD5240" w:rsidRPr="00DD5240">
              <w:rPr>
                <w:rFonts w:ascii="Arial" w:eastAsia="Times New Roman" w:hAnsi="Arial" w:cs="Arial"/>
                <w:sz w:val="24"/>
                <w:szCs w:val="24"/>
                <w:lang w:val="es-ES_tradnl" w:eastAsia="es-ES"/>
              </w:rPr>
              <w:t>intelectualmente</w:t>
            </w:r>
            <w:r w:rsidRPr="00DD5240">
              <w:rPr>
                <w:rFonts w:ascii="Arial" w:eastAsia="Times New Roman" w:hAnsi="Arial" w:cs="Arial"/>
                <w:sz w:val="24"/>
                <w:szCs w:val="24"/>
                <w:lang w:val="es-ES_tradnl" w:eastAsia="es-ES"/>
              </w:rPr>
              <w:t xml:space="preserve"> su alma de las limitaciones y ataduras del cuerpo y del mundo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sensible y asciende al mundo de las Ideas; práctica de la dialéctica o filosofía</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conocimiento de sí mismo en el mundo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exterior</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tras el ejercicio de la filosofía,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identificación de la realidad humana con el alma</w:t>
            </w:r>
          </w:p>
        </w:tc>
      </w:tr>
      <w:tr w:rsidR="002072CF" w:rsidRPr="00DD5240">
        <w:tc>
          <w:tcPr>
            <w:tcW w:w="5000" w:type="pct"/>
            <w:gridSpan w:val="3"/>
            <w:tcBorders>
              <w:top w:val="single" w:sz="24" w:space="0" w:color="808080"/>
              <w:left w:val="nil"/>
              <w:bottom w:val="single" w:sz="24" w:space="0" w:color="808080"/>
              <w:right w:val="single" w:sz="1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000080"/>
                <w:sz w:val="24"/>
                <w:szCs w:val="24"/>
                <w:lang w:eastAsia="es-ES"/>
              </w:rPr>
              <w:tab/>
              <w:t>DIMENSIÓN</w:t>
            </w:r>
            <w:r w:rsidR="00CB2786">
              <w:rPr>
                <w:rFonts w:ascii="Arial" w:eastAsia="Times New Roman" w:hAnsi="Arial" w:cs="Arial"/>
                <w:b/>
                <w:bCs/>
                <w:color w:val="000080"/>
                <w:sz w:val="24"/>
                <w:szCs w:val="24"/>
                <w:lang w:eastAsia="es-ES"/>
              </w:rPr>
              <w:t xml:space="preserve"> </w:t>
            </w:r>
            <w:r w:rsidRPr="00DD5240">
              <w:rPr>
                <w:rFonts w:ascii="Arial" w:eastAsia="Times New Roman" w:hAnsi="Arial" w:cs="Arial"/>
                <w:b/>
                <w:bCs/>
                <w:color w:val="000080"/>
                <w:sz w:val="24"/>
                <w:szCs w:val="24"/>
                <w:lang w:eastAsia="es-ES"/>
              </w:rPr>
              <w:t>ONTOLÓGICA Y EPISTEMOLÓGICA</w:t>
            </w:r>
          </w:p>
        </w:tc>
      </w:tr>
      <w:tr w:rsidR="002072CF" w:rsidRPr="00DD5240">
        <w:tc>
          <w:tcPr>
            <w:tcW w:w="1650" w:type="pct"/>
            <w:tcBorders>
              <w:top w:val="single" w:sz="8" w:space="0" w:color="808080"/>
              <w:left w:val="nil"/>
              <w:bottom w:val="single" w:sz="18" w:space="0" w:color="808080"/>
              <w:right w:val="single" w:sz="1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eastAsia="es-ES"/>
              </w:rPr>
              <w:lastRenderedPageBreak/>
              <w:tab/>
              <w:t>SÍMBOLOS DELMITO</w:t>
            </w:r>
          </w:p>
        </w:tc>
        <w:tc>
          <w:tcPr>
            <w:tcW w:w="3350" w:type="pct"/>
            <w:gridSpan w:val="2"/>
            <w:tcBorders>
              <w:top w:val="single" w:sz="8" w:space="0" w:color="808080"/>
              <w:left w:val="nil"/>
              <w:bottom w:val="single" w:sz="18" w:space="0" w:color="808080"/>
              <w:right w:val="single" w:sz="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eastAsia="es-ES"/>
              </w:rPr>
              <w:tab/>
              <w:t>INTERPRETACIÓN ENLA VIDA REAL</w:t>
            </w:r>
          </w:p>
        </w:tc>
      </w:tr>
      <w:tr w:rsidR="002072CF" w:rsidRPr="00DD5240">
        <w:tc>
          <w:tcPr>
            <w:tcW w:w="1650" w:type="pct"/>
            <w:tcBorders>
              <w:top w:val="single" w:sz="8" w:space="0" w:color="808080"/>
              <w:left w:val="nil"/>
              <w:bottom w:val="single" w:sz="1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b/>
                <w:bCs/>
                <w:i/>
                <w:iCs/>
                <w:color w:val="808080"/>
                <w:sz w:val="24"/>
                <w:szCs w:val="24"/>
                <w:lang w:val="es-ES_tradnl" w:eastAsia="es-ES"/>
              </w:rPr>
              <w:tab/>
              <w:t>TIPODE REALIDAD</w:t>
            </w:r>
          </w:p>
        </w:tc>
        <w:tc>
          <w:tcPr>
            <w:tcW w:w="2150" w:type="pct"/>
            <w:tcBorders>
              <w:top w:val="single" w:sz="8" w:space="0" w:color="808080"/>
              <w:left w:val="nil"/>
              <w:bottom w:val="single" w:sz="1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b/>
                <w:bCs/>
                <w:i/>
                <w:iCs/>
                <w:color w:val="808080"/>
                <w:sz w:val="24"/>
                <w:szCs w:val="24"/>
                <w:lang w:val="es-ES_tradnl" w:eastAsia="es-ES"/>
              </w:rPr>
              <w:tab/>
              <w:t>TIPODE REALIDAD</w:t>
            </w:r>
          </w:p>
        </w:tc>
        <w:tc>
          <w:tcPr>
            <w:tcW w:w="1200" w:type="pct"/>
            <w:tcBorders>
              <w:top w:val="single" w:sz="8" w:space="0" w:color="808080"/>
              <w:left w:val="nil"/>
              <w:bottom w:val="single" w:sz="1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b/>
                <w:bCs/>
                <w:i/>
                <w:iCs/>
                <w:color w:val="808080"/>
                <w:sz w:val="24"/>
                <w:szCs w:val="24"/>
                <w:lang w:val="es-ES_tradnl" w:eastAsia="es-ES"/>
              </w:rPr>
              <w:tab/>
              <w:t>TIPODE SABER</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MUNDO SUBTERRÁNEO</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MUNDO QUE SE DA A LOS SENTIDOS (o mundo</w:t>
            </w:r>
            <w:r w:rsidR="00DD5240">
              <w:rPr>
                <w:rFonts w:ascii="Arial" w:eastAsia="Times New Roman" w:hAnsi="Arial" w:cs="Arial"/>
                <w:b/>
                <w:bCs/>
                <w:i/>
                <w:iCs/>
                <w:sz w:val="24"/>
                <w:szCs w:val="24"/>
                <w:lang w:val="es-ES_tradnl" w:eastAsia="es-ES"/>
              </w:rPr>
              <w:t xml:space="preserve"> </w:t>
            </w:r>
            <w:r w:rsidRPr="00DD5240">
              <w:rPr>
                <w:rFonts w:ascii="Arial" w:eastAsia="Times New Roman" w:hAnsi="Arial" w:cs="Arial"/>
                <w:b/>
                <w:bCs/>
                <w:i/>
                <w:iCs/>
                <w:sz w:val="24"/>
                <w:szCs w:val="24"/>
                <w:lang w:val="es-ES_tradnl" w:eastAsia="es-ES"/>
              </w:rPr>
              <w:t>sensible)</w:t>
            </w:r>
          </w:p>
        </w:tc>
        <w:tc>
          <w:tcPr>
            <w:tcW w:w="1200" w:type="pct"/>
            <w:tcBorders>
              <w:top w:val="single" w:sz="8" w:space="0" w:color="808080"/>
              <w:left w:val="nil"/>
              <w:bottom w:val="single" w:sz="8" w:space="0" w:color="808080"/>
              <w:right w:val="nil"/>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OPINIÓN</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sombras en el fondo de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caverna</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sombras y los reflejos de los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objetos</w:t>
            </w:r>
          </w:p>
        </w:tc>
        <w:tc>
          <w:tcPr>
            <w:tcW w:w="1200" w:type="pct"/>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conjetura</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los objetos de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caverna</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los objetos naturales y artificiales</w:t>
            </w:r>
          </w:p>
        </w:tc>
        <w:tc>
          <w:tcPr>
            <w:tcW w:w="1200" w:type="pct"/>
            <w:vMerge w:val="restart"/>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creencia</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 luz del fuego</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sol</w:t>
            </w:r>
          </w:p>
        </w:tc>
        <w:tc>
          <w:tcPr>
            <w:tcW w:w="0" w:type="auto"/>
            <w:vMerge/>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MUNDO EXTERIOR</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MUNDO INTELIGIBLE O MUNDO DE LAS IDEAS</w:t>
            </w:r>
          </w:p>
        </w:tc>
        <w:tc>
          <w:tcPr>
            <w:tcW w:w="1200" w:type="pct"/>
            <w:tcBorders>
              <w:top w:val="single" w:sz="8" w:space="0" w:color="808080"/>
              <w:left w:val="nil"/>
              <w:bottom w:val="single" w:sz="8" w:space="0" w:color="808080"/>
              <w:right w:val="nil"/>
            </w:tcBorders>
            <w:vAlign w:val="center"/>
            <w:hideMark/>
          </w:tcPr>
          <w:p w:rsidR="002072CF" w:rsidRPr="00DD5240" w:rsidRDefault="002072CF" w:rsidP="00DD5240">
            <w:pPr>
              <w:spacing w:before="100" w:after="100" w:line="240" w:lineRule="auto"/>
              <w:jc w:val="both"/>
              <w:rPr>
                <w:rFonts w:ascii="Arial" w:eastAsia="Times New Roman" w:hAnsi="Arial" w:cs="Arial"/>
                <w:sz w:val="24"/>
                <w:szCs w:val="24"/>
                <w:lang w:eastAsia="es-ES"/>
              </w:rPr>
            </w:pPr>
            <w:r w:rsidRPr="00DD5240">
              <w:rPr>
                <w:rFonts w:ascii="Arial" w:eastAsia="Times New Roman" w:hAnsi="Arial" w:cs="Arial"/>
                <w:b/>
                <w:bCs/>
                <w:i/>
                <w:iCs/>
                <w:sz w:val="24"/>
                <w:szCs w:val="24"/>
                <w:lang w:val="es-ES_tradnl" w:eastAsia="es-ES"/>
              </w:rPr>
              <w:tab/>
              <w:t>CIENCIA</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sombras y reflejos en el agua de las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cosas exteriores</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ideas matemáticas</w:t>
            </w:r>
          </w:p>
        </w:tc>
        <w:tc>
          <w:tcPr>
            <w:tcW w:w="1200" w:type="pct"/>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r>
            <w:r w:rsidR="00DD5240" w:rsidRPr="00DD5240">
              <w:rPr>
                <w:rFonts w:ascii="Arial" w:eastAsia="Times New Roman" w:hAnsi="Arial" w:cs="Arial"/>
                <w:sz w:val="24"/>
                <w:szCs w:val="24"/>
                <w:lang w:val="es-ES_tradnl" w:eastAsia="es-ES"/>
              </w:rPr>
              <w:t>P</w:t>
            </w:r>
            <w:r w:rsidRPr="00DD5240">
              <w:rPr>
                <w:rFonts w:ascii="Arial" w:eastAsia="Times New Roman" w:hAnsi="Arial" w:cs="Arial"/>
                <w:sz w:val="24"/>
                <w:szCs w:val="24"/>
                <w:lang w:val="es-ES_tradnl" w:eastAsia="es-ES"/>
              </w:rPr>
              <w:t>ensamiento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discursivo</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cosas exteriores mismas y, por la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noche, la luna y los objetos celestes</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las Ideas superiores</w:t>
            </w:r>
          </w:p>
        </w:tc>
        <w:tc>
          <w:tcPr>
            <w:tcW w:w="1200" w:type="pct"/>
            <w:vMerge w:val="restart"/>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inteligencia</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sol mismo</w:t>
            </w:r>
          </w:p>
        </w:tc>
        <w:tc>
          <w:tcPr>
            <w:tcW w:w="2150" w:type="pct"/>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la Idea de Bien</w:t>
            </w:r>
          </w:p>
        </w:tc>
        <w:tc>
          <w:tcPr>
            <w:tcW w:w="0" w:type="auto"/>
            <w:vMerge/>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conocimiento como subida al mundo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exterior</w:t>
            </w:r>
          </w:p>
        </w:tc>
        <w:tc>
          <w:tcPr>
            <w:tcW w:w="3350" w:type="pct"/>
            <w:gridSpan w:val="2"/>
            <w:tcBorders>
              <w:top w:val="single" w:sz="8" w:space="0" w:color="808080"/>
              <w:left w:val="nil"/>
              <w:bottom w:val="single" w:sz="8" w:space="0" w:color="808080"/>
              <w:right w:val="single" w:sz="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conocimiento o ciencia estricta 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filosofía como “</w:t>
            </w:r>
            <w:r w:rsidRPr="00DD5240">
              <w:rPr>
                <w:rFonts w:ascii="Arial" w:eastAsia="Times New Roman" w:hAnsi="Arial" w:cs="Arial"/>
                <w:b/>
                <w:bCs/>
                <w:sz w:val="24"/>
                <w:szCs w:val="24"/>
                <w:lang w:val="es-ES_tradnl" w:eastAsia="es-ES"/>
              </w:rPr>
              <w:t>ascensión al ser</w:t>
            </w:r>
            <w:r w:rsidRPr="00DD5240">
              <w:rPr>
                <w:rFonts w:ascii="Arial" w:eastAsia="Times New Roman" w:hAnsi="Arial" w:cs="Arial"/>
                <w:sz w:val="24"/>
                <w:szCs w:val="24"/>
                <w:lang w:val="es-ES_tradnl" w:eastAsia="es-ES"/>
              </w:rPr>
              <w:t>” (al mundo de las Ideas)</w:t>
            </w:r>
          </w:p>
        </w:tc>
      </w:tr>
      <w:tr w:rsidR="002072CF" w:rsidRPr="00DD5240">
        <w:tc>
          <w:tcPr>
            <w:tcW w:w="5000" w:type="pct"/>
            <w:gridSpan w:val="3"/>
            <w:tcBorders>
              <w:top w:val="single" w:sz="24" w:space="0" w:color="808080"/>
              <w:left w:val="nil"/>
              <w:bottom w:val="single" w:sz="24" w:space="0" w:color="808080"/>
              <w:right w:val="single" w:sz="1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000080"/>
                <w:sz w:val="24"/>
                <w:szCs w:val="24"/>
                <w:lang w:eastAsia="es-ES"/>
              </w:rPr>
              <w:tab/>
              <w:t>DIMENSIÓN MORAL Y</w:t>
            </w:r>
            <w:r w:rsidR="00CB2786">
              <w:rPr>
                <w:rFonts w:ascii="Arial" w:eastAsia="Times New Roman" w:hAnsi="Arial" w:cs="Arial"/>
                <w:b/>
                <w:bCs/>
                <w:color w:val="000080"/>
                <w:sz w:val="24"/>
                <w:szCs w:val="24"/>
                <w:lang w:eastAsia="es-ES"/>
              </w:rPr>
              <w:t xml:space="preserve"> </w:t>
            </w:r>
            <w:r w:rsidRPr="00DD5240">
              <w:rPr>
                <w:rFonts w:ascii="Arial" w:eastAsia="Times New Roman" w:hAnsi="Arial" w:cs="Arial"/>
                <w:b/>
                <w:bCs/>
                <w:color w:val="000080"/>
                <w:sz w:val="24"/>
                <w:szCs w:val="24"/>
                <w:lang w:eastAsia="es-ES"/>
              </w:rPr>
              <w:t>POLÍTICA DEL MITO</w:t>
            </w:r>
          </w:p>
        </w:tc>
      </w:tr>
      <w:tr w:rsidR="002072CF" w:rsidRPr="00DD5240">
        <w:tc>
          <w:tcPr>
            <w:tcW w:w="1650" w:type="pct"/>
            <w:tcBorders>
              <w:top w:val="single" w:sz="8" w:space="0" w:color="808080"/>
              <w:left w:val="nil"/>
              <w:bottom w:val="single" w:sz="18" w:space="0" w:color="808080"/>
              <w:right w:val="single" w:sz="18" w:space="0" w:color="808080"/>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eastAsia="es-ES"/>
              </w:rPr>
              <w:tab/>
              <w:t>SÍMBOLOS DELMITO</w:t>
            </w:r>
          </w:p>
        </w:tc>
        <w:tc>
          <w:tcPr>
            <w:tcW w:w="3350" w:type="pct"/>
            <w:gridSpan w:val="2"/>
            <w:tcBorders>
              <w:top w:val="single" w:sz="8" w:space="0" w:color="808080"/>
              <w:left w:val="nil"/>
              <w:bottom w:val="single" w:sz="18" w:space="0" w:color="808080"/>
              <w:right w:val="nil"/>
            </w:tcBorders>
            <w:vAlign w:val="center"/>
            <w:hideMark/>
          </w:tcPr>
          <w:p w:rsidR="002072CF" w:rsidRPr="00DD5240" w:rsidRDefault="002072CF" w:rsidP="00DD5240">
            <w:pPr>
              <w:spacing w:before="120" w:after="120" w:line="240" w:lineRule="auto"/>
              <w:jc w:val="both"/>
              <w:rPr>
                <w:rFonts w:ascii="Arial" w:eastAsia="Times New Roman" w:hAnsi="Arial" w:cs="Arial"/>
                <w:sz w:val="24"/>
                <w:szCs w:val="24"/>
                <w:lang w:eastAsia="es-ES"/>
              </w:rPr>
            </w:pPr>
            <w:r w:rsidRPr="00DD5240">
              <w:rPr>
                <w:rFonts w:ascii="Arial" w:eastAsia="Times New Roman" w:hAnsi="Arial" w:cs="Arial"/>
                <w:b/>
                <w:bCs/>
                <w:color w:val="808080"/>
                <w:sz w:val="24"/>
                <w:szCs w:val="24"/>
                <w:lang w:eastAsia="es-ES"/>
              </w:rPr>
              <w:tab/>
              <w:t>INTERPRETACIÓN ENLA VIDA REAL</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necesidad en el proceso de liberación del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prisionero (por eso Platón emplea con frecuencia expresiones del tipo “si le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forzáramos”, “si a la fuerza se le arrastrara”)</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numPr>
                <w:ilvl w:val="0"/>
                <w:numId w:val="1"/>
              </w:numPr>
              <w:spacing w:after="10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destino del hombre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no es el mundo físico sino el mundo absoluto y divino de las Ideas, por lo que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es necesaria la dialéctica o filosofía para el cumplimiento de dicho</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destino;</w:t>
            </w:r>
            <w:r w:rsidRPr="00DD5240">
              <w:rPr>
                <w:rFonts w:ascii="Arial" w:eastAsia="Times New Roman" w:hAnsi="Arial" w:cs="Arial"/>
                <w:sz w:val="24"/>
                <w:szCs w:val="24"/>
                <w:lang w:eastAsia="es-ES"/>
              </w:rPr>
              <w:t xml:space="preserve"> </w:t>
            </w:r>
          </w:p>
          <w:p w:rsidR="002072CF" w:rsidRPr="00DD5240" w:rsidRDefault="002072CF" w:rsidP="00DD5240">
            <w:pPr>
              <w:numPr>
                <w:ilvl w:val="0"/>
                <w:numId w:val="1"/>
              </w:numPr>
              <w:spacing w:after="10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legitimidad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la</w:t>
            </w:r>
            <w:r w:rsidR="00DD5240">
              <w:rPr>
                <w:rFonts w:ascii="Arial" w:eastAsia="Times New Roman" w:hAnsi="Arial" w:cs="Arial"/>
                <w:sz w:val="24"/>
                <w:szCs w:val="24"/>
                <w:lang w:val="es-ES_tradnl" w:eastAsia="es-ES"/>
              </w:rPr>
              <w:t xml:space="preserve"> </w:t>
            </w:r>
            <w:r w:rsidR="00DD5240" w:rsidRPr="00DD5240">
              <w:rPr>
                <w:rFonts w:ascii="Arial" w:eastAsia="Times New Roman" w:hAnsi="Arial" w:cs="Arial"/>
                <w:sz w:val="24"/>
                <w:szCs w:val="24"/>
                <w:lang w:val="es-ES_tradnl" w:eastAsia="es-ES"/>
              </w:rPr>
              <w:t>autoritarismo</w:t>
            </w:r>
            <w:r w:rsidRPr="00DD5240">
              <w:rPr>
                <w:rFonts w:ascii="Arial" w:eastAsia="Times New Roman" w:hAnsi="Arial" w:cs="Arial"/>
                <w:sz w:val="24"/>
                <w:szCs w:val="24"/>
                <w:lang w:val="es-ES_tradnl" w:eastAsia="es-ES"/>
              </w:rPr>
              <w:t xml:space="preserve"> ilustrado platónico</w:t>
            </w:r>
            <w:r w:rsidRPr="00DD5240">
              <w:rPr>
                <w:rFonts w:ascii="Arial" w:eastAsia="Times New Roman" w:hAnsi="Arial" w:cs="Arial"/>
                <w:sz w:val="24"/>
                <w:szCs w:val="24"/>
                <w:lang w:eastAsia="es-ES"/>
              </w:rPr>
              <w:t xml:space="preserve"> </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prisionero liberado baja de nuevo al</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mundo de la caverna</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el filósofo no puede limitarse a la mera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contemplación de las ideas; tiene la obligación moral de volver su mirada hacia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el mundo y ayudar a la liberación de las demás personas</w:t>
            </w:r>
          </w:p>
        </w:tc>
      </w:tr>
      <w:tr w:rsidR="002072CF" w:rsidRPr="00DD5240">
        <w:tc>
          <w:tcPr>
            <w:tcW w:w="1650" w:type="pct"/>
            <w:tcBorders>
              <w:top w:val="single" w:sz="8" w:space="0" w:color="808080"/>
              <w:left w:val="nil"/>
              <w:bottom w:val="single" w:sz="8" w:space="0" w:color="808080"/>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lastRenderedPageBreak/>
              <w:tab/>
              <w:t>el prisionero liberado que es perseguido y</w:t>
            </w:r>
            <w:r w:rsidR="00790FED">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asesinado por sus compañeros</w:t>
            </w:r>
          </w:p>
        </w:tc>
        <w:tc>
          <w:tcPr>
            <w:tcW w:w="3350" w:type="pct"/>
            <w:gridSpan w:val="2"/>
            <w:tcBorders>
              <w:top w:val="single" w:sz="8" w:space="0" w:color="808080"/>
              <w:left w:val="nil"/>
              <w:bottom w:val="single" w:sz="8" w:space="0" w:color="808080"/>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 xml:space="preserve"> el proceso y muerte de Sócrates y de</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todos aquellos que insisten en mostrar la verdad a los hombres</w:t>
            </w:r>
          </w:p>
        </w:tc>
      </w:tr>
      <w:tr w:rsidR="002072CF" w:rsidRPr="00DD5240">
        <w:tc>
          <w:tcPr>
            <w:tcW w:w="1650" w:type="pct"/>
            <w:tcBorders>
              <w:top w:val="nil"/>
              <w:left w:val="nil"/>
              <w:bottom w:val="nil"/>
              <w:right w:val="single" w:sz="18" w:space="0" w:color="808080"/>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comprensión del</w:t>
            </w:r>
            <w:r w:rsidR="00790FED">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papel que tiene el sol en la vida, realidad y gobierno de las</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cosas</w:t>
            </w:r>
          </w:p>
        </w:tc>
        <w:tc>
          <w:tcPr>
            <w:tcW w:w="3350" w:type="pct"/>
            <w:gridSpan w:val="2"/>
            <w:tcBorders>
              <w:top w:val="nil"/>
              <w:left w:val="nil"/>
              <w:bottom w:val="nil"/>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val="es-ES_tradnl" w:eastAsia="es-ES"/>
              </w:rPr>
              <w:tab/>
              <w:t>comprensión del papel que tiene la Idea</w:t>
            </w:r>
            <w:r w:rsidR="00790FED">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del Bien como el principio que crea, da inteligibilidad a la realidad e ilumina</w:t>
            </w:r>
            <w:r w:rsidR="00DD5240">
              <w:rPr>
                <w:rFonts w:ascii="Arial" w:eastAsia="Times New Roman" w:hAnsi="Arial" w:cs="Arial"/>
                <w:sz w:val="24"/>
                <w:szCs w:val="24"/>
                <w:lang w:val="es-ES_tradnl" w:eastAsia="es-ES"/>
              </w:rPr>
              <w:t xml:space="preserve"> </w:t>
            </w:r>
            <w:r w:rsidRPr="00DD5240">
              <w:rPr>
                <w:rFonts w:ascii="Arial" w:eastAsia="Times New Roman" w:hAnsi="Arial" w:cs="Arial"/>
                <w:sz w:val="24"/>
                <w:szCs w:val="24"/>
                <w:lang w:val="es-ES_tradnl" w:eastAsia="es-ES"/>
              </w:rPr>
              <w:t>la vida moral y política</w:t>
            </w:r>
          </w:p>
        </w:tc>
      </w:tr>
    </w:tbl>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sz w:val="24"/>
          <w:szCs w:val="24"/>
          <w:lang w:eastAsia="es-ES"/>
        </w:rPr>
        <w:t> </w:t>
      </w:r>
    </w:p>
    <w:tbl>
      <w:tblPr>
        <w:tblW w:w="5000" w:type="pct"/>
        <w:tblCellSpacing w:w="7" w:type="dxa"/>
        <w:tblCellMar>
          <w:top w:w="15" w:type="dxa"/>
          <w:left w:w="15" w:type="dxa"/>
          <w:bottom w:w="15" w:type="dxa"/>
          <w:right w:w="15" w:type="dxa"/>
        </w:tblCellMar>
        <w:tblLook w:val="04A0"/>
      </w:tblPr>
      <w:tblGrid>
        <w:gridCol w:w="8562"/>
      </w:tblGrid>
      <w:tr w:rsidR="002072CF" w:rsidRPr="00DD5240">
        <w:trPr>
          <w:trHeight w:val="600"/>
          <w:tblCellSpacing w:w="7" w:type="dxa"/>
        </w:trPr>
        <w:tc>
          <w:tcPr>
            <w:tcW w:w="5000" w:type="pct"/>
            <w:vAlign w:val="center"/>
            <w:hideMark/>
          </w:tcPr>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p>
        </w:tc>
      </w:tr>
    </w:tbl>
    <w:p w:rsidR="002072CF" w:rsidRPr="00DD5240" w:rsidRDefault="002072CF" w:rsidP="00DD5240">
      <w:pPr>
        <w:spacing w:after="0" w:line="240" w:lineRule="auto"/>
        <w:jc w:val="both"/>
        <w:rPr>
          <w:rFonts w:ascii="Arial" w:eastAsia="Times New Roman" w:hAnsi="Arial" w:cs="Arial"/>
          <w:vanish/>
          <w:sz w:val="24"/>
          <w:szCs w:val="24"/>
          <w:lang w:eastAsia="es-ES"/>
        </w:rPr>
      </w:pPr>
    </w:p>
    <w:tbl>
      <w:tblPr>
        <w:tblW w:w="5000" w:type="pct"/>
        <w:tblCellMar>
          <w:left w:w="0" w:type="dxa"/>
          <w:right w:w="0" w:type="dxa"/>
        </w:tblCellMar>
        <w:tblLook w:val="04A0"/>
      </w:tblPr>
      <w:tblGrid>
        <w:gridCol w:w="8504"/>
      </w:tblGrid>
      <w:tr w:rsidR="002072CF" w:rsidRPr="00DD5240">
        <w:tc>
          <w:tcPr>
            <w:tcW w:w="5000" w:type="pct"/>
            <w:tcBorders>
              <w:top w:val="nil"/>
              <w:left w:val="nil"/>
              <w:bottom w:val="nil"/>
              <w:right w:val="nil"/>
            </w:tcBorders>
            <w:vAlign w:val="center"/>
            <w:hideMark/>
          </w:tcPr>
          <w:p w:rsidR="002072CF" w:rsidRPr="00DD5240" w:rsidRDefault="002072CF" w:rsidP="00DD5240">
            <w:pPr>
              <w:spacing w:after="0" w:line="240" w:lineRule="auto"/>
              <w:jc w:val="both"/>
              <w:rPr>
                <w:rFonts w:ascii="Arial" w:eastAsia="Times New Roman" w:hAnsi="Arial" w:cs="Arial"/>
                <w:sz w:val="24"/>
                <w:szCs w:val="24"/>
                <w:lang w:eastAsia="es-ES"/>
              </w:rPr>
            </w:pPr>
            <w:r w:rsidRPr="00DD5240">
              <w:rPr>
                <w:rFonts w:ascii="Arial" w:eastAsia="Times New Roman" w:hAnsi="Arial" w:cs="Arial"/>
                <w:b/>
                <w:bCs/>
                <w:sz w:val="24"/>
                <w:szCs w:val="24"/>
                <w:lang w:val="es-ES_tradnl" w:eastAsia="es-ES"/>
              </w:rPr>
              <w:tab/>
            </w:r>
            <w:r w:rsidRPr="00DD5240">
              <w:rPr>
                <w:rFonts w:ascii="Arial" w:eastAsia="Times New Roman" w:hAnsi="Arial" w:cs="Arial"/>
                <w:b/>
                <w:bCs/>
                <w:color w:val="000080"/>
                <w:sz w:val="24"/>
                <w:szCs w:val="24"/>
                <w:lang w:val="es-ES_tradnl" w:eastAsia="es-ES"/>
              </w:rPr>
              <w:t>Ver</w:t>
            </w:r>
            <w:r w:rsidR="00B70491">
              <w:rPr>
                <w:rFonts w:ascii="Arial" w:eastAsia="Times New Roman" w:hAnsi="Arial" w:cs="Arial"/>
                <w:b/>
                <w:bCs/>
                <w:color w:val="000080"/>
                <w:sz w:val="24"/>
                <w:szCs w:val="24"/>
                <w:lang w:val="es-ES_tradnl" w:eastAsia="es-ES"/>
              </w:rPr>
              <w:t>:</w:t>
            </w:r>
            <w:r w:rsidRPr="00DD5240">
              <w:rPr>
                <w:rFonts w:ascii="Arial" w:eastAsia="Times New Roman" w:hAnsi="Arial" w:cs="Arial"/>
                <w:b/>
                <w:bCs/>
                <w:color w:val="000080"/>
                <w:sz w:val="24"/>
                <w:szCs w:val="24"/>
                <w:lang w:val="es-ES_tradnl" w:eastAsia="es-ES"/>
              </w:rPr>
              <w:t xml:space="preserve"> “</w:t>
            </w:r>
            <w:hyperlink r:id="rId8" w:tgtFrame="_self" w:history="1">
              <w:r w:rsidRPr="00DD5240">
                <w:rPr>
                  <w:rFonts w:ascii="Arial" w:eastAsia="Times New Roman" w:hAnsi="Arial" w:cs="Arial"/>
                  <w:b/>
                  <w:bCs/>
                  <w:color w:val="000080"/>
                  <w:sz w:val="24"/>
                  <w:szCs w:val="24"/>
                  <w:u w:val="single"/>
                  <w:lang w:val="es-ES_tradnl" w:eastAsia="es-ES"/>
                </w:rPr>
                <w:t>dualismo</w:t>
              </w:r>
              <w:r w:rsidR="00790FED">
                <w:rPr>
                  <w:rFonts w:ascii="Arial" w:eastAsia="Times New Roman" w:hAnsi="Arial" w:cs="Arial"/>
                  <w:b/>
                  <w:bCs/>
                  <w:color w:val="000080"/>
                  <w:sz w:val="24"/>
                  <w:szCs w:val="24"/>
                  <w:u w:val="single"/>
                  <w:lang w:val="es-ES_tradnl" w:eastAsia="es-ES"/>
                </w:rPr>
                <w:t xml:space="preserve"> </w:t>
              </w:r>
              <w:r w:rsidRPr="00DD5240">
                <w:rPr>
                  <w:rFonts w:ascii="Arial" w:eastAsia="Times New Roman" w:hAnsi="Arial" w:cs="Arial"/>
                  <w:b/>
                  <w:bCs/>
                  <w:color w:val="000080"/>
                  <w:sz w:val="24"/>
                  <w:szCs w:val="24"/>
                  <w:u w:val="single"/>
                  <w:lang w:val="es-ES_tradnl" w:eastAsia="es-ES"/>
                </w:rPr>
                <w:t>ontológico</w:t>
              </w:r>
            </w:hyperlink>
            <w:r w:rsidRPr="00DD5240">
              <w:rPr>
                <w:rFonts w:ascii="Arial" w:eastAsia="Times New Roman" w:hAnsi="Arial" w:cs="Arial"/>
                <w:b/>
                <w:bCs/>
                <w:color w:val="000080"/>
                <w:sz w:val="24"/>
                <w:szCs w:val="24"/>
                <w:lang w:val="es-ES_tradnl" w:eastAsia="es-ES"/>
              </w:rPr>
              <w:t>” y “</w:t>
            </w:r>
            <w:hyperlink r:id="rId9" w:tgtFrame="_self" w:history="1">
              <w:r w:rsidRPr="00DD5240">
                <w:rPr>
                  <w:rFonts w:ascii="Arial" w:eastAsia="Times New Roman" w:hAnsi="Arial" w:cs="Arial"/>
                  <w:b/>
                  <w:bCs/>
                  <w:color w:val="000080"/>
                  <w:sz w:val="24"/>
                  <w:szCs w:val="24"/>
                  <w:u w:val="single"/>
                  <w:lang w:val="es-ES_tradnl" w:eastAsia="es-ES"/>
                </w:rPr>
                <w:t>mitos</w:t>
              </w:r>
              <w:r w:rsidR="00790FED">
                <w:rPr>
                  <w:rFonts w:ascii="Arial" w:eastAsia="Times New Roman" w:hAnsi="Arial" w:cs="Arial"/>
                  <w:b/>
                  <w:bCs/>
                  <w:color w:val="000080"/>
                  <w:sz w:val="24"/>
                  <w:szCs w:val="24"/>
                  <w:u w:val="single"/>
                  <w:lang w:val="es-ES_tradnl" w:eastAsia="es-ES"/>
                </w:rPr>
                <w:t xml:space="preserve"> </w:t>
              </w:r>
              <w:r w:rsidRPr="00DD5240">
                <w:rPr>
                  <w:rFonts w:ascii="Arial" w:eastAsia="Times New Roman" w:hAnsi="Arial" w:cs="Arial"/>
                  <w:b/>
                  <w:bCs/>
                  <w:color w:val="000080"/>
                  <w:sz w:val="24"/>
                  <w:szCs w:val="24"/>
                  <w:u w:val="single"/>
                  <w:lang w:val="es-ES_tradnl" w:eastAsia="es-ES"/>
                </w:rPr>
                <w:t>platónicos</w:t>
              </w:r>
            </w:hyperlink>
            <w:r w:rsidRPr="00DD5240">
              <w:rPr>
                <w:rFonts w:ascii="Arial" w:eastAsia="Times New Roman" w:hAnsi="Arial" w:cs="Arial"/>
                <w:b/>
                <w:bCs/>
                <w:color w:val="000080"/>
                <w:sz w:val="24"/>
                <w:szCs w:val="24"/>
                <w:lang w:val="es-ES_tradnl" w:eastAsia="es-ES"/>
              </w:rPr>
              <w:t>”.</w:t>
            </w:r>
          </w:p>
        </w:tc>
      </w:tr>
      <w:tr w:rsidR="002072CF" w:rsidRPr="00DD5240">
        <w:tc>
          <w:tcPr>
            <w:tcW w:w="5000" w:type="pct"/>
            <w:tcBorders>
              <w:top w:val="nil"/>
              <w:left w:val="nil"/>
              <w:bottom w:val="nil"/>
              <w:right w:val="nil"/>
            </w:tcBorders>
            <w:vAlign w:val="center"/>
            <w:hideMark/>
          </w:tcPr>
          <w:p w:rsidR="002072CF" w:rsidRPr="00DD5240" w:rsidRDefault="002072CF" w:rsidP="00DD5240">
            <w:pPr>
              <w:spacing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color w:val="000080"/>
                <w:sz w:val="24"/>
                <w:szCs w:val="24"/>
                <w:lang w:eastAsia="es-ES"/>
              </w:rPr>
              <w:t> </w:t>
            </w: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b/>
                <w:bCs/>
                <w:color w:val="000080"/>
                <w:sz w:val="24"/>
                <w:szCs w:val="24"/>
                <w:lang w:eastAsia="es-ES"/>
              </w:rPr>
              <w:t>Platón</w:t>
            </w:r>
            <w:r w:rsidRPr="00DD5240">
              <w:rPr>
                <w:rFonts w:ascii="Arial" w:eastAsia="Times New Roman" w:hAnsi="Arial" w:cs="Arial"/>
                <w:color w:val="000080"/>
                <w:sz w:val="24"/>
                <w:szCs w:val="24"/>
                <w:lang w:eastAsia="es-ES"/>
              </w:rPr>
              <w:t xml:space="preserve"> nos ofrece en el famoso texto siguiente el </w:t>
            </w:r>
            <w:r w:rsidRPr="00DD5240">
              <w:rPr>
                <w:rFonts w:ascii="Arial" w:eastAsia="Times New Roman" w:hAnsi="Arial" w:cs="Arial"/>
                <w:b/>
                <w:bCs/>
                <w:color w:val="000080"/>
                <w:sz w:val="24"/>
                <w:szCs w:val="24"/>
                <w:lang w:eastAsia="es-ES"/>
              </w:rPr>
              <w:t>mito de la caverna</w:t>
            </w:r>
            <w:r w:rsidRPr="00DD5240">
              <w:rPr>
                <w:rFonts w:ascii="Arial" w:eastAsia="Times New Roman" w:hAnsi="Arial" w:cs="Arial"/>
                <w:color w:val="000080"/>
                <w:sz w:val="24"/>
                <w:szCs w:val="24"/>
                <w:lang w:eastAsia="es-ES"/>
              </w:rPr>
              <w:t xml:space="preserve">, metáfora de la situación del hombre en relación a la verdad y al ser y concentrada imagen de las tesis más importantes de su filosofía.  </w:t>
            </w: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color w:val="000080"/>
                <w:sz w:val="24"/>
                <w:szCs w:val="24"/>
                <w:lang w:eastAsia="es-ES"/>
              </w:rPr>
              <w:t>"I. -Y a continuación -seguí- compara con la siguiente escena el estado en que, con respecto a la educación o a la falta de ella, se halla nuestra naturaleza. Imagina una especie de cavernosa vivienda subterránea provista de una larga entrada, abierta a la luz, que se extiende a lo ancho de toda la caverna y unos hombres que están en ella desde niños, atados por las piernas y el cuello de modo que tengan que estarse quietos y mirar únicamente hacia adelante, pues las ligaduras les impiden volver la cabeza; detrás de ellos, la luz de un fuego que arde algo lejos y en plano superior, y entre el fuego y los encadenados, un camino situado en alto; y a lo largo del camino suponte que ha sido construido un tabiquillo parecido a las mamparas que se alzan entre los titiriteros y el público, por encima de las cuales exhiben aquéllos sus maravillas.</w:t>
            </w:r>
            <w:r w:rsidRPr="00DD5240">
              <w:rPr>
                <w:rFonts w:ascii="Arial" w:eastAsia="Times New Roman" w:hAnsi="Arial" w:cs="Arial"/>
                <w:color w:val="000080"/>
                <w:sz w:val="24"/>
                <w:szCs w:val="24"/>
                <w:lang w:eastAsia="es-ES"/>
              </w:rPr>
              <w:br/>
              <w:t>-Ya lo veo -dijo.</w:t>
            </w:r>
            <w:r w:rsidRPr="00DD5240">
              <w:rPr>
                <w:rFonts w:ascii="Arial" w:eastAsia="Times New Roman" w:hAnsi="Arial" w:cs="Arial"/>
                <w:color w:val="000080"/>
                <w:sz w:val="24"/>
                <w:szCs w:val="24"/>
                <w:lang w:eastAsia="es-ES"/>
              </w:rPr>
              <w:br/>
              <w:t>-Pues bien, contempla ahora, a lo largo de esa paredilla, unos hombres que transportan toda clase de objetos cuya altura sobrepasa la de la pared, y estatuas de hombres o animales hechas de piedra y de madera y de toda clase de materias; entre estos portadores habrá, como es natural, unos que vayan hablando y otros que estén callados.</w:t>
            </w:r>
            <w:r w:rsidRPr="00DD5240">
              <w:rPr>
                <w:rFonts w:ascii="Arial" w:eastAsia="Times New Roman" w:hAnsi="Arial" w:cs="Arial"/>
                <w:color w:val="000080"/>
                <w:sz w:val="24"/>
                <w:szCs w:val="24"/>
                <w:lang w:eastAsia="es-ES"/>
              </w:rPr>
              <w:br/>
              <w:t>-Qué extraña escena describes -dijo- y qué extraños pioneros</w:t>
            </w:r>
            <w:proofErr w:type="gramStart"/>
            <w:r w:rsidRPr="00DD5240">
              <w:rPr>
                <w:rFonts w:ascii="Arial" w:eastAsia="Times New Roman" w:hAnsi="Arial" w:cs="Arial"/>
                <w:color w:val="000080"/>
                <w:sz w:val="24"/>
                <w:szCs w:val="24"/>
                <w:lang w:eastAsia="es-ES"/>
              </w:rPr>
              <w:t>!</w:t>
            </w:r>
            <w:proofErr w:type="gramEnd"/>
            <w:r w:rsidRPr="00DD5240">
              <w:rPr>
                <w:rFonts w:ascii="Arial" w:eastAsia="Times New Roman" w:hAnsi="Arial" w:cs="Arial"/>
                <w:color w:val="000080"/>
                <w:sz w:val="24"/>
                <w:szCs w:val="24"/>
                <w:lang w:eastAsia="es-ES"/>
              </w:rPr>
              <w:br/>
              <w:t>-Iguales que nosotros -dije-, porque, en primer lugar ¿crees que los que están así han visto otra cosa de sí mismos o de sus compañeros sino las sombras proyectadas por el fuego sobre la parte de la caverna que está frente a ellos?</w:t>
            </w:r>
            <w:r w:rsidRPr="00DD5240">
              <w:rPr>
                <w:rFonts w:ascii="Arial" w:eastAsia="Times New Roman" w:hAnsi="Arial" w:cs="Arial"/>
                <w:color w:val="000080"/>
                <w:sz w:val="24"/>
                <w:szCs w:val="24"/>
                <w:lang w:eastAsia="es-ES"/>
              </w:rPr>
              <w:br/>
              <w:t>-</w:t>
            </w:r>
            <w:proofErr w:type="gramStart"/>
            <w:r w:rsidRPr="00DD5240">
              <w:rPr>
                <w:rFonts w:ascii="Arial" w:eastAsia="Times New Roman" w:hAnsi="Arial" w:cs="Arial"/>
                <w:color w:val="000080"/>
                <w:sz w:val="24"/>
                <w:szCs w:val="24"/>
                <w:lang w:eastAsia="es-ES"/>
              </w:rPr>
              <w:t>¡</w:t>
            </w:r>
            <w:proofErr w:type="gramEnd"/>
            <w:r w:rsidRPr="00DD5240">
              <w:rPr>
                <w:rFonts w:ascii="Arial" w:eastAsia="Times New Roman" w:hAnsi="Arial" w:cs="Arial"/>
                <w:color w:val="000080"/>
                <w:sz w:val="24"/>
                <w:szCs w:val="24"/>
                <w:lang w:eastAsia="es-ES"/>
              </w:rPr>
              <w:t>Cómo -dijo-, si durante toda su vida han sido obligados a mantener inmóviles las cabezas?</w:t>
            </w:r>
            <w:r w:rsidRPr="00DD5240">
              <w:rPr>
                <w:rFonts w:ascii="Arial" w:eastAsia="Times New Roman" w:hAnsi="Arial" w:cs="Arial"/>
                <w:color w:val="000080"/>
                <w:sz w:val="24"/>
                <w:szCs w:val="24"/>
                <w:lang w:eastAsia="es-ES"/>
              </w:rPr>
              <w:br/>
              <w:t>-¿Y de los objetos transportados? ¿No habrán visto lo mismo?</w:t>
            </w:r>
            <w:r w:rsidRPr="00DD5240">
              <w:rPr>
                <w:rFonts w:ascii="Arial" w:eastAsia="Times New Roman" w:hAnsi="Arial" w:cs="Arial"/>
                <w:color w:val="000080"/>
                <w:sz w:val="24"/>
                <w:szCs w:val="24"/>
                <w:lang w:eastAsia="es-ES"/>
              </w:rPr>
              <w:br/>
              <w:t>-¿Qué otra cosa van a ver?</w:t>
            </w:r>
            <w:r w:rsidRPr="00DD5240">
              <w:rPr>
                <w:rFonts w:ascii="Arial" w:eastAsia="Times New Roman" w:hAnsi="Arial" w:cs="Arial"/>
                <w:color w:val="000080"/>
                <w:sz w:val="24"/>
                <w:szCs w:val="24"/>
                <w:lang w:eastAsia="es-ES"/>
              </w:rPr>
              <w:br/>
              <w:t xml:space="preserve">-Y, si pudieran hablar los unos con los otros, ¿no piensas que creerían estar </w:t>
            </w:r>
            <w:r w:rsidRPr="00DD5240">
              <w:rPr>
                <w:rFonts w:ascii="Arial" w:eastAsia="Times New Roman" w:hAnsi="Arial" w:cs="Arial"/>
                <w:color w:val="000080"/>
                <w:sz w:val="24"/>
                <w:szCs w:val="24"/>
                <w:lang w:eastAsia="es-ES"/>
              </w:rPr>
              <w:lastRenderedPageBreak/>
              <w:t>refiriéndose a aquellas sombras que veían pasar ante ellos? Forzosamente.</w:t>
            </w:r>
            <w:r w:rsidRPr="00DD5240">
              <w:rPr>
                <w:rFonts w:ascii="Arial" w:eastAsia="Times New Roman" w:hAnsi="Arial" w:cs="Arial"/>
                <w:color w:val="000080"/>
                <w:sz w:val="24"/>
                <w:szCs w:val="24"/>
                <w:lang w:eastAsia="es-ES"/>
              </w:rPr>
              <w:br/>
              <w:t>-¿Y si la prisión tuviese un eco que viniera de la parte de enfrente? ¿Piensas que, cada vez que hablara alguno de los que pasaban, creerían ellos que lo que hablaba era otra cosa sino la sombra que veían pasar?</w:t>
            </w:r>
            <w:r w:rsidRPr="00DD5240">
              <w:rPr>
                <w:rFonts w:ascii="Arial" w:eastAsia="Times New Roman" w:hAnsi="Arial" w:cs="Arial"/>
                <w:color w:val="000080"/>
                <w:sz w:val="24"/>
                <w:szCs w:val="24"/>
                <w:lang w:eastAsia="es-ES"/>
              </w:rPr>
              <w:br/>
              <w:t>-No, ¡por Zeus! -dijo.</w:t>
            </w:r>
            <w:r w:rsidRPr="00DD5240">
              <w:rPr>
                <w:rFonts w:ascii="Arial" w:eastAsia="Times New Roman" w:hAnsi="Arial" w:cs="Arial"/>
                <w:color w:val="000080"/>
                <w:sz w:val="24"/>
                <w:szCs w:val="24"/>
                <w:lang w:eastAsia="es-ES"/>
              </w:rPr>
              <w:br/>
              <w:t>-Entonces no hay duda -dije yo- de que los tales no tendrán por real ninguna otra cosa más que las sombras de los objetos fabricados.</w:t>
            </w:r>
            <w:r w:rsidRPr="00DD5240">
              <w:rPr>
                <w:rFonts w:ascii="Arial" w:eastAsia="Times New Roman" w:hAnsi="Arial" w:cs="Arial"/>
                <w:color w:val="000080"/>
                <w:sz w:val="24"/>
                <w:szCs w:val="24"/>
                <w:lang w:eastAsia="es-ES"/>
              </w:rPr>
              <w:br/>
              <w:t>-Es enteramente forzoso -dijo.</w:t>
            </w:r>
            <w:r w:rsidRPr="00DD5240">
              <w:rPr>
                <w:rFonts w:ascii="Arial" w:eastAsia="Times New Roman" w:hAnsi="Arial" w:cs="Arial"/>
                <w:color w:val="000080"/>
                <w:sz w:val="24"/>
                <w:szCs w:val="24"/>
                <w:lang w:eastAsia="es-ES"/>
              </w:rPr>
              <w:br/>
              <w:t xml:space="preserve">-Examina, pues -dije-, qué pasaría si fueran liberados de sus cadenas y curados de su ignorancia y si, conforme a </w:t>
            </w:r>
            <w:proofErr w:type="gramStart"/>
            <w:r w:rsidRPr="00DD5240">
              <w:rPr>
                <w:rFonts w:ascii="Arial" w:eastAsia="Times New Roman" w:hAnsi="Arial" w:cs="Arial"/>
                <w:color w:val="000080"/>
                <w:sz w:val="24"/>
                <w:szCs w:val="24"/>
                <w:lang w:eastAsia="es-ES"/>
              </w:rPr>
              <w:t>naturaleza ,</w:t>
            </w:r>
            <w:proofErr w:type="gramEnd"/>
            <w:r w:rsidRPr="00DD5240">
              <w:rPr>
                <w:rFonts w:ascii="Arial" w:eastAsia="Times New Roman" w:hAnsi="Arial" w:cs="Arial"/>
                <w:color w:val="000080"/>
                <w:sz w:val="24"/>
                <w:szCs w:val="24"/>
                <w:lang w:eastAsia="es-ES"/>
              </w:rPr>
              <w:t xml:space="preserve"> les ocurriera lo siguiente. Cuando uno de ellos fuera desatado y obligado a levantarse súbitamente y a volver el cuello y a andar y a mirar a la luz y cuando, al hacer todo esto, sintiera dolor y, por causa de las chiribitas, no fuera capaz de ver aquellos objetos cuyas sombras veía antes, ¿qué crees que contestaría si le dijera alguien que antes no veía más que sombras inanes y que es ahora cuando, hallándose más cerca de la realidad y vuelto de cara a objetos más reales, goza de una visión más verdadera, y si fuera mostrándole los objetos que pasan y obligándole a contestar a sus preguntas acerca de qué es cada uno de ellos? ¿No crees que estaría perplejo y que lo que antes había contemplado le parecería más verdadero que lo que entonces se le mostraba?</w:t>
            </w:r>
            <w:r w:rsidRPr="00DD5240">
              <w:rPr>
                <w:rFonts w:ascii="Arial" w:eastAsia="Times New Roman" w:hAnsi="Arial" w:cs="Arial"/>
                <w:color w:val="000080"/>
                <w:sz w:val="24"/>
                <w:szCs w:val="24"/>
                <w:lang w:eastAsia="es-ES"/>
              </w:rPr>
              <w:br/>
              <w:t>-Mucho más -dijo.</w:t>
            </w:r>
            <w:r w:rsidRPr="00DD5240">
              <w:rPr>
                <w:rFonts w:ascii="Arial" w:eastAsia="Times New Roman" w:hAnsi="Arial" w:cs="Arial"/>
                <w:color w:val="000080"/>
                <w:sz w:val="24"/>
                <w:szCs w:val="24"/>
                <w:lang w:eastAsia="es-ES"/>
              </w:rPr>
              <w:br/>
              <w:t>II. -Y, si se le obligara a fijar su vista en la luz misma, ¿no crees que le dolerían los ojos y que se escaparía volviéndose hacia aquellos objetos que puede contemplar, y que consideraría que éstos son realmente más claros que los que le muestran?</w:t>
            </w:r>
            <w:r w:rsidRPr="00DD5240">
              <w:rPr>
                <w:rFonts w:ascii="Arial" w:eastAsia="Times New Roman" w:hAnsi="Arial" w:cs="Arial"/>
                <w:color w:val="000080"/>
                <w:sz w:val="24"/>
                <w:szCs w:val="24"/>
                <w:lang w:eastAsia="es-ES"/>
              </w:rPr>
              <w:br/>
              <w:t>-Así es -dijo.</w:t>
            </w:r>
            <w:r w:rsidRPr="00DD5240">
              <w:rPr>
                <w:rFonts w:ascii="Arial" w:eastAsia="Times New Roman" w:hAnsi="Arial" w:cs="Arial"/>
                <w:color w:val="000080"/>
                <w:sz w:val="24"/>
                <w:szCs w:val="24"/>
                <w:lang w:eastAsia="es-ES"/>
              </w:rPr>
              <w:br/>
              <w:t>-Y, si se lo llevaran de allí a la fuerza -dije-, obligándole a recorrer la áspera y escarpada subida, y no le dejaran antes de haberle arrastrado hasta la luz del sol, ¿no crees que sufriría y llevaría a mal el ser arrastrado y, una vez llegado a la luz, tendría los ojos tan llenos de ella que no sería capaz de ver ni una sola de las cosas a las que ahora llamamos verdaderas?</w:t>
            </w:r>
            <w:r w:rsidRPr="00DD5240">
              <w:rPr>
                <w:rFonts w:ascii="Arial" w:eastAsia="Times New Roman" w:hAnsi="Arial" w:cs="Arial"/>
                <w:color w:val="000080"/>
                <w:sz w:val="24"/>
                <w:szCs w:val="24"/>
                <w:lang w:eastAsia="es-ES"/>
              </w:rPr>
              <w:br/>
              <w:t xml:space="preserve">-No, no sería capaz -dijo-, al menos por el momento. </w:t>
            </w:r>
            <w:r w:rsidRPr="00DD5240">
              <w:rPr>
                <w:rFonts w:ascii="Arial" w:eastAsia="Times New Roman" w:hAnsi="Arial" w:cs="Arial"/>
                <w:color w:val="000080"/>
                <w:sz w:val="24"/>
                <w:szCs w:val="24"/>
                <w:lang w:eastAsia="es-ES"/>
              </w:rPr>
              <w:br/>
              <w:t xml:space="preserve">-Necesitaría acostumbrarse, creo yo, para poder llegar a ver las cosas de arriba. Lo que vería más fácilmente serían, ante todo, las sombras, luego, las imágenes de hombres y de otros objetos reflejados en las aguas, y más tarde, los objetos mismos. Y después de esto le sería más fácil el contemplar de noche las cosas del cielo y el cielo mismo, fijando su vista en la luz de las estrellas y la luna, que el </w:t>
            </w:r>
            <w:proofErr w:type="spellStart"/>
            <w:r w:rsidRPr="00DD5240">
              <w:rPr>
                <w:rFonts w:ascii="Arial" w:eastAsia="Times New Roman" w:hAnsi="Arial" w:cs="Arial"/>
                <w:color w:val="000080"/>
                <w:sz w:val="24"/>
                <w:szCs w:val="24"/>
                <w:lang w:eastAsia="es-ES"/>
              </w:rPr>
              <w:t>ver de</w:t>
            </w:r>
            <w:proofErr w:type="spellEnd"/>
            <w:r w:rsidRPr="00DD5240">
              <w:rPr>
                <w:rFonts w:ascii="Arial" w:eastAsia="Times New Roman" w:hAnsi="Arial" w:cs="Arial"/>
                <w:color w:val="000080"/>
                <w:sz w:val="24"/>
                <w:szCs w:val="24"/>
                <w:lang w:eastAsia="es-ES"/>
              </w:rPr>
              <w:t xml:space="preserve"> día el sol y lo que le es propio.</w:t>
            </w:r>
            <w:r w:rsidRPr="00DD5240">
              <w:rPr>
                <w:rFonts w:ascii="Arial" w:eastAsia="Times New Roman" w:hAnsi="Arial" w:cs="Arial"/>
                <w:color w:val="000080"/>
                <w:sz w:val="24"/>
                <w:szCs w:val="24"/>
                <w:lang w:eastAsia="es-ES"/>
              </w:rPr>
              <w:br/>
              <w:t>-¿Cómo no?</w:t>
            </w:r>
            <w:r w:rsidRPr="00DD5240">
              <w:rPr>
                <w:rFonts w:ascii="Arial" w:eastAsia="Times New Roman" w:hAnsi="Arial" w:cs="Arial"/>
                <w:color w:val="000080"/>
                <w:sz w:val="24"/>
                <w:szCs w:val="24"/>
                <w:lang w:eastAsia="es-ES"/>
              </w:rPr>
              <w:br/>
              <w:t>-Y por último, creo yo, sería el sol, pero no sus imágenes reflejadas en las aguas ni en otro lugar ajeno a él, sino el propio sol en su propio dominio y tal cual es en sí mismo, lo que él estaría en condiciones de mirar y contemplar.</w:t>
            </w:r>
            <w:r w:rsidRPr="00DD5240">
              <w:rPr>
                <w:rFonts w:ascii="Arial" w:eastAsia="Times New Roman" w:hAnsi="Arial" w:cs="Arial"/>
                <w:color w:val="000080"/>
                <w:sz w:val="24"/>
                <w:szCs w:val="24"/>
                <w:lang w:eastAsia="es-ES"/>
              </w:rPr>
              <w:br/>
              <w:t>-Necesariamente -dijo.</w:t>
            </w:r>
            <w:r w:rsidRPr="00DD5240">
              <w:rPr>
                <w:rFonts w:ascii="Arial" w:eastAsia="Times New Roman" w:hAnsi="Arial" w:cs="Arial"/>
                <w:color w:val="000080"/>
                <w:sz w:val="24"/>
                <w:szCs w:val="24"/>
                <w:lang w:eastAsia="es-ES"/>
              </w:rPr>
              <w:br/>
              <w:t>-Y, después de esto, colegiría ya con respecto al sol que es él quien produce las estaciones y los años y gobierna todo lo de la región visible y es, en cierto modo, el autor de todas aquellas cosas que ellos veían.</w:t>
            </w:r>
            <w:r w:rsidRPr="00DD5240">
              <w:rPr>
                <w:rFonts w:ascii="Arial" w:eastAsia="Times New Roman" w:hAnsi="Arial" w:cs="Arial"/>
                <w:color w:val="000080"/>
                <w:sz w:val="24"/>
                <w:szCs w:val="24"/>
                <w:lang w:eastAsia="es-ES"/>
              </w:rPr>
              <w:br/>
              <w:t>-Es evidente -dijo- que después de aquello vendría a pensar en eso otro.</w:t>
            </w:r>
            <w:r w:rsidRPr="00DD5240">
              <w:rPr>
                <w:rFonts w:ascii="Arial" w:eastAsia="Times New Roman" w:hAnsi="Arial" w:cs="Arial"/>
                <w:color w:val="000080"/>
                <w:sz w:val="24"/>
                <w:szCs w:val="24"/>
                <w:lang w:eastAsia="es-ES"/>
              </w:rPr>
              <w:br/>
              <w:t>-¿Y qué? Cuando se acordara de su anterior habitación y de la ciencia de allí y de sus antiguos compañeros de cárcel, ¿no crees que se consideraría feliz por haber cambiado y que les compadecería a ellos? Efectivamente.</w:t>
            </w:r>
            <w:r w:rsidRPr="00DD5240">
              <w:rPr>
                <w:rFonts w:ascii="Arial" w:eastAsia="Times New Roman" w:hAnsi="Arial" w:cs="Arial"/>
                <w:color w:val="000080"/>
                <w:sz w:val="24"/>
                <w:szCs w:val="24"/>
                <w:lang w:eastAsia="es-ES"/>
              </w:rPr>
              <w:br/>
            </w:r>
            <w:r w:rsidRPr="00DD5240">
              <w:rPr>
                <w:rFonts w:ascii="Arial" w:eastAsia="Times New Roman" w:hAnsi="Arial" w:cs="Arial"/>
                <w:color w:val="000080"/>
                <w:sz w:val="24"/>
                <w:szCs w:val="24"/>
                <w:lang w:eastAsia="es-ES"/>
              </w:rPr>
              <w:lastRenderedPageBreak/>
              <w:t>-Y, si hubiese habido entre ellos algunos honores o alabanzas o recompensas que concedieran los unos a aquellos otros que, por discernir con mayor penetración las sombras que pasaban y acordarse mejor de cuáles de entre ellas eran las que solían pasar delante o detrás o junto con otras, fuesen más capaces que nadie de profetizar, basados en ello, lo que iba a suceder, ¿crees que sentiría aquél nostalgia de estas cosas o que envidiaría a quienes gozaran de honores y poderes entre aquéllos, o bien que le ocurriría lo de Homero, es decir, que preferiría decididamente «ser siervo en el campo de cualquier labrador sin caudal » o sufrir cualquier otro destino antes que vivir en aquel mundo de lo opinable?</w:t>
            </w:r>
            <w:r w:rsidRPr="00DD5240">
              <w:rPr>
                <w:rFonts w:ascii="Arial" w:eastAsia="Times New Roman" w:hAnsi="Arial" w:cs="Arial"/>
                <w:color w:val="000080"/>
                <w:sz w:val="24"/>
                <w:szCs w:val="24"/>
                <w:lang w:eastAsia="es-ES"/>
              </w:rPr>
              <w:br/>
              <w:t>-Eso es lo que creo yo -dijo-: que preferiría cualquier otro destino antes que aquella vida.</w:t>
            </w:r>
            <w:r w:rsidRPr="00DD5240">
              <w:rPr>
                <w:rFonts w:ascii="Arial" w:eastAsia="Times New Roman" w:hAnsi="Arial" w:cs="Arial"/>
                <w:color w:val="000080"/>
                <w:sz w:val="24"/>
                <w:szCs w:val="24"/>
                <w:lang w:eastAsia="es-ES"/>
              </w:rPr>
              <w:br/>
              <w:t>-Ahora fíjate en esto -dije-: si, vuelto el tal allá abajo, ocupase de nuevo el mismo asiento, ¿no crees que se le llenarían los ojos de tinieblas como a quien deja súbitamente la luz del sol?</w:t>
            </w:r>
            <w:r w:rsidRPr="00DD5240">
              <w:rPr>
                <w:rFonts w:ascii="Arial" w:eastAsia="Times New Roman" w:hAnsi="Arial" w:cs="Arial"/>
                <w:color w:val="000080"/>
                <w:sz w:val="24"/>
                <w:szCs w:val="24"/>
                <w:lang w:eastAsia="es-ES"/>
              </w:rPr>
              <w:br/>
              <w:t>-Ciertamente -dijo.</w:t>
            </w:r>
            <w:r w:rsidRPr="00DD5240">
              <w:rPr>
                <w:rFonts w:ascii="Arial" w:eastAsia="Times New Roman" w:hAnsi="Arial" w:cs="Arial"/>
                <w:color w:val="000080"/>
                <w:sz w:val="24"/>
                <w:szCs w:val="24"/>
                <w:lang w:eastAsia="es-ES"/>
              </w:rPr>
              <w:br/>
              <w:t xml:space="preserve">-Y, si tuviese que competir de nuevo con los que habían permanecido constantemente encadenados, opinando acerca de las sombras aquellas que, por no habérsele asentado todavía los ojos, ve con dificultad -y no sería muy corto el tiempo que necesitara para acostumbrarse-, ¿no daría que reír y no se diría de él que, por haber subido arriba, ha vuelto con los ojos estropeados, y que no vale la pena ni aun de intentar una semejante ascensión? ¿Y no matarían, si encontraban manera de echarle mano y matarle, a quien intentara desatarles y hacerles </w:t>
            </w:r>
            <w:r w:rsidR="00790FED" w:rsidRPr="00DD5240">
              <w:rPr>
                <w:rFonts w:ascii="Arial" w:eastAsia="Times New Roman" w:hAnsi="Arial" w:cs="Arial"/>
                <w:color w:val="000080"/>
                <w:sz w:val="24"/>
                <w:szCs w:val="24"/>
                <w:lang w:eastAsia="es-ES"/>
              </w:rPr>
              <w:t>subir?</w:t>
            </w:r>
            <w:r w:rsidRPr="00DD5240">
              <w:rPr>
                <w:rFonts w:ascii="Arial" w:eastAsia="Times New Roman" w:hAnsi="Arial" w:cs="Arial"/>
                <w:color w:val="000080"/>
                <w:sz w:val="24"/>
                <w:szCs w:val="24"/>
                <w:lang w:eastAsia="es-ES"/>
              </w:rPr>
              <w:br/>
              <w:t>-Claro que sí-dijo.</w:t>
            </w:r>
            <w:r w:rsidRPr="00DD5240">
              <w:rPr>
                <w:rFonts w:ascii="Arial" w:eastAsia="Times New Roman" w:hAnsi="Arial" w:cs="Arial"/>
                <w:color w:val="000080"/>
                <w:sz w:val="24"/>
                <w:szCs w:val="24"/>
                <w:lang w:eastAsia="es-ES"/>
              </w:rPr>
              <w:br/>
              <w:t xml:space="preserve">III. -Pues bien -dije-, esta imagen hay que aplicarla toda ella, ¡oh, amigo </w:t>
            </w:r>
            <w:proofErr w:type="spellStart"/>
            <w:r w:rsidRPr="00DD5240">
              <w:rPr>
                <w:rFonts w:ascii="Arial" w:eastAsia="Times New Roman" w:hAnsi="Arial" w:cs="Arial"/>
                <w:color w:val="000080"/>
                <w:sz w:val="24"/>
                <w:szCs w:val="24"/>
                <w:lang w:eastAsia="es-ES"/>
              </w:rPr>
              <w:t>Glaucón</w:t>
            </w:r>
            <w:proofErr w:type="spellEnd"/>
            <w:r w:rsidRPr="00DD5240">
              <w:rPr>
                <w:rFonts w:ascii="Arial" w:eastAsia="Times New Roman" w:hAnsi="Arial" w:cs="Arial"/>
                <w:color w:val="000080"/>
                <w:sz w:val="24"/>
                <w:szCs w:val="24"/>
                <w:lang w:eastAsia="es-ES"/>
              </w:rPr>
              <w:t>!, a lo que se ha dicho antes; hay que comparar la región revelada por medio de la vista con la vivienda-prisión y la luz del fuego que hay en ella con el poder del sol. En cuanto a la subida al mundo de arriba y a la contemplación de las cosas de éste, si las comparas con la ascensión del alma hasta la región inteligible no errarás con respecto a mi vislumbre, que es lo que tú deseas conocer y que sólo la divinidad sabe si por acaso está en lo cierto. En fin, he aquí lo que a mí me parece: en el mundo inteligible lo último que se percibe, y con trabajo, es la idea del bien, pero, una vez percibida, hay que colegir que ella es la causa de todo lo recto y lo bello que hay en todas las cosas, que, mientras en el mundo visible ha engendrado la luz y al soberano de ésta, en el inteligible es ella la soberana y productora de verdad y conocimiento, y que tiene por fuerza que verla quien quiera proceder sabiamente en su vida privada o pública.</w:t>
            </w:r>
            <w:r w:rsidRPr="00DD5240">
              <w:rPr>
                <w:rFonts w:ascii="Arial" w:eastAsia="Times New Roman" w:hAnsi="Arial" w:cs="Arial"/>
                <w:color w:val="000080"/>
                <w:sz w:val="24"/>
                <w:szCs w:val="24"/>
                <w:lang w:eastAsia="es-ES"/>
              </w:rPr>
              <w:br/>
              <w:t>-También yo estoy de acuerdo -dijo-, en el grado en que puedo estarlo."</w:t>
            </w:r>
          </w:p>
          <w:p w:rsidR="002072CF" w:rsidRPr="00DD5240" w:rsidRDefault="002072CF" w:rsidP="00DD5240">
            <w:pPr>
              <w:spacing w:before="100" w:beforeAutospacing="1" w:after="100" w:afterAutospacing="1" w:line="240" w:lineRule="auto"/>
              <w:jc w:val="both"/>
              <w:rPr>
                <w:rFonts w:ascii="Arial" w:eastAsia="Times New Roman" w:hAnsi="Arial" w:cs="Arial"/>
                <w:sz w:val="24"/>
                <w:szCs w:val="24"/>
                <w:lang w:eastAsia="es-ES"/>
              </w:rPr>
            </w:pPr>
            <w:r w:rsidRPr="00DD5240">
              <w:rPr>
                <w:rFonts w:ascii="Arial" w:eastAsia="Times New Roman" w:hAnsi="Arial" w:cs="Arial"/>
                <w:b/>
                <w:bCs/>
                <w:color w:val="2D6E89"/>
                <w:sz w:val="24"/>
                <w:szCs w:val="24"/>
                <w:lang w:eastAsia="es-ES"/>
              </w:rPr>
              <w:t xml:space="preserve">Platón, </w:t>
            </w:r>
            <w:r w:rsidRPr="00DD5240">
              <w:rPr>
                <w:rFonts w:ascii="Arial" w:eastAsia="Times New Roman" w:hAnsi="Arial" w:cs="Arial"/>
                <w:b/>
                <w:bCs/>
                <w:i/>
                <w:iCs/>
                <w:color w:val="2D6E89"/>
                <w:sz w:val="24"/>
                <w:szCs w:val="24"/>
                <w:lang w:eastAsia="es-ES"/>
              </w:rPr>
              <w:t>República</w:t>
            </w:r>
            <w:r w:rsidRPr="00DD5240">
              <w:rPr>
                <w:rFonts w:ascii="Arial" w:eastAsia="Times New Roman" w:hAnsi="Arial" w:cs="Arial"/>
                <w:b/>
                <w:bCs/>
                <w:color w:val="2D6E89"/>
                <w:sz w:val="24"/>
                <w:szCs w:val="24"/>
                <w:lang w:eastAsia="es-ES"/>
              </w:rPr>
              <w:t>, libro VII</w:t>
            </w:r>
          </w:p>
        </w:tc>
      </w:tr>
    </w:tbl>
    <w:p w:rsidR="002072CF" w:rsidRPr="00DD5240" w:rsidRDefault="002072CF" w:rsidP="00DD5240">
      <w:pPr>
        <w:jc w:val="both"/>
        <w:rPr>
          <w:rFonts w:ascii="Arial" w:hAnsi="Arial" w:cs="Arial"/>
          <w:sz w:val="24"/>
          <w:szCs w:val="24"/>
        </w:rPr>
      </w:pPr>
    </w:p>
    <w:sectPr w:rsidR="002072CF" w:rsidRPr="00DD5240" w:rsidSect="00D4144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A72" w:rsidRDefault="00876A72" w:rsidP="00CB2786">
      <w:pPr>
        <w:spacing w:after="0" w:line="240" w:lineRule="auto"/>
      </w:pPr>
      <w:r>
        <w:separator/>
      </w:r>
    </w:p>
  </w:endnote>
  <w:endnote w:type="continuationSeparator" w:id="0">
    <w:p w:rsidR="00876A72" w:rsidRDefault="00876A72" w:rsidP="00CB2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86" w:rsidRPr="00CB2786" w:rsidRDefault="00CB2786">
    <w:pPr>
      <w:pStyle w:val="Piedepgina"/>
      <w:rPr>
        <w:sz w:val="16"/>
        <w:szCs w:val="16"/>
      </w:rPr>
    </w:pPr>
    <w:r w:rsidRPr="00CB2786">
      <w:rPr>
        <w:sz w:val="16"/>
        <w:szCs w:val="16"/>
      </w:rPr>
      <w:t xml:space="preserve">EL MITO DE LA CAVERNA          </w:t>
    </w:r>
    <w:r>
      <w:rPr>
        <w:sz w:val="16"/>
        <w:szCs w:val="16"/>
      </w:rPr>
      <w:t xml:space="preserve">                 </w:t>
    </w:r>
    <w:r w:rsidRPr="00CB2786">
      <w:rPr>
        <w:sz w:val="16"/>
        <w:szCs w:val="16"/>
      </w:rPr>
      <w:t xml:space="preserve">   2011</w:t>
    </w:r>
    <w:r>
      <w:rPr>
        <w:sz w:val="16"/>
        <w:szCs w:val="16"/>
      </w:rPr>
      <w:t xml:space="preserve">                           </w:t>
    </w:r>
    <w:r w:rsidRPr="00CB2786">
      <w:rPr>
        <w:sz w:val="16"/>
        <w:szCs w:val="16"/>
      </w:rPr>
      <w:t xml:space="preserve"> GRADO DECIMO         </w:t>
    </w:r>
    <w:r>
      <w:rPr>
        <w:sz w:val="16"/>
        <w:szCs w:val="16"/>
      </w:rPr>
      <w:t xml:space="preserve">           </w:t>
    </w:r>
    <w:r w:rsidRPr="00CB2786">
      <w:rPr>
        <w:sz w:val="16"/>
        <w:szCs w:val="16"/>
      </w:rPr>
      <w:t xml:space="preserve">           ANTROPOLOGIA PLATONICA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A72" w:rsidRDefault="00876A72" w:rsidP="00CB2786">
      <w:pPr>
        <w:spacing w:after="0" w:line="240" w:lineRule="auto"/>
      </w:pPr>
      <w:r>
        <w:separator/>
      </w:r>
    </w:p>
  </w:footnote>
  <w:footnote w:type="continuationSeparator" w:id="0">
    <w:p w:rsidR="00876A72" w:rsidRDefault="00876A72" w:rsidP="00CB27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86" w:rsidRPr="00CB2786" w:rsidRDefault="00CB2786">
    <w:pPr>
      <w:pStyle w:val="Encabezado"/>
      <w:rPr>
        <w:sz w:val="16"/>
        <w:szCs w:val="16"/>
      </w:rPr>
    </w:pPr>
    <w:r w:rsidRPr="00CB2786">
      <w:rPr>
        <w:sz w:val="16"/>
        <w:szCs w:val="16"/>
      </w:rPr>
      <w:t xml:space="preserve">COLEGIO EMPRESARIAL DOSQUEBRADAS </w:t>
    </w:r>
    <w:r>
      <w:rPr>
        <w:sz w:val="16"/>
        <w:szCs w:val="16"/>
      </w:rPr>
      <w:t xml:space="preserve">                     </w:t>
    </w:r>
    <w:r w:rsidRPr="00CB2786">
      <w:rPr>
        <w:sz w:val="16"/>
        <w:szCs w:val="16"/>
      </w:rPr>
      <w:t xml:space="preserve">   </w:t>
    </w:r>
    <w:r>
      <w:rPr>
        <w:sz w:val="16"/>
        <w:szCs w:val="16"/>
      </w:rPr>
      <w:t xml:space="preserve"> </w:t>
    </w:r>
    <w:r w:rsidRPr="00CB2786">
      <w:rPr>
        <w:sz w:val="16"/>
        <w:szCs w:val="16"/>
      </w:rPr>
      <w:t xml:space="preserve">ARAE DE FILOSOFIA    </w:t>
    </w:r>
    <w:r>
      <w:rPr>
        <w:sz w:val="16"/>
        <w:szCs w:val="16"/>
      </w:rPr>
      <w:t xml:space="preserve">                    </w:t>
    </w:r>
    <w:r w:rsidRPr="00CB2786">
      <w:rPr>
        <w:sz w:val="16"/>
        <w:szCs w:val="16"/>
      </w:rPr>
      <w:t xml:space="preserve">PROFESOR: DARIO MORALES </w:t>
    </w:r>
    <w:proofErr w:type="spellStart"/>
    <w:r w:rsidRPr="00CB2786">
      <w:rPr>
        <w:sz w:val="16"/>
        <w:szCs w:val="16"/>
      </w:rPr>
      <w:t>MORALES</w:t>
    </w:r>
    <w:proofErr w:type="spellEnd"/>
  </w:p>
  <w:p w:rsidR="00CB2786" w:rsidRDefault="00CB278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50156"/>
    <w:multiLevelType w:val="multilevel"/>
    <w:tmpl w:val="F9C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072CF"/>
    <w:rsid w:val="002072CF"/>
    <w:rsid w:val="0035444F"/>
    <w:rsid w:val="00790FED"/>
    <w:rsid w:val="00876A72"/>
    <w:rsid w:val="00B70491"/>
    <w:rsid w:val="00CB2786"/>
    <w:rsid w:val="00D41442"/>
    <w:rsid w:val="00DD52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072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2072C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2072CF"/>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2072CF"/>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2072CF"/>
    <w:rPr>
      <w:rFonts w:ascii="Arial" w:eastAsia="Times New Roman" w:hAnsi="Arial" w:cs="Arial"/>
      <w:vanish/>
      <w:sz w:val="16"/>
      <w:szCs w:val="16"/>
      <w:lang w:eastAsia="es-ES"/>
    </w:rPr>
  </w:style>
  <w:style w:type="character" w:styleId="Hipervnculo">
    <w:name w:val="Hyperlink"/>
    <w:basedOn w:val="Fuentedeprrafopredeter"/>
    <w:uiPriority w:val="99"/>
    <w:unhideWhenUsed/>
    <w:rsid w:val="002072CF"/>
    <w:rPr>
      <w:color w:val="0000FF"/>
      <w:u w:val="single"/>
    </w:rPr>
  </w:style>
  <w:style w:type="paragraph" w:styleId="Encabezado">
    <w:name w:val="header"/>
    <w:basedOn w:val="Normal"/>
    <w:link w:val="EncabezadoCar"/>
    <w:uiPriority w:val="99"/>
    <w:unhideWhenUsed/>
    <w:rsid w:val="00CB27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786"/>
  </w:style>
  <w:style w:type="paragraph" w:styleId="Piedepgina">
    <w:name w:val="footer"/>
    <w:basedOn w:val="Normal"/>
    <w:link w:val="PiedepginaCar"/>
    <w:uiPriority w:val="99"/>
    <w:semiHidden/>
    <w:unhideWhenUsed/>
    <w:rsid w:val="00CB27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B2786"/>
  </w:style>
  <w:style w:type="paragraph" w:styleId="Textodeglobo">
    <w:name w:val="Balloon Text"/>
    <w:basedOn w:val="Normal"/>
    <w:link w:val="TextodegloboCar"/>
    <w:uiPriority w:val="99"/>
    <w:semiHidden/>
    <w:unhideWhenUsed/>
    <w:rsid w:val="00CB27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476500">
      <w:bodyDiv w:val="1"/>
      <w:marLeft w:val="0"/>
      <w:marRight w:val="0"/>
      <w:marTop w:val="0"/>
      <w:marBottom w:val="0"/>
      <w:divBdr>
        <w:top w:val="none" w:sz="0" w:space="0" w:color="auto"/>
        <w:left w:val="none" w:sz="0" w:space="0" w:color="auto"/>
        <w:bottom w:val="none" w:sz="0" w:space="0" w:color="auto"/>
        <w:right w:val="none" w:sz="0" w:space="0" w:color="auto"/>
      </w:divBdr>
      <w:divsChild>
        <w:div w:id="97787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16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42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9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06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01164">
          <w:marLeft w:val="0"/>
          <w:marRight w:val="0"/>
          <w:marTop w:val="0"/>
          <w:marBottom w:val="0"/>
          <w:divBdr>
            <w:top w:val="none" w:sz="0" w:space="0" w:color="auto"/>
            <w:left w:val="none" w:sz="0" w:space="0" w:color="auto"/>
            <w:bottom w:val="none" w:sz="0" w:space="0" w:color="auto"/>
            <w:right w:val="none" w:sz="0" w:space="0" w:color="auto"/>
          </w:divBdr>
        </w:div>
        <w:div w:id="61829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605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Filosofiagriega/Platon/DualismoAntropologic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orredebabel.com/Historia-de-la-filosofia/Filosofiagriega/Platon/MitodelaCavern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torredebabel.com/Historia-de-la-filosofia/Filosofiagriega/Platon/MitosPlatonico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2613</Words>
  <Characters>14373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2011-06-29T00:49:00Z</dcterms:created>
  <dcterms:modified xsi:type="dcterms:W3CDTF">2011-06-30T01:18:00Z</dcterms:modified>
</cp:coreProperties>
</file>