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35" w:rsidRDefault="007B7435" w:rsidP="007B743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r>
        <w:rPr>
          <w:rFonts w:ascii="Times New Roman" w:eastAsia="Times New Roman" w:hAnsi="Times New Roman" w:cs="Times New Roman"/>
          <w:b/>
          <w:bCs/>
          <w:kern w:val="36"/>
          <w:sz w:val="24"/>
          <w:szCs w:val="24"/>
          <w:lang w:eastAsia="es-ES"/>
        </w:rPr>
        <w:t xml:space="preserve">BIOGRAFIA DE </w:t>
      </w:r>
      <w:r w:rsidRPr="007B7435">
        <w:rPr>
          <w:rFonts w:ascii="Times New Roman" w:eastAsia="Times New Roman" w:hAnsi="Times New Roman" w:cs="Times New Roman"/>
          <w:b/>
          <w:bCs/>
          <w:kern w:val="36"/>
          <w:sz w:val="24"/>
          <w:szCs w:val="24"/>
          <w:lang w:eastAsia="es-ES"/>
        </w:rPr>
        <w:t>GORGIAS</w:t>
      </w:r>
    </w:p>
    <w:p w:rsidR="007B7435" w:rsidRDefault="007B7435" w:rsidP="007B743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r>
        <w:rPr>
          <w:rFonts w:ascii="Times New Roman" w:eastAsia="Times New Roman" w:hAnsi="Times New Roman" w:cs="Times New Roman"/>
          <w:b/>
          <w:bCs/>
          <w:kern w:val="36"/>
          <w:sz w:val="24"/>
          <w:szCs w:val="24"/>
          <w:lang w:eastAsia="es-ES"/>
        </w:rPr>
        <w:t>01</w:t>
      </w:r>
    </w:p>
    <w:p w:rsidR="007B7435" w:rsidRDefault="00464EA2" w:rsidP="007B743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hyperlink r:id="rId7" w:history="1">
        <w:r w:rsidR="007B7435" w:rsidRPr="00932666">
          <w:rPr>
            <w:rStyle w:val="Hipervnculo"/>
            <w:rFonts w:ascii="Times New Roman" w:eastAsia="Times New Roman" w:hAnsi="Times New Roman" w:cs="Times New Roman"/>
            <w:b/>
            <w:bCs/>
            <w:kern w:val="36"/>
            <w:sz w:val="24"/>
            <w:szCs w:val="24"/>
            <w:lang w:eastAsia="es-ES"/>
          </w:rPr>
          <w:t>http://es.wikipedia.org/wiki/Gorgias</w:t>
        </w:r>
      </w:hyperlink>
    </w:p>
    <w:p w:rsidR="007B7435" w:rsidRPr="00755720" w:rsidRDefault="007B7435" w:rsidP="00755720">
      <w:pPr>
        <w:spacing w:before="100" w:beforeAutospacing="1" w:after="100" w:afterAutospacing="1" w:line="240" w:lineRule="auto"/>
        <w:jc w:val="both"/>
        <w:outlineLvl w:val="0"/>
        <w:rPr>
          <w:rFonts w:eastAsia="Times New Roman" w:cs="Times New Roman"/>
          <w:b/>
          <w:bCs/>
          <w:kern w:val="36"/>
          <w:sz w:val="24"/>
          <w:szCs w:val="24"/>
          <w:lang w:eastAsia="es-ES"/>
        </w:rPr>
      </w:pP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proofErr w:type="spellStart"/>
      <w:r w:rsidRPr="00755720">
        <w:rPr>
          <w:rFonts w:eastAsia="Times New Roman" w:cs="Times New Roman"/>
          <w:b/>
          <w:bCs/>
          <w:sz w:val="24"/>
          <w:szCs w:val="24"/>
          <w:lang w:eastAsia="es-ES"/>
        </w:rPr>
        <w:t>Georgias</w:t>
      </w:r>
      <w:proofErr w:type="spellEnd"/>
      <w:r w:rsidRPr="00755720">
        <w:rPr>
          <w:rFonts w:eastAsia="Times New Roman" w:cs="Times New Roman"/>
          <w:b/>
          <w:bCs/>
          <w:sz w:val="24"/>
          <w:szCs w:val="24"/>
          <w:lang w:eastAsia="es-ES"/>
        </w:rPr>
        <w:t xml:space="preserve"> de </w:t>
      </w:r>
      <w:proofErr w:type="spellStart"/>
      <w:r w:rsidRPr="00755720">
        <w:rPr>
          <w:rFonts w:eastAsia="Times New Roman" w:cs="Times New Roman"/>
          <w:b/>
          <w:bCs/>
          <w:sz w:val="24"/>
          <w:szCs w:val="24"/>
          <w:lang w:eastAsia="es-ES"/>
        </w:rPr>
        <w:t>Leontini</w:t>
      </w:r>
      <w:proofErr w:type="spellEnd"/>
      <w:r w:rsidRPr="00755720">
        <w:rPr>
          <w:rFonts w:eastAsia="Times New Roman" w:cs="Times New Roman"/>
          <w:sz w:val="24"/>
          <w:szCs w:val="24"/>
          <w:lang w:eastAsia="es-ES"/>
        </w:rPr>
        <w:t xml:space="preserve"> (en </w:t>
      </w:r>
      <w:hyperlink r:id="rId8" w:tooltip="Griego antiguo" w:history="1">
        <w:r w:rsidRPr="00755720">
          <w:rPr>
            <w:rFonts w:eastAsia="Times New Roman" w:cs="Times New Roman"/>
            <w:color w:val="0000FF"/>
            <w:sz w:val="24"/>
            <w:szCs w:val="24"/>
            <w:u w:val="single"/>
            <w:lang w:eastAsia="es-ES"/>
          </w:rPr>
          <w:t>griego</w:t>
        </w:r>
      </w:hyperlink>
      <w:r w:rsidRPr="00755720">
        <w:rPr>
          <w:rFonts w:eastAsia="Times New Roman" w:cs="Times New Roman"/>
          <w:sz w:val="24"/>
          <w:szCs w:val="24"/>
          <w:lang w:eastAsia="es-ES"/>
        </w:rPr>
        <w:t xml:space="preserve"> </w:t>
      </w:r>
      <w:proofErr w:type="spellStart"/>
      <w:r w:rsidRPr="00755720">
        <w:rPr>
          <w:rFonts w:eastAsia="Times New Roman" w:cs="Times New Roman"/>
          <w:b/>
          <w:bCs/>
          <w:sz w:val="24"/>
          <w:szCs w:val="24"/>
          <w:lang w:eastAsia="es-ES"/>
        </w:rPr>
        <w:t>Γοργίας</w:t>
      </w:r>
      <w:proofErr w:type="spellEnd"/>
      <w:r w:rsidRPr="00755720">
        <w:rPr>
          <w:rFonts w:eastAsia="Times New Roman" w:cs="Times New Roman"/>
          <w:sz w:val="24"/>
          <w:szCs w:val="24"/>
          <w:lang w:eastAsia="es-ES"/>
        </w:rPr>
        <w:t>) (</w:t>
      </w:r>
      <w:hyperlink r:id="rId9" w:tooltip="485 a. C." w:history="1">
        <w:r w:rsidRPr="00755720">
          <w:rPr>
            <w:rFonts w:eastAsia="Times New Roman" w:cs="Times New Roman"/>
            <w:color w:val="0000FF"/>
            <w:sz w:val="24"/>
            <w:szCs w:val="24"/>
            <w:u w:val="single"/>
            <w:lang w:eastAsia="es-ES"/>
          </w:rPr>
          <w:t>485 a. C.</w:t>
        </w:r>
      </w:hyperlink>
      <w:r w:rsidRPr="00755720">
        <w:rPr>
          <w:rFonts w:eastAsia="Times New Roman" w:cs="Times New Roman"/>
          <w:sz w:val="24"/>
          <w:szCs w:val="24"/>
          <w:lang w:eastAsia="es-ES"/>
        </w:rPr>
        <w:t>-</w:t>
      </w:r>
      <w:hyperlink r:id="rId10" w:tooltip="380 a. C." w:history="1">
        <w:r w:rsidRPr="00755720">
          <w:rPr>
            <w:rFonts w:eastAsia="Times New Roman" w:cs="Times New Roman"/>
            <w:color w:val="0000FF"/>
            <w:sz w:val="24"/>
            <w:szCs w:val="24"/>
            <w:u w:val="single"/>
            <w:lang w:eastAsia="es-ES"/>
          </w:rPr>
          <w:t>380 a. C.</w:t>
        </w:r>
      </w:hyperlink>
      <w:r w:rsidRPr="00755720">
        <w:rPr>
          <w:rFonts w:eastAsia="Times New Roman" w:cs="Times New Roman"/>
          <w:sz w:val="24"/>
          <w:szCs w:val="24"/>
          <w:lang w:eastAsia="es-ES"/>
        </w:rPr>
        <w:t xml:space="preserve">): </w:t>
      </w:r>
      <w:hyperlink r:id="rId11" w:tooltip="Filósofo" w:history="1">
        <w:r w:rsidRPr="00755720">
          <w:rPr>
            <w:rFonts w:eastAsia="Times New Roman" w:cs="Times New Roman"/>
            <w:color w:val="0000FF"/>
            <w:sz w:val="24"/>
            <w:szCs w:val="24"/>
            <w:u w:val="single"/>
            <w:lang w:eastAsia="es-ES"/>
          </w:rPr>
          <w:t>Filósofo</w:t>
        </w:r>
      </w:hyperlink>
      <w:r w:rsidRPr="00755720">
        <w:rPr>
          <w:rFonts w:eastAsia="Times New Roman" w:cs="Times New Roman"/>
          <w:sz w:val="24"/>
          <w:szCs w:val="24"/>
          <w:lang w:eastAsia="es-ES"/>
        </w:rPr>
        <w:t xml:space="preserve"> del </w:t>
      </w:r>
      <w:hyperlink r:id="rId12" w:tooltip="Período antropológico (aún no redactado)" w:history="1">
        <w:r w:rsidRPr="00755720">
          <w:rPr>
            <w:rFonts w:eastAsia="Times New Roman" w:cs="Times New Roman"/>
            <w:color w:val="BA0000"/>
            <w:sz w:val="24"/>
            <w:szCs w:val="24"/>
            <w:u w:val="single"/>
            <w:lang w:eastAsia="es-ES"/>
          </w:rPr>
          <w:t>período antropológico</w:t>
        </w:r>
      </w:hyperlink>
      <w:r w:rsidRPr="00755720">
        <w:rPr>
          <w:rFonts w:eastAsia="Times New Roman" w:cs="Times New Roman"/>
          <w:sz w:val="24"/>
          <w:szCs w:val="24"/>
          <w:lang w:eastAsia="es-ES"/>
        </w:rPr>
        <w:t xml:space="preserve"> de la </w:t>
      </w:r>
      <w:hyperlink r:id="rId13" w:tooltip="Filosofía griega" w:history="1">
        <w:r w:rsidRPr="00755720">
          <w:rPr>
            <w:rFonts w:eastAsia="Times New Roman" w:cs="Times New Roman"/>
            <w:color w:val="0000FF"/>
            <w:sz w:val="24"/>
            <w:szCs w:val="24"/>
            <w:u w:val="single"/>
            <w:lang w:eastAsia="es-ES"/>
          </w:rPr>
          <w:t>Filosofía griega</w:t>
        </w:r>
      </w:hyperlink>
      <w:r w:rsidRPr="00755720">
        <w:rPr>
          <w:rFonts w:eastAsia="Times New Roman" w:cs="Times New Roman"/>
          <w:sz w:val="24"/>
          <w:szCs w:val="24"/>
          <w:lang w:eastAsia="es-ES"/>
        </w:rPr>
        <w:t>.</w:t>
      </w:r>
    </w:p>
    <w:tbl>
      <w:tblPr>
        <w:tblW w:w="0" w:type="auto"/>
        <w:tblCellSpacing w:w="15" w:type="dxa"/>
        <w:tblCellMar>
          <w:top w:w="15" w:type="dxa"/>
          <w:left w:w="15" w:type="dxa"/>
          <w:bottom w:w="15" w:type="dxa"/>
          <w:right w:w="15" w:type="dxa"/>
        </w:tblCellMar>
        <w:tblLook w:val="04A0"/>
      </w:tblPr>
      <w:tblGrid>
        <w:gridCol w:w="96"/>
      </w:tblGrid>
      <w:tr w:rsidR="007B7435" w:rsidRPr="00755720" w:rsidTr="007B7435">
        <w:trPr>
          <w:tblCellSpacing w:w="15" w:type="dxa"/>
        </w:trPr>
        <w:tc>
          <w:tcPr>
            <w:tcW w:w="0" w:type="auto"/>
            <w:vAlign w:val="center"/>
            <w:hideMark/>
          </w:tcPr>
          <w:p w:rsidR="007B7435" w:rsidRPr="00755720" w:rsidRDefault="007B7435" w:rsidP="00755720">
            <w:pPr>
              <w:numPr>
                <w:ilvl w:val="0"/>
                <w:numId w:val="1"/>
              </w:numPr>
              <w:spacing w:before="100" w:beforeAutospacing="1" w:after="100" w:afterAutospacing="1" w:line="240" w:lineRule="auto"/>
              <w:jc w:val="both"/>
              <w:rPr>
                <w:rFonts w:eastAsia="Times New Roman" w:cs="Times New Roman"/>
                <w:sz w:val="24"/>
                <w:szCs w:val="24"/>
                <w:lang w:eastAsia="es-ES"/>
              </w:rPr>
            </w:pPr>
          </w:p>
        </w:tc>
      </w:tr>
    </w:tbl>
    <w:p w:rsidR="007B7435" w:rsidRPr="00755720" w:rsidRDefault="007B7435" w:rsidP="00755720">
      <w:pPr>
        <w:spacing w:before="100" w:beforeAutospacing="1" w:after="100" w:afterAutospacing="1" w:line="240" w:lineRule="auto"/>
        <w:jc w:val="both"/>
        <w:outlineLvl w:val="1"/>
        <w:rPr>
          <w:rFonts w:eastAsia="Times New Roman" w:cs="Times New Roman"/>
          <w:b/>
          <w:bCs/>
          <w:sz w:val="24"/>
          <w:szCs w:val="24"/>
          <w:lang w:eastAsia="es-ES"/>
        </w:rPr>
      </w:pPr>
      <w:r w:rsidRPr="00755720">
        <w:rPr>
          <w:rFonts w:eastAsia="Times New Roman" w:cs="Times New Roman"/>
          <w:b/>
          <w:bCs/>
          <w:sz w:val="24"/>
          <w:szCs w:val="24"/>
          <w:lang w:eastAsia="es-ES"/>
        </w:rPr>
        <w:t>Biografía</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 xml:space="preserve">Nació en la </w:t>
      </w:r>
      <w:hyperlink r:id="rId14" w:tooltip="Magna Grecia" w:history="1">
        <w:r w:rsidRPr="00755720">
          <w:rPr>
            <w:rFonts w:eastAsia="Times New Roman" w:cs="Times New Roman"/>
            <w:color w:val="0000FF"/>
            <w:sz w:val="24"/>
            <w:szCs w:val="24"/>
            <w:u w:val="single"/>
            <w:lang w:eastAsia="es-ES"/>
          </w:rPr>
          <w:t>Magna Grecia</w:t>
        </w:r>
      </w:hyperlink>
      <w:r w:rsidRPr="00755720">
        <w:rPr>
          <w:rFonts w:eastAsia="Times New Roman" w:cs="Times New Roman"/>
          <w:sz w:val="24"/>
          <w:szCs w:val="24"/>
          <w:lang w:eastAsia="es-ES"/>
        </w:rPr>
        <w:t xml:space="preserve"> (en </w:t>
      </w:r>
      <w:hyperlink r:id="rId15" w:tooltip="Leontino" w:history="1">
        <w:proofErr w:type="spellStart"/>
        <w:r w:rsidRPr="00755720">
          <w:rPr>
            <w:rFonts w:eastAsia="Times New Roman" w:cs="Times New Roman"/>
            <w:color w:val="0000FF"/>
            <w:sz w:val="24"/>
            <w:szCs w:val="24"/>
            <w:u w:val="single"/>
            <w:lang w:eastAsia="es-ES"/>
          </w:rPr>
          <w:t>Leontino</w:t>
        </w:r>
        <w:proofErr w:type="spellEnd"/>
      </w:hyperlink>
      <w:r w:rsidRPr="00755720">
        <w:rPr>
          <w:rFonts w:eastAsia="Times New Roman" w:cs="Times New Roman"/>
          <w:sz w:val="24"/>
          <w:szCs w:val="24"/>
          <w:lang w:eastAsia="es-ES"/>
        </w:rPr>
        <w:t xml:space="preserve">, Sicilia) y si bien se establece su fecha en el 485, es un estimativo entre el 500 y el 483. Allí supuestamente fue alumno del también siciliano </w:t>
      </w:r>
      <w:hyperlink r:id="rId16" w:tooltip="Empédocles" w:history="1">
        <w:proofErr w:type="spellStart"/>
        <w:r w:rsidRPr="00755720">
          <w:rPr>
            <w:rFonts w:eastAsia="Times New Roman" w:cs="Times New Roman"/>
            <w:color w:val="0000FF"/>
            <w:sz w:val="24"/>
            <w:szCs w:val="24"/>
            <w:u w:val="single"/>
            <w:lang w:eastAsia="es-ES"/>
          </w:rPr>
          <w:t>Empédocles</w:t>
        </w:r>
        <w:proofErr w:type="spellEnd"/>
      </w:hyperlink>
      <w:r w:rsidRPr="00755720">
        <w:rPr>
          <w:rFonts w:eastAsia="Times New Roman" w:cs="Times New Roman"/>
          <w:sz w:val="24"/>
          <w:szCs w:val="24"/>
          <w:lang w:eastAsia="es-ES"/>
        </w:rPr>
        <w:t xml:space="preserve">. Se formó en </w:t>
      </w:r>
      <w:hyperlink r:id="rId17" w:tooltip="Retórica" w:history="1">
        <w:r w:rsidRPr="00755720">
          <w:rPr>
            <w:rFonts w:eastAsia="Times New Roman" w:cs="Times New Roman"/>
            <w:color w:val="0000FF"/>
            <w:sz w:val="24"/>
            <w:szCs w:val="24"/>
            <w:u w:val="single"/>
            <w:lang w:eastAsia="es-ES"/>
          </w:rPr>
          <w:t>retórica</w:t>
        </w:r>
      </w:hyperlink>
      <w:r w:rsidRPr="00755720">
        <w:rPr>
          <w:rFonts w:eastAsia="Times New Roman" w:cs="Times New Roman"/>
          <w:sz w:val="24"/>
          <w:szCs w:val="24"/>
          <w:lang w:eastAsia="es-ES"/>
        </w:rPr>
        <w:t xml:space="preserve"> con </w:t>
      </w:r>
      <w:hyperlink r:id="rId18" w:tooltip="Córax" w:history="1">
        <w:proofErr w:type="spellStart"/>
        <w:r w:rsidRPr="00755720">
          <w:rPr>
            <w:rFonts w:eastAsia="Times New Roman" w:cs="Times New Roman"/>
            <w:color w:val="0000FF"/>
            <w:sz w:val="24"/>
            <w:szCs w:val="24"/>
            <w:u w:val="single"/>
            <w:lang w:eastAsia="es-ES"/>
          </w:rPr>
          <w:t>Córax</w:t>
        </w:r>
        <w:proofErr w:type="spellEnd"/>
      </w:hyperlink>
      <w:r w:rsidRPr="00755720">
        <w:rPr>
          <w:rFonts w:eastAsia="Times New Roman" w:cs="Times New Roman"/>
          <w:sz w:val="24"/>
          <w:szCs w:val="24"/>
          <w:lang w:eastAsia="es-ES"/>
        </w:rPr>
        <w:t xml:space="preserve"> de </w:t>
      </w:r>
      <w:hyperlink r:id="rId19" w:tooltip="Siracusa" w:history="1">
        <w:r w:rsidRPr="00755720">
          <w:rPr>
            <w:rFonts w:eastAsia="Times New Roman" w:cs="Times New Roman"/>
            <w:color w:val="0000FF"/>
            <w:sz w:val="24"/>
            <w:szCs w:val="24"/>
            <w:u w:val="single"/>
            <w:lang w:eastAsia="es-ES"/>
          </w:rPr>
          <w:t>Siracusa</w:t>
        </w:r>
      </w:hyperlink>
      <w:r w:rsidRPr="00755720">
        <w:rPr>
          <w:rFonts w:eastAsia="Times New Roman" w:cs="Times New Roman"/>
          <w:sz w:val="24"/>
          <w:szCs w:val="24"/>
          <w:lang w:eastAsia="es-ES"/>
        </w:rPr>
        <w:t xml:space="preserve"> y </w:t>
      </w:r>
      <w:hyperlink r:id="rId20" w:tooltip="Tisias" w:history="1">
        <w:proofErr w:type="spellStart"/>
        <w:r w:rsidRPr="00755720">
          <w:rPr>
            <w:rFonts w:eastAsia="Times New Roman" w:cs="Times New Roman"/>
            <w:color w:val="0000FF"/>
            <w:sz w:val="24"/>
            <w:szCs w:val="24"/>
            <w:u w:val="single"/>
            <w:lang w:eastAsia="es-ES"/>
          </w:rPr>
          <w:t>Tisias</w:t>
        </w:r>
        <w:proofErr w:type="spellEnd"/>
      </w:hyperlink>
      <w:r w:rsidRPr="00755720">
        <w:rPr>
          <w:rFonts w:eastAsia="Times New Roman" w:cs="Times New Roman"/>
          <w:sz w:val="24"/>
          <w:szCs w:val="24"/>
          <w:lang w:eastAsia="es-ES"/>
        </w:rPr>
        <w:t xml:space="preserve"> de </w:t>
      </w:r>
      <w:hyperlink r:id="rId21" w:tooltip="Siracusa" w:history="1">
        <w:r w:rsidRPr="00755720">
          <w:rPr>
            <w:rFonts w:eastAsia="Times New Roman" w:cs="Times New Roman"/>
            <w:color w:val="0000FF"/>
            <w:sz w:val="24"/>
            <w:szCs w:val="24"/>
            <w:u w:val="single"/>
            <w:lang w:eastAsia="es-ES"/>
          </w:rPr>
          <w:t>Siracusa</w:t>
        </w:r>
      </w:hyperlink>
      <w:r w:rsidRPr="00755720">
        <w:rPr>
          <w:rFonts w:eastAsia="Times New Roman" w:cs="Times New Roman"/>
          <w:sz w:val="24"/>
          <w:szCs w:val="24"/>
          <w:lang w:eastAsia="es-ES"/>
        </w:rPr>
        <w:t xml:space="preserve">, fundadores de la disciplina. Se sabe que viajó mucho durante su larga vida, trabajando en varias ciudades griegas, enseñando y practicando la retórica; finalmente se instalará en </w:t>
      </w:r>
      <w:hyperlink r:id="rId22" w:tooltip="Atenas" w:history="1">
        <w:r w:rsidRPr="00755720">
          <w:rPr>
            <w:rFonts w:eastAsia="Times New Roman" w:cs="Times New Roman"/>
            <w:color w:val="0000FF"/>
            <w:sz w:val="24"/>
            <w:szCs w:val="24"/>
            <w:u w:val="single"/>
            <w:lang w:eastAsia="es-ES"/>
          </w:rPr>
          <w:t>Atenas</w:t>
        </w:r>
      </w:hyperlink>
      <w:r w:rsidRPr="00755720">
        <w:rPr>
          <w:rFonts w:eastAsia="Times New Roman" w:cs="Times New Roman"/>
          <w:sz w:val="24"/>
          <w:szCs w:val="24"/>
          <w:lang w:eastAsia="es-ES"/>
        </w:rPr>
        <w:t xml:space="preserve"> en el año </w:t>
      </w:r>
      <w:hyperlink r:id="rId23" w:tooltip="427 a. C." w:history="1">
        <w:r w:rsidRPr="00755720">
          <w:rPr>
            <w:rFonts w:eastAsia="Times New Roman" w:cs="Times New Roman"/>
            <w:color w:val="0000FF"/>
            <w:sz w:val="24"/>
            <w:szCs w:val="24"/>
            <w:u w:val="single"/>
            <w:lang w:eastAsia="es-ES"/>
          </w:rPr>
          <w:t>427 a. C.</w:t>
        </w:r>
      </w:hyperlink>
      <w:r w:rsidRPr="00755720">
        <w:rPr>
          <w:rFonts w:eastAsia="Times New Roman" w:cs="Times New Roman"/>
          <w:sz w:val="24"/>
          <w:szCs w:val="24"/>
          <w:lang w:eastAsia="es-ES"/>
        </w:rPr>
        <w:t xml:space="preserve">, causando gran sensación con su oratoria, como jefe de una embajada de su ciudad, por lo que fue llamado </w:t>
      </w:r>
      <w:proofErr w:type="spellStart"/>
      <w:r w:rsidRPr="00755720">
        <w:rPr>
          <w:rFonts w:eastAsia="Times New Roman" w:cs="Times New Roman"/>
          <w:sz w:val="24"/>
          <w:szCs w:val="24"/>
          <w:lang w:eastAsia="es-ES"/>
        </w:rPr>
        <w:t>Gorgias</w:t>
      </w:r>
      <w:proofErr w:type="spellEnd"/>
      <w:r w:rsidRPr="00755720">
        <w:rPr>
          <w:rFonts w:eastAsia="Times New Roman" w:cs="Times New Roman"/>
          <w:sz w:val="24"/>
          <w:szCs w:val="24"/>
          <w:lang w:eastAsia="es-ES"/>
        </w:rPr>
        <w:t xml:space="preserve"> de </w:t>
      </w:r>
      <w:proofErr w:type="spellStart"/>
      <w:r w:rsidRPr="00755720">
        <w:rPr>
          <w:rFonts w:eastAsia="Times New Roman" w:cs="Times New Roman"/>
          <w:sz w:val="24"/>
          <w:szCs w:val="24"/>
          <w:lang w:eastAsia="es-ES"/>
        </w:rPr>
        <w:t>Leontino</w:t>
      </w:r>
      <w:proofErr w:type="spellEnd"/>
      <w:r w:rsidRPr="00755720">
        <w:rPr>
          <w:rFonts w:eastAsia="Times New Roman" w:cs="Times New Roman"/>
          <w:sz w:val="24"/>
          <w:szCs w:val="24"/>
          <w:lang w:eastAsia="es-ES"/>
        </w:rPr>
        <w:t xml:space="preserve">, a la edad de 60 años. </w:t>
      </w:r>
      <w:proofErr w:type="spellStart"/>
      <w:r w:rsidRPr="00755720">
        <w:rPr>
          <w:rFonts w:eastAsia="Times New Roman" w:cs="Times New Roman"/>
          <w:sz w:val="24"/>
          <w:szCs w:val="24"/>
          <w:lang w:eastAsia="es-ES"/>
        </w:rPr>
        <w:t>Gorgias</w:t>
      </w:r>
      <w:proofErr w:type="spellEnd"/>
      <w:r w:rsidRPr="00755720">
        <w:rPr>
          <w:rFonts w:eastAsia="Times New Roman" w:cs="Times New Roman"/>
          <w:sz w:val="24"/>
          <w:szCs w:val="24"/>
          <w:lang w:eastAsia="es-ES"/>
        </w:rPr>
        <w:t xml:space="preserve"> profesó con gran maestría la retórica, a la que consideraba como ciencia universal. Negaba ser maestro de </w:t>
      </w:r>
      <w:hyperlink r:id="rId24" w:tooltip="Virtud" w:history="1">
        <w:r w:rsidRPr="00755720">
          <w:rPr>
            <w:rFonts w:eastAsia="Times New Roman" w:cs="Times New Roman"/>
            <w:color w:val="0000FF"/>
            <w:sz w:val="24"/>
            <w:szCs w:val="24"/>
            <w:u w:val="single"/>
            <w:lang w:eastAsia="es-ES"/>
          </w:rPr>
          <w:t>virtud</w:t>
        </w:r>
      </w:hyperlink>
      <w:r w:rsidRPr="00755720">
        <w:rPr>
          <w:rFonts w:eastAsia="Times New Roman" w:cs="Times New Roman"/>
          <w:sz w:val="24"/>
          <w:szCs w:val="24"/>
          <w:lang w:eastAsia="es-ES"/>
        </w:rPr>
        <w:t xml:space="preserve"> pero prometía hacer hábiles en hablar a sus discípulos. Según se cuenta, una de sus actividades cotidianas consistía en acudir a lugares públicos, donde defendía encarnizadamente una </w:t>
      </w:r>
      <w:hyperlink r:id="rId25" w:tooltip="Tesis" w:history="1">
        <w:r w:rsidRPr="00755720">
          <w:rPr>
            <w:rFonts w:eastAsia="Times New Roman" w:cs="Times New Roman"/>
            <w:color w:val="0000FF"/>
            <w:sz w:val="24"/>
            <w:szCs w:val="24"/>
            <w:u w:val="single"/>
            <w:lang w:eastAsia="es-ES"/>
          </w:rPr>
          <w:t>tesis</w:t>
        </w:r>
      </w:hyperlink>
      <w:r w:rsidRPr="00755720">
        <w:rPr>
          <w:rFonts w:eastAsia="Times New Roman" w:cs="Times New Roman"/>
          <w:sz w:val="24"/>
          <w:szCs w:val="24"/>
          <w:lang w:eastAsia="es-ES"/>
        </w:rPr>
        <w:t xml:space="preserve"> relativa a una cuestión cualquiera; una vez derrotados y convencidos sus interlocutores, comenzaba a defender la tesis contraria, hasta doblegar nuevamente a quien interviniese en la disputa, y así sucesivamente se </w:t>
      </w:r>
      <w:proofErr w:type="spellStart"/>
      <w:r w:rsidRPr="00755720">
        <w:rPr>
          <w:rFonts w:eastAsia="Times New Roman" w:cs="Times New Roman"/>
          <w:sz w:val="24"/>
          <w:szCs w:val="24"/>
          <w:lang w:eastAsia="es-ES"/>
        </w:rPr>
        <w:t>contraargumentaba</w:t>
      </w:r>
      <w:proofErr w:type="spellEnd"/>
      <w:r w:rsidRPr="00755720">
        <w:rPr>
          <w:rFonts w:eastAsia="Times New Roman" w:cs="Times New Roman"/>
          <w:sz w:val="24"/>
          <w:szCs w:val="24"/>
          <w:lang w:eastAsia="es-ES"/>
        </w:rPr>
        <w:t xml:space="preserve"> una y otra vez, haciendo gala de su retórica. Fue maestro de </w:t>
      </w:r>
      <w:proofErr w:type="spellStart"/>
      <w:r w:rsidRPr="00755720">
        <w:rPr>
          <w:rFonts w:eastAsia="Times New Roman" w:cs="Times New Roman"/>
          <w:sz w:val="24"/>
          <w:szCs w:val="24"/>
          <w:lang w:eastAsia="es-ES"/>
        </w:rPr>
        <w:t>Tucídides</w:t>
      </w:r>
      <w:proofErr w:type="spellEnd"/>
      <w:r w:rsidRPr="00755720">
        <w:rPr>
          <w:rFonts w:eastAsia="Times New Roman" w:cs="Times New Roman"/>
          <w:sz w:val="24"/>
          <w:szCs w:val="24"/>
          <w:lang w:eastAsia="es-ES"/>
        </w:rPr>
        <w:t xml:space="preserve">, Agatón, </w:t>
      </w:r>
      <w:proofErr w:type="spellStart"/>
      <w:r w:rsidRPr="00755720">
        <w:rPr>
          <w:rFonts w:eastAsia="Times New Roman" w:cs="Times New Roman"/>
          <w:sz w:val="24"/>
          <w:szCs w:val="24"/>
          <w:lang w:eastAsia="es-ES"/>
        </w:rPr>
        <w:t>Isócrates</w:t>
      </w:r>
      <w:proofErr w:type="spellEnd"/>
      <w:r w:rsidRPr="00755720">
        <w:rPr>
          <w:rFonts w:eastAsia="Times New Roman" w:cs="Times New Roman"/>
          <w:sz w:val="24"/>
          <w:szCs w:val="24"/>
          <w:lang w:eastAsia="es-ES"/>
        </w:rPr>
        <w:t xml:space="preserve">, </w:t>
      </w:r>
      <w:proofErr w:type="spellStart"/>
      <w:r w:rsidRPr="00755720">
        <w:rPr>
          <w:rFonts w:eastAsia="Times New Roman" w:cs="Times New Roman"/>
          <w:sz w:val="24"/>
          <w:szCs w:val="24"/>
          <w:lang w:eastAsia="es-ES"/>
        </w:rPr>
        <w:t>Critias</w:t>
      </w:r>
      <w:proofErr w:type="spellEnd"/>
      <w:r w:rsidRPr="00755720">
        <w:rPr>
          <w:rFonts w:eastAsia="Times New Roman" w:cs="Times New Roman"/>
          <w:sz w:val="24"/>
          <w:szCs w:val="24"/>
          <w:lang w:eastAsia="es-ES"/>
        </w:rPr>
        <w:t xml:space="preserve"> y Alcibíades. Como retórico, </w:t>
      </w:r>
      <w:proofErr w:type="spellStart"/>
      <w:r w:rsidRPr="00755720">
        <w:rPr>
          <w:rFonts w:eastAsia="Times New Roman" w:cs="Times New Roman"/>
          <w:sz w:val="24"/>
          <w:szCs w:val="24"/>
          <w:lang w:eastAsia="es-ES"/>
        </w:rPr>
        <w:t>Gorgias</w:t>
      </w:r>
      <w:proofErr w:type="spellEnd"/>
      <w:r w:rsidRPr="00755720">
        <w:rPr>
          <w:rFonts w:eastAsia="Times New Roman" w:cs="Times New Roman"/>
          <w:sz w:val="24"/>
          <w:szCs w:val="24"/>
          <w:lang w:eastAsia="es-ES"/>
        </w:rPr>
        <w:t xml:space="preserve"> fue de los primeros en introducir la cadencia en la prosa y en utilizar lugares comunes en los argumentos. Las obras de las que nos han llegado fragmentos son: Sobre la naturaleza o sea del no ser, Elogio a Elena y Apología de </w:t>
      </w:r>
      <w:proofErr w:type="spellStart"/>
      <w:r w:rsidRPr="00755720">
        <w:rPr>
          <w:rFonts w:eastAsia="Times New Roman" w:cs="Times New Roman"/>
          <w:sz w:val="24"/>
          <w:szCs w:val="24"/>
          <w:lang w:eastAsia="es-ES"/>
        </w:rPr>
        <w:t>Palamedes.Murió</w:t>
      </w:r>
      <w:proofErr w:type="spellEnd"/>
      <w:r w:rsidRPr="00755720">
        <w:rPr>
          <w:rFonts w:eastAsia="Times New Roman" w:cs="Times New Roman"/>
          <w:sz w:val="24"/>
          <w:szCs w:val="24"/>
          <w:lang w:eastAsia="es-ES"/>
        </w:rPr>
        <w:t xml:space="preserve"> en Tesalia, el año </w:t>
      </w:r>
      <w:hyperlink r:id="rId26" w:tooltip="380 a. C." w:history="1">
        <w:r w:rsidRPr="00755720">
          <w:rPr>
            <w:rFonts w:eastAsia="Times New Roman" w:cs="Times New Roman"/>
            <w:color w:val="0000FF"/>
            <w:sz w:val="24"/>
            <w:szCs w:val="24"/>
            <w:u w:val="single"/>
            <w:lang w:eastAsia="es-ES"/>
          </w:rPr>
          <w:t>380 a.C</w:t>
        </w:r>
      </w:hyperlink>
      <w:r w:rsidRPr="00755720">
        <w:rPr>
          <w:rFonts w:eastAsia="Times New Roman" w:cs="Times New Roman"/>
          <w:sz w:val="24"/>
          <w:szCs w:val="24"/>
          <w:lang w:eastAsia="es-ES"/>
        </w:rPr>
        <w:t xml:space="preserve">. </w:t>
      </w:r>
      <w:proofErr w:type="gramStart"/>
      <w:r w:rsidRPr="00755720">
        <w:rPr>
          <w:rFonts w:eastAsia="Times New Roman" w:cs="Times New Roman"/>
          <w:sz w:val="24"/>
          <w:szCs w:val="24"/>
          <w:lang w:eastAsia="es-ES"/>
        </w:rPr>
        <w:t>con</w:t>
      </w:r>
      <w:proofErr w:type="gramEnd"/>
      <w:r w:rsidRPr="00755720">
        <w:rPr>
          <w:rFonts w:eastAsia="Times New Roman" w:cs="Times New Roman"/>
          <w:sz w:val="24"/>
          <w:szCs w:val="24"/>
          <w:lang w:eastAsia="es-ES"/>
        </w:rPr>
        <w:t xml:space="preserve"> alrededor de 105 años.</w:t>
      </w:r>
    </w:p>
    <w:p w:rsidR="007B7435" w:rsidRPr="00755720" w:rsidRDefault="007B7435" w:rsidP="00755720">
      <w:pPr>
        <w:spacing w:before="100" w:beforeAutospacing="1" w:after="100" w:afterAutospacing="1" w:line="240" w:lineRule="auto"/>
        <w:jc w:val="both"/>
        <w:outlineLvl w:val="1"/>
        <w:rPr>
          <w:rFonts w:eastAsia="Times New Roman" w:cs="Times New Roman"/>
          <w:b/>
          <w:bCs/>
          <w:sz w:val="24"/>
          <w:szCs w:val="24"/>
          <w:lang w:eastAsia="es-ES"/>
        </w:rPr>
      </w:pPr>
      <w:r w:rsidRPr="00755720">
        <w:rPr>
          <w:rFonts w:eastAsia="Times New Roman" w:cs="Times New Roman"/>
          <w:b/>
          <w:bCs/>
          <w:sz w:val="24"/>
          <w:szCs w:val="24"/>
          <w:lang w:eastAsia="es-ES"/>
        </w:rPr>
        <w:t>Filosofía</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 xml:space="preserve">Según </w:t>
      </w:r>
      <w:hyperlink r:id="rId27" w:tooltip="Platón" w:history="1">
        <w:r w:rsidRPr="00755720">
          <w:rPr>
            <w:rFonts w:eastAsia="Times New Roman" w:cs="Times New Roman"/>
            <w:color w:val="0000FF"/>
            <w:sz w:val="24"/>
            <w:szCs w:val="24"/>
            <w:u w:val="single"/>
            <w:lang w:eastAsia="es-ES"/>
          </w:rPr>
          <w:t>Platón</w:t>
        </w:r>
      </w:hyperlink>
      <w:r w:rsidRPr="00755720">
        <w:rPr>
          <w:rFonts w:eastAsia="Times New Roman" w:cs="Times New Roman"/>
          <w:sz w:val="24"/>
          <w:szCs w:val="24"/>
          <w:lang w:eastAsia="es-ES"/>
        </w:rPr>
        <w:t xml:space="preserve"> en su </w:t>
      </w:r>
      <w:proofErr w:type="spellStart"/>
      <w:r w:rsidRPr="00755720">
        <w:rPr>
          <w:rFonts w:eastAsia="Times New Roman" w:cs="Times New Roman"/>
          <w:i/>
          <w:iCs/>
          <w:sz w:val="24"/>
          <w:szCs w:val="24"/>
          <w:lang w:eastAsia="es-ES"/>
        </w:rPr>
        <w:t>Gorgias</w:t>
      </w:r>
      <w:proofErr w:type="spellEnd"/>
      <w:r w:rsidRPr="00755720">
        <w:rPr>
          <w:rFonts w:eastAsia="Times New Roman" w:cs="Times New Roman"/>
          <w:i/>
          <w:iCs/>
          <w:sz w:val="24"/>
          <w:szCs w:val="24"/>
          <w:lang w:eastAsia="es-ES"/>
        </w:rPr>
        <w:t xml:space="preserve"> </w:t>
      </w:r>
      <w:proofErr w:type="spellStart"/>
      <w:r w:rsidRPr="00755720">
        <w:rPr>
          <w:rFonts w:eastAsia="Times New Roman" w:cs="Times New Roman"/>
          <w:i/>
          <w:iCs/>
          <w:sz w:val="24"/>
          <w:szCs w:val="24"/>
          <w:lang w:eastAsia="es-ES"/>
        </w:rPr>
        <w:t>seu</w:t>
      </w:r>
      <w:proofErr w:type="spellEnd"/>
      <w:r w:rsidRPr="00755720">
        <w:rPr>
          <w:rFonts w:eastAsia="Times New Roman" w:cs="Times New Roman"/>
          <w:i/>
          <w:iCs/>
          <w:sz w:val="24"/>
          <w:szCs w:val="24"/>
          <w:lang w:eastAsia="es-ES"/>
        </w:rPr>
        <w:t xml:space="preserve"> de </w:t>
      </w:r>
      <w:proofErr w:type="spellStart"/>
      <w:r w:rsidRPr="00755720">
        <w:rPr>
          <w:rFonts w:eastAsia="Times New Roman" w:cs="Times New Roman"/>
          <w:i/>
          <w:iCs/>
          <w:sz w:val="24"/>
          <w:szCs w:val="24"/>
          <w:lang w:eastAsia="es-ES"/>
        </w:rPr>
        <w:t>Rethorica</w:t>
      </w:r>
      <w:proofErr w:type="spellEnd"/>
      <w:r w:rsidRPr="00755720">
        <w:rPr>
          <w:rFonts w:eastAsia="Times New Roman" w:cs="Times New Roman"/>
          <w:sz w:val="24"/>
          <w:szCs w:val="24"/>
          <w:lang w:eastAsia="es-ES"/>
        </w:rPr>
        <w:t xml:space="preserve">, </w:t>
      </w:r>
      <w:proofErr w:type="spellStart"/>
      <w:r w:rsidRPr="00755720">
        <w:rPr>
          <w:rFonts w:eastAsia="Times New Roman" w:cs="Times New Roman"/>
          <w:sz w:val="24"/>
          <w:szCs w:val="24"/>
          <w:lang w:eastAsia="es-ES"/>
        </w:rPr>
        <w:t>Gorgias</w:t>
      </w:r>
      <w:proofErr w:type="spellEnd"/>
      <w:r w:rsidRPr="00755720">
        <w:rPr>
          <w:rFonts w:eastAsia="Times New Roman" w:cs="Times New Roman"/>
          <w:sz w:val="24"/>
          <w:szCs w:val="24"/>
          <w:lang w:eastAsia="es-ES"/>
        </w:rPr>
        <w:t xml:space="preserve"> define su arte como </w:t>
      </w:r>
      <w:r w:rsidRPr="00755720">
        <w:rPr>
          <w:rFonts w:eastAsia="Times New Roman" w:cs="Times New Roman"/>
          <w:i/>
          <w:iCs/>
          <w:sz w:val="24"/>
          <w:szCs w:val="24"/>
          <w:lang w:eastAsia="es-ES"/>
        </w:rPr>
        <w:t>arte oratorio</w:t>
      </w:r>
      <w:r w:rsidRPr="00755720">
        <w:rPr>
          <w:rFonts w:eastAsia="Times New Roman" w:cs="Times New Roman"/>
          <w:sz w:val="24"/>
          <w:szCs w:val="24"/>
          <w:lang w:eastAsia="es-ES"/>
        </w:rPr>
        <w:t xml:space="preserve"> y afirma que está dispuesto a formar en tal arte a todos aquellos que quieran. Se vanagloriaba de haber contestado a cuantas cuestiones se le habían propuesto, ofreciéndose después a verificar lo argumentado. Cabe destacar que a diferencia de lo que ocurre en el diálogo </w:t>
      </w:r>
      <w:proofErr w:type="spellStart"/>
      <w:r w:rsidRPr="00755720">
        <w:rPr>
          <w:rFonts w:eastAsia="Times New Roman" w:cs="Times New Roman"/>
          <w:sz w:val="24"/>
          <w:szCs w:val="24"/>
          <w:lang w:eastAsia="es-ES"/>
        </w:rPr>
        <w:t>Protágoras</w:t>
      </w:r>
      <w:proofErr w:type="spellEnd"/>
      <w:r w:rsidRPr="00755720">
        <w:rPr>
          <w:rFonts w:eastAsia="Times New Roman" w:cs="Times New Roman"/>
          <w:sz w:val="24"/>
          <w:szCs w:val="24"/>
          <w:lang w:eastAsia="es-ES"/>
        </w:rPr>
        <w:t xml:space="preserve"> (cuyo protagonista es el también sofista </w:t>
      </w:r>
      <w:proofErr w:type="spellStart"/>
      <w:r w:rsidRPr="00755720">
        <w:rPr>
          <w:rFonts w:eastAsia="Times New Roman" w:cs="Times New Roman"/>
          <w:sz w:val="24"/>
          <w:szCs w:val="24"/>
          <w:lang w:eastAsia="es-ES"/>
        </w:rPr>
        <w:t>Protágoras</w:t>
      </w:r>
      <w:proofErr w:type="spellEnd"/>
      <w:r w:rsidRPr="00755720">
        <w:rPr>
          <w:rFonts w:eastAsia="Times New Roman" w:cs="Times New Roman"/>
          <w:sz w:val="24"/>
          <w:szCs w:val="24"/>
          <w:lang w:eastAsia="es-ES"/>
        </w:rPr>
        <w:t xml:space="preserve">), donde sus posturas son presentadas de modo respetuosas, en el </w:t>
      </w:r>
      <w:proofErr w:type="spellStart"/>
      <w:r w:rsidRPr="00755720">
        <w:rPr>
          <w:rFonts w:eastAsia="Times New Roman" w:cs="Times New Roman"/>
          <w:sz w:val="24"/>
          <w:szCs w:val="24"/>
          <w:lang w:eastAsia="es-ES"/>
        </w:rPr>
        <w:t>Gorgias</w:t>
      </w:r>
      <w:proofErr w:type="spellEnd"/>
      <w:r w:rsidRPr="00755720">
        <w:rPr>
          <w:rFonts w:eastAsia="Times New Roman" w:cs="Times New Roman"/>
          <w:sz w:val="24"/>
          <w:szCs w:val="24"/>
          <w:lang w:eastAsia="es-ES"/>
        </w:rPr>
        <w:t xml:space="preserve"> de Platón, el sofista aparece con unas tesis muy débiles que son fácilmente rebatidas por Sócrates que lo deja en ridículo, como sin posibilidad de defender de modo alguno sus posturas. Forma parte de la primera generación de </w:t>
      </w:r>
      <w:hyperlink r:id="rId28" w:tooltip="Sofista" w:history="1">
        <w:r w:rsidRPr="00755720">
          <w:rPr>
            <w:rFonts w:eastAsia="Times New Roman" w:cs="Times New Roman"/>
            <w:color w:val="0000FF"/>
            <w:sz w:val="24"/>
            <w:szCs w:val="24"/>
            <w:u w:val="single"/>
            <w:lang w:eastAsia="es-ES"/>
          </w:rPr>
          <w:t>sofistas</w:t>
        </w:r>
      </w:hyperlink>
      <w:r w:rsidRPr="00755720">
        <w:rPr>
          <w:rFonts w:eastAsia="Times New Roman" w:cs="Times New Roman"/>
          <w:sz w:val="24"/>
          <w:szCs w:val="24"/>
          <w:lang w:eastAsia="es-ES"/>
        </w:rPr>
        <w:t xml:space="preserve"> junto con </w:t>
      </w:r>
      <w:hyperlink r:id="rId29" w:tooltip="Protágoras" w:history="1">
        <w:proofErr w:type="spellStart"/>
        <w:r w:rsidRPr="00755720">
          <w:rPr>
            <w:rFonts w:eastAsia="Times New Roman" w:cs="Times New Roman"/>
            <w:color w:val="0000FF"/>
            <w:sz w:val="24"/>
            <w:szCs w:val="24"/>
            <w:u w:val="single"/>
            <w:lang w:eastAsia="es-ES"/>
          </w:rPr>
          <w:t>Protágoras</w:t>
        </w:r>
        <w:proofErr w:type="spellEnd"/>
      </w:hyperlink>
      <w:r w:rsidRPr="00755720">
        <w:rPr>
          <w:rFonts w:eastAsia="Times New Roman" w:cs="Times New Roman"/>
          <w:sz w:val="24"/>
          <w:szCs w:val="24"/>
          <w:lang w:eastAsia="es-ES"/>
        </w:rPr>
        <w:t xml:space="preserve"> con quien compartió el presupuesto básico de su filosofía: el </w:t>
      </w:r>
      <w:hyperlink r:id="rId30" w:tooltip="Relativismo" w:history="1">
        <w:r w:rsidRPr="00755720">
          <w:rPr>
            <w:rFonts w:eastAsia="Times New Roman" w:cs="Times New Roman"/>
            <w:color w:val="0000FF"/>
            <w:sz w:val="24"/>
            <w:szCs w:val="24"/>
            <w:u w:val="single"/>
            <w:lang w:eastAsia="es-ES"/>
          </w:rPr>
          <w:t>relativismo</w:t>
        </w:r>
      </w:hyperlink>
      <w:r w:rsidRPr="00755720">
        <w:rPr>
          <w:rFonts w:eastAsia="Times New Roman" w:cs="Times New Roman"/>
          <w:sz w:val="24"/>
          <w:szCs w:val="24"/>
          <w:lang w:eastAsia="es-ES"/>
        </w:rPr>
        <w:t xml:space="preserve"> y el </w:t>
      </w:r>
      <w:hyperlink r:id="rId31" w:tooltip="Escepticismo" w:history="1">
        <w:r w:rsidRPr="00755720">
          <w:rPr>
            <w:rFonts w:eastAsia="Times New Roman" w:cs="Times New Roman"/>
            <w:color w:val="0000FF"/>
            <w:sz w:val="24"/>
            <w:szCs w:val="24"/>
            <w:u w:val="single"/>
            <w:lang w:eastAsia="es-ES"/>
          </w:rPr>
          <w:t>escepticismo</w:t>
        </w:r>
      </w:hyperlink>
      <w:r w:rsidRPr="00755720">
        <w:rPr>
          <w:rFonts w:eastAsia="Times New Roman" w:cs="Times New Roman"/>
          <w:sz w:val="24"/>
          <w:szCs w:val="24"/>
          <w:lang w:eastAsia="es-ES"/>
        </w:rPr>
        <w:t>. Nos movemos en el mundo de la mera opinión, siendo la verdad para cada uno de nosotros aquello que nos persuade como tal. La retórica es la técnica de la persuasión, y el sofista, el maestro de la opinión.</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 xml:space="preserve">Recogió la temática de la </w:t>
      </w:r>
      <w:hyperlink r:id="rId32" w:tooltip="Escuela eleática" w:history="1">
        <w:r w:rsidRPr="00755720">
          <w:rPr>
            <w:rFonts w:eastAsia="Times New Roman" w:cs="Times New Roman"/>
            <w:color w:val="0000FF"/>
            <w:sz w:val="24"/>
            <w:szCs w:val="24"/>
            <w:u w:val="single"/>
            <w:lang w:eastAsia="es-ES"/>
          </w:rPr>
          <w:t>Filosofía eleática</w:t>
        </w:r>
      </w:hyperlink>
      <w:r w:rsidRPr="00755720">
        <w:rPr>
          <w:rFonts w:eastAsia="Times New Roman" w:cs="Times New Roman"/>
          <w:sz w:val="24"/>
          <w:szCs w:val="24"/>
          <w:lang w:eastAsia="es-ES"/>
        </w:rPr>
        <w:t xml:space="preserve"> concluyendo que nada existe. Se encuentran en una obra que se le atribuye, </w:t>
      </w:r>
      <w:r w:rsidRPr="00755720">
        <w:rPr>
          <w:rFonts w:eastAsia="Times New Roman" w:cs="Times New Roman"/>
          <w:b/>
          <w:bCs/>
          <w:sz w:val="24"/>
          <w:szCs w:val="24"/>
          <w:lang w:eastAsia="es-ES"/>
        </w:rPr>
        <w:t>Sobre la Naturaleza o el No Ser</w:t>
      </w:r>
      <w:r w:rsidRPr="00755720">
        <w:rPr>
          <w:rFonts w:eastAsia="Times New Roman" w:cs="Times New Roman"/>
          <w:sz w:val="24"/>
          <w:szCs w:val="24"/>
          <w:lang w:eastAsia="es-ES"/>
        </w:rPr>
        <w:t xml:space="preserve"> (título que alude a la postura de la escuela eleática -por la cual se ve influido, pero a la que ataca- ya que el filósofo </w:t>
      </w:r>
      <w:proofErr w:type="spellStart"/>
      <w:r w:rsidRPr="00755720">
        <w:rPr>
          <w:rFonts w:eastAsia="Times New Roman" w:cs="Times New Roman"/>
          <w:sz w:val="24"/>
          <w:szCs w:val="24"/>
          <w:lang w:eastAsia="es-ES"/>
        </w:rPr>
        <w:t>Meliso</w:t>
      </w:r>
      <w:proofErr w:type="spellEnd"/>
      <w:r w:rsidRPr="00755720">
        <w:rPr>
          <w:rFonts w:eastAsia="Times New Roman" w:cs="Times New Roman"/>
          <w:sz w:val="24"/>
          <w:szCs w:val="24"/>
          <w:lang w:eastAsia="es-ES"/>
        </w:rPr>
        <w:t xml:space="preserve"> de Samos había escrito la obra </w:t>
      </w:r>
      <w:r w:rsidRPr="00755720">
        <w:rPr>
          <w:rFonts w:eastAsia="Times New Roman" w:cs="Times New Roman"/>
          <w:b/>
          <w:bCs/>
          <w:sz w:val="24"/>
          <w:szCs w:val="24"/>
          <w:lang w:eastAsia="es-ES"/>
        </w:rPr>
        <w:t xml:space="preserve">Sobre la naturaleza o </w:t>
      </w:r>
      <w:proofErr w:type="spellStart"/>
      <w:r w:rsidRPr="00755720">
        <w:rPr>
          <w:rFonts w:eastAsia="Times New Roman" w:cs="Times New Roman"/>
          <w:b/>
          <w:bCs/>
          <w:sz w:val="24"/>
          <w:szCs w:val="24"/>
          <w:lang w:eastAsia="es-ES"/>
        </w:rPr>
        <w:t>o</w:t>
      </w:r>
      <w:proofErr w:type="spellEnd"/>
      <w:r w:rsidRPr="00755720">
        <w:rPr>
          <w:rFonts w:eastAsia="Times New Roman" w:cs="Times New Roman"/>
          <w:b/>
          <w:bCs/>
          <w:sz w:val="24"/>
          <w:szCs w:val="24"/>
          <w:lang w:eastAsia="es-ES"/>
        </w:rPr>
        <w:t xml:space="preserve"> el Ser</w:t>
      </w:r>
      <w:r w:rsidRPr="00755720">
        <w:rPr>
          <w:rFonts w:eastAsia="Times New Roman" w:cs="Times New Roman"/>
          <w:sz w:val="24"/>
          <w:szCs w:val="24"/>
          <w:lang w:eastAsia="es-ES"/>
        </w:rPr>
        <w:t>), tres célebres tesis:</w:t>
      </w:r>
    </w:p>
    <w:p w:rsidR="007B7435" w:rsidRPr="00755720" w:rsidRDefault="007B7435" w:rsidP="00755720">
      <w:pPr>
        <w:numPr>
          <w:ilvl w:val="0"/>
          <w:numId w:val="2"/>
        </w:num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Nada existe.</w:t>
      </w:r>
    </w:p>
    <w:p w:rsidR="007B7435" w:rsidRPr="00755720" w:rsidRDefault="007B7435" w:rsidP="00755720">
      <w:pPr>
        <w:numPr>
          <w:ilvl w:val="0"/>
          <w:numId w:val="2"/>
        </w:num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Si algo existiera, no podría ser conocido por el hombre.</w:t>
      </w:r>
    </w:p>
    <w:p w:rsidR="007B7435" w:rsidRPr="00755720" w:rsidRDefault="007B7435" w:rsidP="00755720">
      <w:pPr>
        <w:numPr>
          <w:ilvl w:val="0"/>
          <w:numId w:val="2"/>
        </w:num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Si algo existente pudiese ser conocido, sería imposible expresarlo con el lenguaje a otro hombre.</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 xml:space="preserve">La relatividad de </w:t>
      </w:r>
      <w:proofErr w:type="spellStart"/>
      <w:r w:rsidRPr="00755720">
        <w:rPr>
          <w:rFonts w:eastAsia="Times New Roman" w:cs="Times New Roman"/>
          <w:sz w:val="24"/>
          <w:szCs w:val="24"/>
          <w:lang w:eastAsia="es-ES"/>
        </w:rPr>
        <w:t>Protágoras</w:t>
      </w:r>
      <w:proofErr w:type="spellEnd"/>
      <w:r w:rsidRPr="00755720">
        <w:rPr>
          <w:rFonts w:eastAsia="Times New Roman" w:cs="Times New Roman"/>
          <w:sz w:val="24"/>
          <w:szCs w:val="24"/>
          <w:lang w:eastAsia="es-ES"/>
        </w:rPr>
        <w:t xml:space="preserve"> pasa a ser en </w:t>
      </w:r>
      <w:proofErr w:type="spellStart"/>
      <w:r w:rsidRPr="00755720">
        <w:rPr>
          <w:rFonts w:eastAsia="Times New Roman" w:cs="Times New Roman"/>
          <w:sz w:val="24"/>
          <w:szCs w:val="24"/>
          <w:lang w:eastAsia="es-ES"/>
        </w:rPr>
        <w:t>Gorgias</w:t>
      </w:r>
      <w:proofErr w:type="spellEnd"/>
      <w:r w:rsidRPr="00755720">
        <w:rPr>
          <w:rFonts w:eastAsia="Times New Roman" w:cs="Times New Roman"/>
          <w:sz w:val="24"/>
          <w:szCs w:val="24"/>
          <w:lang w:eastAsia="es-ES"/>
        </w:rPr>
        <w:t xml:space="preserve"> </w:t>
      </w:r>
      <w:hyperlink r:id="rId33" w:tooltip="Escepticismo" w:history="1">
        <w:r w:rsidRPr="00755720">
          <w:rPr>
            <w:rFonts w:eastAsia="Times New Roman" w:cs="Times New Roman"/>
            <w:color w:val="0000FF"/>
            <w:sz w:val="24"/>
            <w:szCs w:val="24"/>
            <w:u w:val="single"/>
            <w:lang w:eastAsia="es-ES"/>
          </w:rPr>
          <w:t>escepticismo</w:t>
        </w:r>
      </w:hyperlink>
      <w:r w:rsidRPr="00755720">
        <w:rPr>
          <w:rFonts w:eastAsia="Times New Roman" w:cs="Times New Roman"/>
          <w:sz w:val="24"/>
          <w:szCs w:val="24"/>
          <w:lang w:eastAsia="es-ES"/>
        </w:rPr>
        <w:t xml:space="preserve">, sosteniendo tesis </w:t>
      </w:r>
      <w:hyperlink r:id="rId34" w:tooltip="Nihilismo" w:history="1">
        <w:r w:rsidRPr="00755720">
          <w:rPr>
            <w:rFonts w:eastAsia="Times New Roman" w:cs="Times New Roman"/>
            <w:color w:val="0000FF"/>
            <w:sz w:val="24"/>
            <w:szCs w:val="24"/>
            <w:u w:val="single"/>
            <w:lang w:eastAsia="es-ES"/>
          </w:rPr>
          <w:t>nihilistas</w:t>
        </w:r>
      </w:hyperlink>
      <w:r w:rsidRPr="00755720">
        <w:rPr>
          <w:rFonts w:eastAsia="Times New Roman" w:cs="Times New Roman"/>
          <w:sz w:val="24"/>
          <w:szCs w:val="24"/>
          <w:lang w:eastAsia="es-ES"/>
        </w:rPr>
        <w:t xml:space="preserve"> (del latín nihil -nada-; tesis que sostiene la ausencia de convicciones verdaderas así como de los valores. En el caso de </w:t>
      </w:r>
      <w:proofErr w:type="spellStart"/>
      <w:r w:rsidRPr="00755720">
        <w:rPr>
          <w:rFonts w:eastAsia="Times New Roman" w:cs="Times New Roman"/>
          <w:sz w:val="24"/>
          <w:szCs w:val="24"/>
          <w:lang w:eastAsia="es-ES"/>
        </w:rPr>
        <w:t>Gorgias</w:t>
      </w:r>
      <w:proofErr w:type="spellEnd"/>
      <w:r w:rsidRPr="00755720">
        <w:rPr>
          <w:rFonts w:eastAsia="Times New Roman" w:cs="Times New Roman"/>
          <w:sz w:val="24"/>
          <w:szCs w:val="24"/>
          <w:lang w:eastAsia="es-ES"/>
        </w:rPr>
        <w:t>, se niega la existencia de nada permanente en lo real) al declarar falsas todas las opiniones.</w:t>
      </w:r>
    </w:p>
    <w:p w:rsidR="007B7435" w:rsidRPr="00755720" w:rsidRDefault="007B7435" w:rsidP="00755720">
      <w:pPr>
        <w:spacing w:before="100" w:beforeAutospacing="1" w:after="100" w:afterAutospacing="1" w:line="240" w:lineRule="auto"/>
        <w:jc w:val="both"/>
        <w:outlineLvl w:val="2"/>
        <w:rPr>
          <w:rFonts w:eastAsia="Times New Roman" w:cs="Times New Roman"/>
          <w:b/>
          <w:bCs/>
          <w:sz w:val="24"/>
          <w:szCs w:val="24"/>
          <w:lang w:eastAsia="es-ES"/>
        </w:rPr>
      </w:pPr>
      <w:r w:rsidRPr="00755720">
        <w:rPr>
          <w:rFonts w:eastAsia="Times New Roman" w:cs="Times New Roman"/>
          <w:b/>
          <w:bCs/>
          <w:sz w:val="24"/>
          <w:szCs w:val="24"/>
          <w:lang w:eastAsia="es-ES"/>
        </w:rPr>
        <w:t>Tesis 1: Nada existe</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La primera tesis la defiende de la manera siguiente: si algo existe debería o bien ser eterno o no serlo. Si fuese eterno, habría de ser infinito y, si fuese infinito, no podría estar en nada. Pero, lo que no está en nada no existe. Por otra parte, si no fuese eterno, debería haber comenzado a ser (debería haber nacido, haber sido creado), pero, para comenzar a ser, antes debería no ser, lo que es imposible, ya que el no ser no es (lo que no existe no puede engendrar la existencia). Así, ni es eterno ni tiene origen y, por tanto, no es. Nada puede existir.</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 xml:space="preserve">El también escéptico </w:t>
      </w:r>
      <w:hyperlink r:id="rId35" w:tooltip="Sexto Empírico" w:history="1">
        <w:r w:rsidRPr="00755720">
          <w:rPr>
            <w:rFonts w:eastAsia="Times New Roman" w:cs="Times New Roman"/>
            <w:color w:val="0000FF"/>
            <w:sz w:val="24"/>
            <w:szCs w:val="24"/>
            <w:u w:val="single"/>
            <w:lang w:eastAsia="es-ES"/>
          </w:rPr>
          <w:t>Sexto Empírico</w:t>
        </w:r>
      </w:hyperlink>
      <w:r w:rsidRPr="00755720">
        <w:rPr>
          <w:rFonts w:eastAsia="Times New Roman" w:cs="Times New Roman"/>
          <w:sz w:val="24"/>
          <w:szCs w:val="24"/>
          <w:lang w:eastAsia="es-ES"/>
        </w:rPr>
        <w:t xml:space="preserve">, quien conoció los escritos </w:t>
      </w:r>
      <w:proofErr w:type="spellStart"/>
      <w:r w:rsidRPr="00755720">
        <w:rPr>
          <w:rFonts w:eastAsia="Times New Roman" w:cs="Times New Roman"/>
          <w:sz w:val="24"/>
          <w:szCs w:val="24"/>
          <w:lang w:eastAsia="es-ES"/>
        </w:rPr>
        <w:t>gorgianos</w:t>
      </w:r>
      <w:proofErr w:type="spellEnd"/>
      <w:r w:rsidRPr="00755720">
        <w:rPr>
          <w:rFonts w:eastAsia="Times New Roman" w:cs="Times New Roman"/>
          <w:sz w:val="24"/>
          <w:szCs w:val="24"/>
          <w:lang w:eastAsia="es-ES"/>
        </w:rPr>
        <w:t>, recoge la argumentación en su libro "Contra los matemáticos" de este modo:</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"Que nada existe es argumentado de este modo. Si existe algo, o bien existe lo que es o lo que no es, o bien existen tanto lo que es como lo que no es. Pero ni lo que es existe, como demostrará, ni lo que no es, como explicará, ni tampoco lo que es y lo que no es, punto éste que también justificará. No existe nada, en conclusión.</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Es claro, por un lado, que lo que no es no existe. Pues si lo que no es existiera, existiría y, al mismo tiempo, no existiría. En tanto que es pensado como no existente, no existirá, pero, en tanto que existe como no existente, en tal caso existirá. Y es de todo punto absurdo que algo exista y, al mismo tiempo, no exista. En conclusión, lo que no es no existe. E inversamente, si lo que no es existe, lo que es no existirá. Pues uno y otro son mutuamente opuestos, de modo que si la existencia resulta atributo esencial de lo que no es, a lo que es le convendría la inexistencia. Mas no es cierto que lo que es no existe y, por tanto, tampoco lo que no es existirá.</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lastRenderedPageBreak/>
        <w:t>Pero es que tampoco lo que es existe. Pues si lo que es existe, o bien es eterno o engendrado, o eterno o ingénito al tiempo. Mas no es eterno ni engendrado ni ambas cosas, como mostraremos. En conclusión, lo que es no existe.</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Porque si es eterno lo que es -hay que comenzar por esta hipótesis- no tiene principio alguno. Pues todo lo que nace tiene algún principio, en tanto que lo eterno, por su ingénita existencia, no puede tener principio. Y, al no tener principio, es infinito. Y si es infinito, no se encuentra en parte alguna. Ya que si está en algún sitio, ese sitio en el que se encuentra es algo diferente de él y, en tal caso, no será ya infinito el ser que está contenido, mientras que nada hay mayor que el infinito, de modo que el infinito no está en parte alguna. Ahora bien, tampoco está contenido en sí mismo. Pues continente y contenido serán lo mismo y lo que es uno se convertirá en dos, en espacio y materia. En efecto, el continente es el espacio y contenido, la materia. Y ello es, sin duda, un absurdo. En consecuencia tampoco lo que es está en sí mismo. De modo que, si lo que es eterno, es infinito y, si infinito, no está en ninguna parte, no existe. Por tanto, si lo que es, es eterno, tampoco su existencia es en absoluto.</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 xml:space="preserve">Pero tampoco lo que es puede ser engendrado. Ya que si ha sido engendrado, procede de lo que es o de lo que no es. </w:t>
      </w:r>
      <w:proofErr w:type="gramStart"/>
      <w:r w:rsidRPr="00755720">
        <w:rPr>
          <w:rFonts w:eastAsia="Times New Roman" w:cs="Times New Roman"/>
          <w:i/>
          <w:iCs/>
          <w:sz w:val="24"/>
          <w:szCs w:val="24"/>
          <w:lang w:eastAsia="es-ES"/>
        </w:rPr>
        <w:t>Mas</w:t>
      </w:r>
      <w:proofErr w:type="gramEnd"/>
      <w:r w:rsidRPr="00755720">
        <w:rPr>
          <w:rFonts w:eastAsia="Times New Roman" w:cs="Times New Roman"/>
          <w:i/>
          <w:iCs/>
          <w:sz w:val="24"/>
          <w:szCs w:val="24"/>
          <w:lang w:eastAsia="es-ES"/>
        </w:rPr>
        <w:t xml:space="preserve"> no procede de lo que es. Ya que si su existencia es, no ha sido engendrado, sino que ya existe. Ni tampoco procede de lo que no es, ya que lo que no es no puede engendrar nada, dado que el ente creador debe necesariamente participar de la existencia. En consecuencia lo que es no es tampoco engendrado.</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Y por las mismas razones tampoco son posibles las dos alternativas, que sea, al tiempo, eterno y engendrado. Pues ambas alternativas se destruyen mutuamente, y, si lo que es, es eterno, no ha nacido y, si ha nacido, no es eterno.</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Por tanto, si lo que es no es ni eterno ni engendrado ni tampoco lo uno y lo otro, al tiempo, lo que es no puede existir.</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 xml:space="preserve">Y, por otro lado, si existe es uno o es múltiple. Mas no es ni uno ni múltiple, según se demostrará. Por tanto, lo que es no existe, ya que si es uno, o bien es cantidad discreta o continua, o bien magnitud o bien materia. Mas, en cualquiera de los supuestos no es uno, ya que si existe como cantidad discreta, podrá ser separado, y, si es continua, podrá ser dividido. Y, por modo semejante, si es pensado como magnitud no deja de ser separable. Y, si resulta que es materia, tendrá una triple dimensión, ya que poseerá longitud, anchura y altura. </w:t>
      </w:r>
      <w:proofErr w:type="gramStart"/>
      <w:r w:rsidRPr="00755720">
        <w:rPr>
          <w:rFonts w:eastAsia="Times New Roman" w:cs="Times New Roman"/>
          <w:i/>
          <w:iCs/>
          <w:sz w:val="24"/>
          <w:szCs w:val="24"/>
          <w:lang w:eastAsia="es-ES"/>
        </w:rPr>
        <w:t>Mas</w:t>
      </w:r>
      <w:proofErr w:type="gramEnd"/>
      <w:r w:rsidRPr="00755720">
        <w:rPr>
          <w:rFonts w:eastAsia="Times New Roman" w:cs="Times New Roman"/>
          <w:i/>
          <w:iCs/>
          <w:sz w:val="24"/>
          <w:szCs w:val="24"/>
          <w:lang w:eastAsia="es-ES"/>
        </w:rPr>
        <w:t>, es absurdo decir que lo que es no será ninguna de estas propiedades. En conclusión, lo que es no es uno. Pero ciertamente tampoco es múltiple.</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Pues, dado que la multiplicidad es un compuesto de distintas unidades, excluida la existencia de lo uno, queda excluida, por lo mismo, la multiplicidad.</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 xml:space="preserve">Que no existen, pues, ni lo que es ni lo que no es, resulta fácil de demostrar. Ya que si tanto lo que no es como lo que es existen, lo que no es será idéntico a lo que es en cuanto a la existencia. Y, por ello, ninguno de los dos existe. Que lo que no es no existe es cosa convenida. Y ha quedado demostrado que lo que es, en su existencia, es idéntico a lo que no es. Por tanto, tampoco él existirá. En consecuencia, si lo que es </w:t>
      </w:r>
      <w:proofErr w:type="spellStart"/>
      <w:r w:rsidRPr="00755720">
        <w:rPr>
          <w:rFonts w:eastAsia="Times New Roman" w:cs="Times New Roman"/>
          <w:i/>
          <w:iCs/>
          <w:sz w:val="24"/>
          <w:szCs w:val="24"/>
          <w:lang w:eastAsia="es-ES"/>
        </w:rPr>
        <w:t>es</w:t>
      </w:r>
      <w:proofErr w:type="spellEnd"/>
      <w:r w:rsidRPr="00755720">
        <w:rPr>
          <w:rFonts w:eastAsia="Times New Roman" w:cs="Times New Roman"/>
          <w:i/>
          <w:iCs/>
          <w:sz w:val="24"/>
          <w:szCs w:val="24"/>
          <w:lang w:eastAsia="es-ES"/>
        </w:rPr>
        <w:t xml:space="preserve"> </w:t>
      </w:r>
      <w:r w:rsidRPr="00755720">
        <w:rPr>
          <w:rFonts w:eastAsia="Times New Roman" w:cs="Times New Roman"/>
          <w:i/>
          <w:iCs/>
          <w:sz w:val="24"/>
          <w:szCs w:val="24"/>
          <w:lang w:eastAsia="es-ES"/>
        </w:rPr>
        <w:lastRenderedPageBreak/>
        <w:t>idéntico a lo que no es, no pueden existir el uno y el otro. Porque, si existen ambos, no hay identidad y, si existe identidad, no pueden ambos existir. De ello se sigue que nada existe."</w:t>
      </w:r>
    </w:p>
    <w:p w:rsidR="007B7435" w:rsidRPr="00755720" w:rsidRDefault="007B7435" w:rsidP="00755720">
      <w:pPr>
        <w:spacing w:before="100" w:beforeAutospacing="1" w:after="100" w:afterAutospacing="1" w:line="240" w:lineRule="auto"/>
        <w:jc w:val="both"/>
        <w:outlineLvl w:val="2"/>
        <w:rPr>
          <w:rFonts w:eastAsia="Times New Roman" w:cs="Times New Roman"/>
          <w:b/>
          <w:bCs/>
          <w:sz w:val="24"/>
          <w:szCs w:val="24"/>
          <w:lang w:eastAsia="es-ES"/>
        </w:rPr>
      </w:pPr>
      <w:r w:rsidRPr="00755720">
        <w:rPr>
          <w:rFonts w:eastAsia="Times New Roman" w:cs="Times New Roman"/>
          <w:b/>
          <w:bCs/>
          <w:sz w:val="24"/>
          <w:szCs w:val="24"/>
          <w:lang w:eastAsia="es-ES"/>
        </w:rPr>
        <w:t>Tesis 2: Si algo existiese, sería incognoscible</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 xml:space="preserve">La segunda tesis parte de la afirmación de </w:t>
      </w:r>
      <w:proofErr w:type="spellStart"/>
      <w:r w:rsidRPr="00755720">
        <w:rPr>
          <w:rFonts w:eastAsia="Times New Roman" w:cs="Times New Roman"/>
          <w:sz w:val="24"/>
          <w:szCs w:val="24"/>
          <w:lang w:eastAsia="es-ES"/>
        </w:rPr>
        <w:t>Parménides</w:t>
      </w:r>
      <w:proofErr w:type="spellEnd"/>
      <w:r w:rsidRPr="00755720">
        <w:rPr>
          <w:rFonts w:eastAsia="Times New Roman" w:cs="Times New Roman"/>
          <w:sz w:val="24"/>
          <w:szCs w:val="24"/>
          <w:lang w:eastAsia="es-ES"/>
        </w:rPr>
        <w:t xml:space="preserve"> según la cual no es posible pensar el no ser. Pero, si </w:t>
      </w:r>
      <w:proofErr w:type="spellStart"/>
      <w:r w:rsidRPr="00755720">
        <w:rPr>
          <w:rFonts w:eastAsia="Times New Roman" w:cs="Times New Roman"/>
          <w:sz w:val="24"/>
          <w:szCs w:val="24"/>
          <w:lang w:eastAsia="es-ES"/>
        </w:rPr>
        <w:t>el</w:t>
      </w:r>
      <w:proofErr w:type="spellEnd"/>
      <w:r w:rsidRPr="00755720">
        <w:rPr>
          <w:rFonts w:eastAsia="Times New Roman" w:cs="Times New Roman"/>
          <w:sz w:val="24"/>
          <w:szCs w:val="24"/>
          <w:lang w:eastAsia="es-ES"/>
        </w:rPr>
        <w:t xml:space="preserve"> no ser no pudiese ser pensado, afirma </w:t>
      </w:r>
      <w:proofErr w:type="spellStart"/>
      <w:r w:rsidRPr="00755720">
        <w:rPr>
          <w:rFonts w:eastAsia="Times New Roman" w:cs="Times New Roman"/>
          <w:sz w:val="24"/>
          <w:szCs w:val="24"/>
          <w:lang w:eastAsia="es-ES"/>
        </w:rPr>
        <w:t>Gorgias</w:t>
      </w:r>
      <w:proofErr w:type="spellEnd"/>
      <w:r w:rsidRPr="00755720">
        <w:rPr>
          <w:rFonts w:eastAsia="Times New Roman" w:cs="Times New Roman"/>
          <w:sz w:val="24"/>
          <w:szCs w:val="24"/>
          <w:lang w:eastAsia="es-ES"/>
        </w:rPr>
        <w:t>, no existiría el error. Dado que el error existe, se infiere que puede pensarse el no ser. Así, podemos decir que hay cosas no pensadas que existen, y cosas no existentes (como personajes míticos, por ejemplo) que pueden ser pensadas. De esta manera señala que existe una división entre pensamiento y ser y, por tanto, si algo existiese, no podría ser pensado. “Si lo pensado no existe, lo existente no es pensado”</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En palabras de Sexto Empírico:</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"A continuación debe demostrarse que, aun en el caso de que alguna cosa exista, ésta es incognoscible e inconcebible para el hombre (...). Es una deducción exacta e impecable ésta: "si lo pensado no existe, lo existente no es pensado" (...) Es evidente que las cosas pensadas no existen. Pues, si en efecto, las cosas pensadas existen, todas las cosas pensadas deben existir, después que alguien las piense. Lo que es inverosímil, pues, de hecho no es verdad que si uno piensa hombres voladores o carros que corren por el mar, por eso sólo un hombre vuele o los carros corran sobre el mar. Por lo cual no es verdad que lo pensado exista. Además, si lo pensado existe, lo no existente no podrá ser pensado, porque a los contrarios les corresponden atributos contrarios (...) por ello, si a lo existente le corresponde el ser pensado, a lo no existente le corresponderá el no ser pensado. Pero esto es absurdo, porque se piensa también a Escila y la Quimera y muchas otras cosas irreales. Por lo cual el ser no es pensado (...)"</w:t>
      </w:r>
    </w:p>
    <w:p w:rsidR="007B7435" w:rsidRPr="00755720" w:rsidRDefault="007B7435" w:rsidP="00755720">
      <w:pPr>
        <w:spacing w:before="100" w:beforeAutospacing="1" w:after="100" w:afterAutospacing="1" w:line="240" w:lineRule="auto"/>
        <w:jc w:val="both"/>
        <w:outlineLvl w:val="2"/>
        <w:rPr>
          <w:rFonts w:eastAsia="Times New Roman" w:cs="Times New Roman"/>
          <w:b/>
          <w:bCs/>
          <w:sz w:val="24"/>
          <w:szCs w:val="24"/>
          <w:lang w:eastAsia="es-ES"/>
        </w:rPr>
      </w:pPr>
      <w:r w:rsidRPr="00755720">
        <w:rPr>
          <w:rFonts w:eastAsia="Times New Roman" w:cs="Times New Roman"/>
          <w:b/>
          <w:bCs/>
          <w:sz w:val="24"/>
          <w:szCs w:val="24"/>
          <w:lang w:eastAsia="es-ES"/>
        </w:rPr>
        <w:t>Tesis 3: Si algo fuese cognoscible, sería incomunicable</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La tercera tesis defiende que la palabra no comunica más que sonidos. Mediante el lenguaje no transmitimos colores, sabores, tamaños, etc., sino solamente sonidos (es decir, no transmitimos las cosas en sí sino sólo palabras). Y, al igual que la vista no ve los sonidos, el oído no oye los colores. Con ello pone de manifiesto el divorcio existente entre signo y significado (entre el término que designa y el objeto designado), y destaca la imposibilidad de transmitir la realidad mediante la palabra.</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 xml:space="preserve">Esto se podría resumir en: 1) antítesis entre la exterioridad (respecto a nosotros) de la subsistencia de los objetos y la interioridad de la palabra; 2) imposibilidad, por ello, de que la palabra tenga la función de representar el objeto exterior, el cual, en cambio, tiene la función de revelarnos a nosotros 1a palabra, suscitándola por medio de las impresiones sensibles (los sentidos); 3) diferencia entre la subsistencia visible (los objetos) y auditiva (la palabra), e </w:t>
      </w:r>
      <w:proofErr w:type="spellStart"/>
      <w:r w:rsidRPr="00755720">
        <w:rPr>
          <w:rFonts w:eastAsia="Times New Roman" w:cs="Times New Roman"/>
          <w:sz w:val="24"/>
          <w:szCs w:val="24"/>
          <w:lang w:eastAsia="es-ES"/>
        </w:rPr>
        <w:t>irrepresentabilidad</w:t>
      </w:r>
      <w:proofErr w:type="spellEnd"/>
      <w:r w:rsidRPr="00755720">
        <w:rPr>
          <w:rFonts w:eastAsia="Times New Roman" w:cs="Times New Roman"/>
          <w:sz w:val="24"/>
          <w:szCs w:val="24"/>
          <w:lang w:eastAsia="es-ES"/>
        </w:rPr>
        <w:t xml:space="preserve"> recíproca.</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sz w:val="24"/>
          <w:szCs w:val="24"/>
          <w:lang w:eastAsia="es-ES"/>
        </w:rPr>
        <w:t>Dice Sexto Empírico:</w:t>
      </w:r>
    </w:p>
    <w:p w:rsidR="007B7435" w:rsidRPr="00755720" w:rsidRDefault="007B7435" w:rsidP="00755720">
      <w:p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lastRenderedPageBreak/>
        <w:t>"Porque el medio con lo que nos expresamos es la palabra y ésta no es lo subsistente y el ser. Por tanto, no expresamos los seres reales a nuestro prójimo, sino palabras que son distintas a la realidad subsistente. Pues, tal como lo visible no puede transformarse en audible y viceversa, así el ser no puede transformarse en palabra nuestra, pues subsiste fuera de nosotros. Y no siendo palabra lo real no puede ser manifestado a los demás. La palabra, en efecto se organiza por las impresiones de los objetos exteriores sobre nosotros, es decir, por las sensaciones, pues de la acción del sabor, surge en nosotros la palabra que expresa tal cualidad, y de la impresión del color, la palabra del color. Si esto es verdad, no es la palabra representativa del objeto externo, sino que el objeto externo es revelador de la palabra. Y por lo tanto, ni aun se puede decir que, tal como subsisten los objetos visibles y los audibles, suceda así con la palabra también; de manera que pueda, por ser subsistente y real, revelar los objetos subsistentes y reales. Porque si también subsiste la palabra, en tal caso, es cosa diversa de los otros subsistentes (de las cosas mismas), y sobre todo, difieren los cuerpos visibles de las palabras: pues lo visible se percibe con un órgano distinto al que percibe la palabra. Por ello, la palabra no puede expresar la mayor parte de los objetos subsistentes, de la misma manera que ni aun éstos pueden manifestar unos la naturaleza de los otros."</w:t>
      </w:r>
    </w:p>
    <w:p w:rsidR="007B7435" w:rsidRPr="00755720" w:rsidRDefault="007B7435" w:rsidP="00755720">
      <w:pPr>
        <w:spacing w:before="100" w:beforeAutospacing="1" w:after="100" w:afterAutospacing="1" w:line="240" w:lineRule="auto"/>
        <w:jc w:val="both"/>
        <w:outlineLvl w:val="1"/>
        <w:rPr>
          <w:rFonts w:eastAsia="Times New Roman" w:cs="Times New Roman"/>
          <w:b/>
          <w:bCs/>
          <w:sz w:val="24"/>
          <w:szCs w:val="24"/>
          <w:lang w:eastAsia="es-ES"/>
        </w:rPr>
      </w:pPr>
      <w:r w:rsidRPr="00755720">
        <w:rPr>
          <w:rFonts w:eastAsia="Times New Roman" w:cs="Times New Roman"/>
          <w:b/>
          <w:bCs/>
          <w:sz w:val="24"/>
          <w:szCs w:val="24"/>
          <w:lang w:eastAsia="es-ES"/>
        </w:rPr>
        <w:t>Obra</w:t>
      </w:r>
    </w:p>
    <w:p w:rsidR="007B7435" w:rsidRPr="00755720" w:rsidRDefault="007B7435" w:rsidP="00755720">
      <w:pPr>
        <w:spacing w:before="100" w:beforeAutospacing="1" w:after="100" w:afterAutospacing="1" w:line="240" w:lineRule="auto"/>
        <w:jc w:val="both"/>
        <w:outlineLvl w:val="2"/>
        <w:rPr>
          <w:rFonts w:eastAsia="Times New Roman" w:cs="Times New Roman"/>
          <w:b/>
          <w:bCs/>
          <w:sz w:val="24"/>
          <w:szCs w:val="24"/>
          <w:lang w:eastAsia="es-ES"/>
        </w:rPr>
      </w:pPr>
      <w:r w:rsidRPr="00755720">
        <w:rPr>
          <w:rFonts w:eastAsia="Times New Roman" w:cs="Times New Roman"/>
          <w:b/>
          <w:bCs/>
          <w:sz w:val="24"/>
          <w:szCs w:val="24"/>
          <w:lang w:eastAsia="es-ES"/>
        </w:rPr>
        <w:t>Manuales de retórica</w:t>
      </w:r>
    </w:p>
    <w:p w:rsidR="007B7435" w:rsidRPr="00755720" w:rsidRDefault="007B7435" w:rsidP="00755720">
      <w:pPr>
        <w:numPr>
          <w:ilvl w:val="0"/>
          <w:numId w:val="3"/>
        </w:num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Retórico</w:t>
      </w:r>
    </w:p>
    <w:p w:rsidR="007B7435" w:rsidRPr="00755720" w:rsidRDefault="007B7435" w:rsidP="00755720">
      <w:pPr>
        <w:numPr>
          <w:ilvl w:val="0"/>
          <w:numId w:val="3"/>
        </w:num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Helena</w:t>
      </w:r>
    </w:p>
    <w:p w:rsidR="007B7435" w:rsidRPr="00755720" w:rsidRDefault="007B7435" w:rsidP="00755720">
      <w:pPr>
        <w:numPr>
          <w:ilvl w:val="0"/>
          <w:numId w:val="3"/>
        </w:num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 xml:space="preserve">Defensa de </w:t>
      </w:r>
      <w:proofErr w:type="spellStart"/>
      <w:r w:rsidRPr="00755720">
        <w:rPr>
          <w:rFonts w:eastAsia="Times New Roman" w:cs="Times New Roman"/>
          <w:i/>
          <w:iCs/>
          <w:sz w:val="24"/>
          <w:szCs w:val="24"/>
          <w:lang w:eastAsia="es-ES"/>
        </w:rPr>
        <w:t>Palamedes</w:t>
      </w:r>
      <w:proofErr w:type="spellEnd"/>
    </w:p>
    <w:p w:rsidR="007B7435" w:rsidRPr="00755720" w:rsidRDefault="007B7435" w:rsidP="00755720">
      <w:pPr>
        <w:spacing w:before="100" w:beforeAutospacing="1" w:after="100" w:afterAutospacing="1" w:line="240" w:lineRule="auto"/>
        <w:jc w:val="both"/>
        <w:outlineLvl w:val="2"/>
        <w:rPr>
          <w:rFonts w:eastAsia="Times New Roman" w:cs="Times New Roman"/>
          <w:b/>
          <w:bCs/>
          <w:sz w:val="24"/>
          <w:szCs w:val="24"/>
          <w:lang w:eastAsia="es-ES"/>
        </w:rPr>
      </w:pPr>
      <w:r w:rsidRPr="00755720">
        <w:rPr>
          <w:rFonts w:eastAsia="Times New Roman" w:cs="Times New Roman"/>
          <w:b/>
          <w:bCs/>
          <w:sz w:val="24"/>
          <w:szCs w:val="24"/>
          <w:lang w:eastAsia="es-ES"/>
        </w:rPr>
        <w:t>Tratados filosóficos</w:t>
      </w:r>
    </w:p>
    <w:p w:rsidR="007B7435" w:rsidRPr="00755720" w:rsidRDefault="007B7435" w:rsidP="00755720">
      <w:pPr>
        <w:numPr>
          <w:ilvl w:val="0"/>
          <w:numId w:val="4"/>
        </w:num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Sobre la naturaleza</w:t>
      </w:r>
      <w:r w:rsidRPr="00755720">
        <w:rPr>
          <w:rFonts w:eastAsia="Times New Roman" w:cs="Times New Roman"/>
          <w:sz w:val="24"/>
          <w:szCs w:val="24"/>
          <w:lang w:eastAsia="es-ES"/>
        </w:rPr>
        <w:t xml:space="preserve"> o </w:t>
      </w:r>
      <w:r w:rsidRPr="00755720">
        <w:rPr>
          <w:rFonts w:eastAsia="Times New Roman" w:cs="Times New Roman"/>
          <w:i/>
          <w:iCs/>
          <w:sz w:val="24"/>
          <w:szCs w:val="24"/>
          <w:lang w:eastAsia="es-ES"/>
        </w:rPr>
        <w:t>Sobre el no-ser</w:t>
      </w:r>
    </w:p>
    <w:p w:rsidR="007B7435" w:rsidRPr="00755720" w:rsidRDefault="007B7435" w:rsidP="00755720">
      <w:pPr>
        <w:spacing w:before="100" w:beforeAutospacing="1" w:after="100" w:afterAutospacing="1" w:line="240" w:lineRule="auto"/>
        <w:jc w:val="both"/>
        <w:outlineLvl w:val="2"/>
        <w:rPr>
          <w:rFonts w:eastAsia="Times New Roman" w:cs="Times New Roman"/>
          <w:b/>
          <w:bCs/>
          <w:sz w:val="24"/>
          <w:szCs w:val="24"/>
          <w:lang w:eastAsia="es-ES"/>
        </w:rPr>
      </w:pPr>
      <w:r w:rsidRPr="00755720">
        <w:rPr>
          <w:rFonts w:eastAsia="Times New Roman" w:cs="Times New Roman"/>
          <w:b/>
          <w:bCs/>
          <w:sz w:val="24"/>
          <w:szCs w:val="24"/>
          <w:lang w:eastAsia="es-ES"/>
        </w:rPr>
        <w:t>Otros discursos</w:t>
      </w:r>
    </w:p>
    <w:p w:rsidR="007B7435" w:rsidRPr="00755720" w:rsidRDefault="007B7435" w:rsidP="00755720">
      <w:pPr>
        <w:numPr>
          <w:ilvl w:val="0"/>
          <w:numId w:val="5"/>
        </w:num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Discurso olímpico</w:t>
      </w:r>
    </w:p>
    <w:p w:rsidR="007B7435" w:rsidRPr="00755720" w:rsidRDefault="007B7435" w:rsidP="00755720">
      <w:pPr>
        <w:numPr>
          <w:ilvl w:val="0"/>
          <w:numId w:val="5"/>
        </w:num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Discurso pitico</w:t>
      </w:r>
    </w:p>
    <w:p w:rsidR="007B7435" w:rsidRPr="00755720" w:rsidRDefault="007B7435" w:rsidP="00755720">
      <w:pPr>
        <w:numPr>
          <w:ilvl w:val="0"/>
          <w:numId w:val="5"/>
        </w:num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Epitafio</w:t>
      </w:r>
    </w:p>
    <w:p w:rsidR="007B7435" w:rsidRPr="00755720" w:rsidRDefault="007B7435" w:rsidP="00755720">
      <w:pPr>
        <w:numPr>
          <w:ilvl w:val="0"/>
          <w:numId w:val="5"/>
        </w:numPr>
        <w:spacing w:before="100" w:beforeAutospacing="1" w:after="100" w:afterAutospacing="1" w:line="240" w:lineRule="auto"/>
        <w:jc w:val="both"/>
        <w:rPr>
          <w:rFonts w:eastAsia="Times New Roman" w:cs="Times New Roman"/>
          <w:sz w:val="24"/>
          <w:szCs w:val="24"/>
          <w:lang w:eastAsia="es-ES"/>
        </w:rPr>
      </w:pPr>
      <w:r w:rsidRPr="00755720">
        <w:rPr>
          <w:rFonts w:eastAsia="Times New Roman" w:cs="Times New Roman"/>
          <w:i/>
          <w:iCs/>
          <w:sz w:val="24"/>
          <w:szCs w:val="24"/>
          <w:lang w:eastAsia="es-ES"/>
        </w:rPr>
        <w:t xml:space="preserve">Encomio a los ciudadanos de </w:t>
      </w:r>
      <w:proofErr w:type="spellStart"/>
      <w:r w:rsidRPr="00755720">
        <w:rPr>
          <w:rFonts w:eastAsia="Times New Roman" w:cs="Times New Roman"/>
          <w:i/>
          <w:iCs/>
          <w:sz w:val="24"/>
          <w:szCs w:val="24"/>
          <w:lang w:eastAsia="es-ES"/>
        </w:rPr>
        <w:t>Elis</w:t>
      </w:r>
      <w:proofErr w:type="spellEnd"/>
    </w:p>
    <w:p w:rsidR="007B7435" w:rsidRPr="00755720" w:rsidRDefault="007B7435" w:rsidP="00755720">
      <w:pPr>
        <w:spacing w:before="100" w:beforeAutospacing="1" w:after="100" w:afterAutospacing="1" w:line="240" w:lineRule="auto"/>
        <w:jc w:val="both"/>
        <w:outlineLvl w:val="1"/>
        <w:rPr>
          <w:rFonts w:eastAsia="Times New Roman" w:cs="Times New Roman"/>
          <w:b/>
          <w:bCs/>
          <w:sz w:val="24"/>
          <w:szCs w:val="24"/>
          <w:lang w:eastAsia="es-ES"/>
        </w:rPr>
      </w:pPr>
    </w:p>
    <w:p w:rsidR="007B7435" w:rsidRDefault="007B7435" w:rsidP="007B743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p>
    <w:p w:rsidR="007B7435" w:rsidRDefault="007B7435" w:rsidP="007B743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p>
    <w:p w:rsidR="007B7435" w:rsidRDefault="007B7435" w:rsidP="007B743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p>
    <w:p w:rsidR="007B7435" w:rsidRDefault="007B7435" w:rsidP="003B5C0B">
      <w:pPr>
        <w:jc w:val="center"/>
        <w:rPr>
          <w:sz w:val="24"/>
          <w:szCs w:val="24"/>
        </w:rPr>
      </w:pPr>
    </w:p>
    <w:p w:rsidR="00D72A0A" w:rsidRDefault="003B5C0B" w:rsidP="003B5C0B">
      <w:pPr>
        <w:jc w:val="center"/>
        <w:rPr>
          <w:sz w:val="24"/>
          <w:szCs w:val="24"/>
        </w:rPr>
      </w:pPr>
      <w:r>
        <w:rPr>
          <w:sz w:val="24"/>
          <w:szCs w:val="24"/>
        </w:rPr>
        <w:lastRenderedPageBreak/>
        <w:t>BIOGRAFIA DE G</w:t>
      </w:r>
      <w:r w:rsidRPr="003B5C0B">
        <w:rPr>
          <w:sz w:val="24"/>
          <w:szCs w:val="24"/>
        </w:rPr>
        <w:t>ORGIAS</w:t>
      </w:r>
    </w:p>
    <w:p w:rsidR="003B5C0B" w:rsidRDefault="00755720" w:rsidP="00755720">
      <w:pPr>
        <w:jc w:val="center"/>
        <w:rPr>
          <w:sz w:val="24"/>
          <w:szCs w:val="24"/>
        </w:rPr>
      </w:pPr>
      <w:r>
        <w:rPr>
          <w:sz w:val="24"/>
          <w:szCs w:val="24"/>
        </w:rPr>
        <w:t>02</w:t>
      </w:r>
    </w:p>
    <w:p w:rsidR="003B5C0B" w:rsidRPr="003B5C0B" w:rsidRDefault="003B5C0B" w:rsidP="003B5C0B">
      <w:pPr>
        <w:rPr>
          <w:sz w:val="24"/>
          <w:szCs w:val="24"/>
        </w:rPr>
      </w:pPr>
      <w:proofErr w:type="spellStart"/>
      <w:r w:rsidRPr="003B5C0B">
        <w:rPr>
          <w:sz w:val="24"/>
          <w:szCs w:val="24"/>
        </w:rPr>
        <w:t>Gorgias</w:t>
      </w:r>
      <w:proofErr w:type="spellEnd"/>
    </w:p>
    <w:p w:rsidR="003B5C0B" w:rsidRPr="003B5C0B" w:rsidRDefault="003B5C0B" w:rsidP="003B5C0B">
      <w:pPr>
        <w:jc w:val="both"/>
        <w:rPr>
          <w:sz w:val="24"/>
          <w:szCs w:val="24"/>
        </w:rPr>
      </w:pPr>
      <w:r w:rsidRPr="003B5C0B">
        <w:rPr>
          <w:sz w:val="24"/>
          <w:szCs w:val="24"/>
        </w:rPr>
        <w:t>(</w:t>
      </w:r>
      <w:proofErr w:type="spellStart"/>
      <w:r w:rsidRPr="003B5C0B">
        <w:rPr>
          <w:sz w:val="24"/>
          <w:szCs w:val="24"/>
        </w:rPr>
        <w:t>Leontini</w:t>
      </w:r>
      <w:proofErr w:type="spellEnd"/>
      <w:r w:rsidRPr="003B5C0B">
        <w:rPr>
          <w:sz w:val="24"/>
          <w:szCs w:val="24"/>
        </w:rPr>
        <w:t xml:space="preserve">, c. 487 - Larisa, c. 380 </w:t>
      </w:r>
      <w:proofErr w:type="spellStart"/>
      <w:r w:rsidRPr="003B5C0B">
        <w:rPr>
          <w:sz w:val="24"/>
          <w:szCs w:val="24"/>
        </w:rPr>
        <w:t>a.J.C.</w:t>
      </w:r>
      <w:proofErr w:type="spellEnd"/>
      <w:r w:rsidRPr="003B5C0B">
        <w:rPr>
          <w:sz w:val="24"/>
          <w:szCs w:val="24"/>
        </w:rPr>
        <w:t xml:space="preserve">) Filósofo griego. La vida de </w:t>
      </w:r>
      <w:proofErr w:type="spellStart"/>
      <w:r w:rsidRPr="003B5C0B">
        <w:rPr>
          <w:sz w:val="24"/>
          <w:szCs w:val="24"/>
        </w:rPr>
        <w:t>Gorgias</w:t>
      </w:r>
      <w:proofErr w:type="spellEnd"/>
      <w:r w:rsidRPr="003B5C0B">
        <w:rPr>
          <w:sz w:val="24"/>
          <w:szCs w:val="24"/>
        </w:rPr>
        <w:t xml:space="preserve">, nacido hacia 487 a.C. en </w:t>
      </w:r>
      <w:proofErr w:type="spellStart"/>
      <w:r w:rsidRPr="003B5C0B">
        <w:rPr>
          <w:sz w:val="24"/>
          <w:szCs w:val="24"/>
        </w:rPr>
        <w:t>Lentini</w:t>
      </w:r>
      <w:proofErr w:type="spellEnd"/>
      <w:r w:rsidRPr="003B5C0B">
        <w:rPr>
          <w:sz w:val="24"/>
          <w:szCs w:val="24"/>
        </w:rPr>
        <w:t>, Sicilia (vivió 108 años en perfecta salud física), estuvo marcada por fuertes alternancias de éxitos y fracasos: viajó por toda Grecia ejercitando con gran éxito el arte retórico, acumuló una ingente fortuna económica y dirigió la formación de numerosos seguidores. Lo acompañó una merecida fama de dialéctico capaz de desarrollar razonamientos aplastantes para sostener opiniones muy alejadas del buen sentido y de los comunes valores; por ejemplo, que nada existe, su tesis más célebre, o bien que Elena, la adúltera responsable de la guerra de Troya, no fue culpable.</w:t>
      </w:r>
    </w:p>
    <w:p w:rsidR="003B5C0B" w:rsidRPr="003B5C0B" w:rsidRDefault="003B5C0B" w:rsidP="003B5C0B">
      <w:pPr>
        <w:jc w:val="both"/>
        <w:rPr>
          <w:sz w:val="24"/>
          <w:szCs w:val="24"/>
        </w:rPr>
      </w:pPr>
    </w:p>
    <w:p w:rsidR="003B5C0B" w:rsidRPr="003B5C0B" w:rsidRDefault="003B5C0B" w:rsidP="003B5C0B">
      <w:pPr>
        <w:jc w:val="both"/>
        <w:rPr>
          <w:sz w:val="24"/>
          <w:szCs w:val="24"/>
        </w:rPr>
      </w:pPr>
      <w:proofErr w:type="spellStart"/>
      <w:r w:rsidRPr="003B5C0B">
        <w:rPr>
          <w:sz w:val="24"/>
          <w:szCs w:val="24"/>
        </w:rPr>
        <w:t>Gorgias</w:t>
      </w:r>
      <w:proofErr w:type="spellEnd"/>
      <w:r w:rsidRPr="003B5C0B">
        <w:rPr>
          <w:sz w:val="24"/>
          <w:szCs w:val="24"/>
        </w:rPr>
        <w:t xml:space="preserve"> fue el más admirado maestro de retórica de la antigua sofística. Los sofistas, literalmente los sabios, es el nombre que recibió un grupo de intelectuales que en la Atenas de mediados del siglo V empezó a hacer del saber una profesión impartiendo, con gran escándalo de los filósofos, lecciones de retórica y elocuencia a los jóvenes de la clase dirigente que pretendían dedicarse a la carrera política. Dado que la prestación de servicios pagados estaba mal considerada por los ciudadanos atenienses de buena condición social, los sofistas fueron tratados con desprecio por la élite intelectual. </w:t>
      </w:r>
    </w:p>
    <w:p w:rsidR="003B5C0B" w:rsidRPr="003B5C0B" w:rsidRDefault="003B5C0B" w:rsidP="003B5C0B">
      <w:pPr>
        <w:jc w:val="both"/>
        <w:rPr>
          <w:sz w:val="24"/>
          <w:szCs w:val="24"/>
        </w:rPr>
      </w:pPr>
    </w:p>
    <w:p w:rsidR="003B5C0B" w:rsidRPr="003B5C0B" w:rsidRDefault="003B5C0B" w:rsidP="003B5C0B">
      <w:pPr>
        <w:jc w:val="both"/>
        <w:rPr>
          <w:sz w:val="24"/>
          <w:szCs w:val="24"/>
        </w:rPr>
      </w:pPr>
      <w:r w:rsidRPr="003B5C0B">
        <w:rPr>
          <w:sz w:val="24"/>
          <w:szCs w:val="24"/>
        </w:rPr>
        <w:t>El relativismo cognoscitivo sostenido por los sofistas, según el cual no hay ninguna verdad absoluta sino sólo un enfrentamiento entre opiniones diversas, acabó por conceder una importancia extraordinaria a la retórica, el arte del discurso y de la persuasión, la capacidad de vencer en la polémica más allá de la intrínseca bondad de las propias razones. No hay que infravalorar la importancia del movimiento sofista en la historia del pensamiento: fueron ellos los primeros en situar los problemas del hombre en el centro de la reflexión filosófica, anticipando la inminente revolución socrática.</w:t>
      </w:r>
    </w:p>
    <w:p w:rsidR="003B5C0B" w:rsidRPr="003B5C0B" w:rsidRDefault="003B5C0B" w:rsidP="003B5C0B">
      <w:pPr>
        <w:jc w:val="both"/>
        <w:rPr>
          <w:sz w:val="24"/>
          <w:szCs w:val="24"/>
        </w:rPr>
      </w:pPr>
    </w:p>
    <w:p w:rsidR="003B5C0B" w:rsidRPr="003B5C0B" w:rsidRDefault="003B5C0B" w:rsidP="003B5C0B">
      <w:pPr>
        <w:jc w:val="both"/>
        <w:rPr>
          <w:sz w:val="24"/>
          <w:szCs w:val="24"/>
        </w:rPr>
      </w:pPr>
      <w:r w:rsidRPr="003B5C0B">
        <w:rPr>
          <w:sz w:val="24"/>
          <w:szCs w:val="24"/>
        </w:rPr>
        <w:t xml:space="preserve">Los rasgos característicos de la figura de </w:t>
      </w:r>
      <w:proofErr w:type="spellStart"/>
      <w:r w:rsidRPr="003B5C0B">
        <w:rPr>
          <w:sz w:val="24"/>
          <w:szCs w:val="24"/>
        </w:rPr>
        <w:t>Gorgias</w:t>
      </w:r>
      <w:proofErr w:type="spellEnd"/>
      <w:r w:rsidRPr="003B5C0B">
        <w:rPr>
          <w:sz w:val="24"/>
          <w:szCs w:val="24"/>
        </w:rPr>
        <w:t xml:space="preserve"> que nos han sido transmitidos por los testimonios clásicos se encuentran admirablemente fundidos en el diálogo platónico que se titula justamente con su nombre. En </w:t>
      </w:r>
      <w:proofErr w:type="spellStart"/>
      <w:r w:rsidRPr="003B5C0B">
        <w:rPr>
          <w:sz w:val="24"/>
          <w:szCs w:val="24"/>
        </w:rPr>
        <w:t>Gorgias</w:t>
      </w:r>
      <w:proofErr w:type="spellEnd"/>
      <w:r w:rsidRPr="003B5C0B">
        <w:rPr>
          <w:sz w:val="24"/>
          <w:szCs w:val="24"/>
        </w:rPr>
        <w:t xml:space="preserve">, Platón nos presenta al viejo retórico que, en la cumbre de la fama y de la gloria, se jacta con solemnidad y suficiencia de su habilidad como improvisador y exalta el poder maravilloso de la palabra, pero se niega a admitir que el justo pueda echar de menos el conocimiento de la retórica. Son después sus discípulos Polo y, sobre todo, </w:t>
      </w:r>
      <w:proofErr w:type="spellStart"/>
      <w:r w:rsidRPr="003B5C0B">
        <w:rPr>
          <w:sz w:val="24"/>
          <w:szCs w:val="24"/>
        </w:rPr>
        <w:t>Calicles</w:t>
      </w:r>
      <w:proofErr w:type="spellEnd"/>
      <w:r w:rsidRPr="003B5C0B">
        <w:rPr>
          <w:sz w:val="24"/>
          <w:szCs w:val="24"/>
        </w:rPr>
        <w:t xml:space="preserve">, quienes, discutiendo </w:t>
      </w:r>
      <w:r w:rsidRPr="003B5C0B">
        <w:rPr>
          <w:sz w:val="24"/>
          <w:szCs w:val="24"/>
        </w:rPr>
        <w:lastRenderedPageBreak/>
        <w:t xml:space="preserve">con Sócrates, desarrollan con estricta lógica el indiferentismo moral implícito en la posición de </w:t>
      </w:r>
      <w:proofErr w:type="spellStart"/>
      <w:r w:rsidRPr="003B5C0B">
        <w:rPr>
          <w:sz w:val="24"/>
          <w:szCs w:val="24"/>
        </w:rPr>
        <w:t>Gorgias</w:t>
      </w:r>
      <w:proofErr w:type="spellEnd"/>
      <w:r w:rsidRPr="003B5C0B">
        <w:rPr>
          <w:sz w:val="24"/>
          <w:szCs w:val="24"/>
        </w:rPr>
        <w:t xml:space="preserve">. </w:t>
      </w:r>
    </w:p>
    <w:p w:rsidR="003B5C0B" w:rsidRPr="003B5C0B" w:rsidRDefault="003B5C0B" w:rsidP="003B5C0B">
      <w:pPr>
        <w:jc w:val="both"/>
        <w:rPr>
          <w:sz w:val="24"/>
          <w:szCs w:val="24"/>
        </w:rPr>
      </w:pPr>
    </w:p>
    <w:p w:rsidR="003B5C0B" w:rsidRPr="003B5C0B" w:rsidRDefault="003B5C0B" w:rsidP="003B5C0B">
      <w:pPr>
        <w:jc w:val="both"/>
        <w:rPr>
          <w:sz w:val="24"/>
          <w:szCs w:val="24"/>
        </w:rPr>
      </w:pPr>
      <w:r w:rsidRPr="003B5C0B">
        <w:rPr>
          <w:sz w:val="24"/>
          <w:szCs w:val="24"/>
        </w:rPr>
        <w:t xml:space="preserve">El prestigio de </w:t>
      </w:r>
      <w:proofErr w:type="spellStart"/>
      <w:r w:rsidRPr="003B5C0B">
        <w:rPr>
          <w:sz w:val="24"/>
          <w:szCs w:val="24"/>
        </w:rPr>
        <w:t>Gorgias</w:t>
      </w:r>
      <w:proofErr w:type="spellEnd"/>
      <w:r w:rsidRPr="003B5C0B">
        <w:rPr>
          <w:sz w:val="24"/>
          <w:szCs w:val="24"/>
        </w:rPr>
        <w:t xml:space="preserve"> como padre de la retórica se basaba en el hecho de que fue el primer teorizador de las reglas del buen escritor que fue oído y seguido. Su fama llegó al máximo cuando, enviado como embajador a Atenas por sus conciudadanos, para solicitar ayuda contra Siracusa, conquistó a los habitantes de la capital cultural de la </w:t>
      </w:r>
      <w:proofErr w:type="spellStart"/>
      <w:r w:rsidRPr="003B5C0B">
        <w:rPr>
          <w:sz w:val="24"/>
          <w:szCs w:val="24"/>
        </w:rPr>
        <w:t>Hélade</w:t>
      </w:r>
      <w:proofErr w:type="spellEnd"/>
      <w:r w:rsidRPr="003B5C0B">
        <w:rPr>
          <w:sz w:val="24"/>
          <w:szCs w:val="24"/>
        </w:rPr>
        <w:t xml:space="preserve">, apasionados por sus bellos discursos, con su palabra elocuente y persuasiva. Consiguió reunir tal fortuna con su enseñanza que se hizo levantar en Delfos una estatua de oro macizo. </w:t>
      </w:r>
    </w:p>
    <w:p w:rsidR="003B5C0B" w:rsidRPr="003B5C0B" w:rsidRDefault="003B5C0B" w:rsidP="003B5C0B">
      <w:pPr>
        <w:jc w:val="both"/>
        <w:rPr>
          <w:sz w:val="24"/>
          <w:szCs w:val="24"/>
        </w:rPr>
      </w:pPr>
    </w:p>
    <w:p w:rsidR="003B5C0B" w:rsidRPr="003B5C0B" w:rsidRDefault="003B5C0B" w:rsidP="003B5C0B">
      <w:pPr>
        <w:jc w:val="both"/>
        <w:rPr>
          <w:sz w:val="24"/>
          <w:szCs w:val="24"/>
        </w:rPr>
      </w:pPr>
      <w:r w:rsidRPr="003B5C0B">
        <w:rPr>
          <w:sz w:val="24"/>
          <w:szCs w:val="24"/>
        </w:rPr>
        <w:t>Como orador debe considerársele fundador de la oratoria llamada "</w:t>
      </w:r>
      <w:proofErr w:type="spellStart"/>
      <w:r w:rsidRPr="003B5C0B">
        <w:rPr>
          <w:sz w:val="24"/>
          <w:szCs w:val="24"/>
        </w:rPr>
        <w:t>epidíctica</w:t>
      </w:r>
      <w:proofErr w:type="spellEnd"/>
      <w:r w:rsidRPr="003B5C0B">
        <w:rPr>
          <w:sz w:val="24"/>
          <w:szCs w:val="24"/>
        </w:rPr>
        <w:t xml:space="preserve">". Los discursos que nos han sido conservados son: un Epitafio, un Olímpico, un Pítico, un Elogio de los eleáticos, todos ellos en fragmentos. Nos queda, en cambio, el texto integro de los ejercicios sofísticos, el Elogio de Elena y la Apología de </w:t>
      </w:r>
      <w:proofErr w:type="spellStart"/>
      <w:r w:rsidRPr="003B5C0B">
        <w:rPr>
          <w:sz w:val="24"/>
          <w:szCs w:val="24"/>
        </w:rPr>
        <w:t>Palamedes</w:t>
      </w:r>
      <w:proofErr w:type="spellEnd"/>
      <w:r w:rsidRPr="003B5C0B">
        <w:rPr>
          <w:sz w:val="24"/>
          <w:szCs w:val="24"/>
        </w:rPr>
        <w:t xml:space="preserve">. En ellos, </w:t>
      </w:r>
      <w:proofErr w:type="spellStart"/>
      <w:r w:rsidRPr="003B5C0B">
        <w:rPr>
          <w:sz w:val="24"/>
          <w:szCs w:val="24"/>
        </w:rPr>
        <w:t>Gorgias</w:t>
      </w:r>
      <w:proofErr w:type="spellEnd"/>
      <w:r w:rsidRPr="003B5C0B">
        <w:rPr>
          <w:sz w:val="24"/>
          <w:szCs w:val="24"/>
        </w:rPr>
        <w:t xml:space="preserve"> hace ostentación de su habilidad dialéctica. Respecto a la traición conyugal de Elena, que desencadenó la guerra de Troya, </w:t>
      </w:r>
      <w:proofErr w:type="spellStart"/>
      <w:r w:rsidRPr="003B5C0B">
        <w:rPr>
          <w:sz w:val="24"/>
          <w:szCs w:val="24"/>
        </w:rPr>
        <w:t>Gorgias</w:t>
      </w:r>
      <w:proofErr w:type="spellEnd"/>
      <w:r w:rsidRPr="003B5C0B">
        <w:rPr>
          <w:sz w:val="24"/>
          <w:szCs w:val="24"/>
        </w:rPr>
        <w:t xml:space="preserve"> demuestra con una fuerte vena de ironía la no culpabilidad de la imputada, argumentando que la mujer fue raptada contra su voluntad pero no con violencia, sino a través del poder ejercido sobre ella por las palabras de su seductor. La influencia de </w:t>
      </w:r>
      <w:proofErr w:type="spellStart"/>
      <w:r w:rsidRPr="003B5C0B">
        <w:rPr>
          <w:sz w:val="24"/>
          <w:szCs w:val="24"/>
        </w:rPr>
        <w:t>Gorgias</w:t>
      </w:r>
      <w:proofErr w:type="spellEnd"/>
      <w:r w:rsidRPr="003B5C0B">
        <w:rPr>
          <w:sz w:val="24"/>
          <w:szCs w:val="24"/>
        </w:rPr>
        <w:t xml:space="preserve"> sobre sus continuadores casi no tiene igual en la prosa antigua. Su discípulo e imitador fue </w:t>
      </w:r>
      <w:proofErr w:type="spellStart"/>
      <w:r w:rsidRPr="003B5C0B">
        <w:rPr>
          <w:sz w:val="24"/>
          <w:szCs w:val="24"/>
        </w:rPr>
        <w:t>Isócrates</w:t>
      </w:r>
      <w:proofErr w:type="spellEnd"/>
      <w:r w:rsidRPr="003B5C0B">
        <w:rPr>
          <w:sz w:val="24"/>
          <w:szCs w:val="24"/>
        </w:rPr>
        <w:t xml:space="preserve">, el gran orador ateniense del siglo IV. Su propensión al estilo grandilocuente, adornado de expresiones poéticas y de figuras retóricas, constituyó el primer ejemplo de prosa artística. </w:t>
      </w:r>
    </w:p>
    <w:p w:rsidR="003B5C0B" w:rsidRPr="003B5C0B" w:rsidRDefault="003B5C0B" w:rsidP="003B5C0B">
      <w:pPr>
        <w:jc w:val="both"/>
        <w:rPr>
          <w:sz w:val="24"/>
          <w:szCs w:val="24"/>
        </w:rPr>
      </w:pPr>
    </w:p>
    <w:p w:rsidR="003B5C0B" w:rsidRPr="003B5C0B" w:rsidRDefault="003B5C0B" w:rsidP="003B5C0B">
      <w:pPr>
        <w:jc w:val="both"/>
        <w:rPr>
          <w:sz w:val="24"/>
          <w:szCs w:val="24"/>
        </w:rPr>
      </w:pPr>
      <w:r w:rsidRPr="003B5C0B">
        <w:rPr>
          <w:sz w:val="24"/>
          <w:szCs w:val="24"/>
        </w:rPr>
        <w:t xml:space="preserve">Menor importancia tiene </w:t>
      </w:r>
      <w:proofErr w:type="spellStart"/>
      <w:r w:rsidRPr="003B5C0B">
        <w:rPr>
          <w:sz w:val="24"/>
          <w:szCs w:val="24"/>
        </w:rPr>
        <w:t>Gorgias</w:t>
      </w:r>
      <w:proofErr w:type="spellEnd"/>
      <w:r w:rsidRPr="003B5C0B">
        <w:rPr>
          <w:sz w:val="24"/>
          <w:szCs w:val="24"/>
        </w:rPr>
        <w:t xml:space="preserve"> como filósofo. Escribió una obra titulada Sobre el no ser o sobre la naturaleza, cuyo contenido doctrinal, basado en un escepticismo total, es conocido por nosotros sobre todo por la exposición que de él hace el pequeño tratado Sobre </w:t>
      </w:r>
      <w:proofErr w:type="spellStart"/>
      <w:r w:rsidRPr="003B5C0B">
        <w:rPr>
          <w:sz w:val="24"/>
          <w:szCs w:val="24"/>
        </w:rPr>
        <w:t>Melisso</w:t>
      </w:r>
      <w:proofErr w:type="spellEnd"/>
      <w:r w:rsidRPr="003B5C0B">
        <w:rPr>
          <w:sz w:val="24"/>
          <w:szCs w:val="24"/>
        </w:rPr>
        <w:t xml:space="preserve">, </w:t>
      </w:r>
      <w:proofErr w:type="spellStart"/>
      <w:r w:rsidRPr="003B5C0B">
        <w:rPr>
          <w:sz w:val="24"/>
          <w:szCs w:val="24"/>
        </w:rPr>
        <w:t>Jenófanes</w:t>
      </w:r>
      <w:proofErr w:type="spellEnd"/>
      <w:r w:rsidRPr="003B5C0B">
        <w:rPr>
          <w:sz w:val="24"/>
          <w:szCs w:val="24"/>
        </w:rPr>
        <w:t xml:space="preserve"> y </w:t>
      </w:r>
      <w:proofErr w:type="spellStart"/>
      <w:r w:rsidRPr="003B5C0B">
        <w:rPr>
          <w:sz w:val="24"/>
          <w:szCs w:val="24"/>
        </w:rPr>
        <w:t>Gorgias</w:t>
      </w:r>
      <w:proofErr w:type="spellEnd"/>
      <w:r w:rsidRPr="003B5C0B">
        <w:rPr>
          <w:sz w:val="24"/>
          <w:szCs w:val="24"/>
        </w:rPr>
        <w:t xml:space="preserve">, falsamente atribuido a Aristóteles. Se trata, posiblemente, de una obra en la que </w:t>
      </w:r>
      <w:proofErr w:type="spellStart"/>
      <w:r w:rsidRPr="003B5C0B">
        <w:rPr>
          <w:sz w:val="24"/>
          <w:szCs w:val="24"/>
        </w:rPr>
        <w:t>Gorgias</w:t>
      </w:r>
      <w:proofErr w:type="spellEnd"/>
      <w:r w:rsidRPr="003B5C0B">
        <w:rPr>
          <w:sz w:val="24"/>
          <w:szCs w:val="24"/>
        </w:rPr>
        <w:t xml:space="preserve"> no expresaba puntos de vista personales, sino que polemizaba con los eleáticos y denunciaba las inevitables consecuencias escépticas de esta filosofía.</w:t>
      </w:r>
    </w:p>
    <w:p w:rsidR="003B5C0B" w:rsidRPr="003B5C0B" w:rsidRDefault="003B5C0B" w:rsidP="003B5C0B">
      <w:pPr>
        <w:jc w:val="both"/>
        <w:rPr>
          <w:sz w:val="24"/>
          <w:szCs w:val="24"/>
        </w:rPr>
      </w:pPr>
    </w:p>
    <w:p w:rsidR="003B5C0B" w:rsidRPr="003B5C0B" w:rsidRDefault="003B5C0B" w:rsidP="003B5C0B">
      <w:pPr>
        <w:jc w:val="both"/>
        <w:rPr>
          <w:sz w:val="24"/>
          <w:szCs w:val="24"/>
        </w:rPr>
      </w:pPr>
      <w:r w:rsidRPr="003B5C0B">
        <w:rPr>
          <w:sz w:val="24"/>
          <w:szCs w:val="24"/>
        </w:rPr>
        <w:t xml:space="preserve">Las tres tesis sostenidas por </w:t>
      </w:r>
      <w:proofErr w:type="spellStart"/>
      <w:r w:rsidRPr="003B5C0B">
        <w:rPr>
          <w:sz w:val="24"/>
          <w:szCs w:val="24"/>
        </w:rPr>
        <w:t>Gorgias</w:t>
      </w:r>
      <w:proofErr w:type="spellEnd"/>
      <w:r w:rsidRPr="003B5C0B">
        <w:rPr>
          <w:sz w:val="24"/>
          <w:szCs w:val="24"/>
        </w:rPr>
        <w:t xml:space="preserve"> en Sobre el no ser o sobre la naturaleza se encuentran entre las más extremas de toda la entera tradición filosófica: 1) nada existe; 2) si algo existiese, no podría ser conocido; 3) si algo existiese y pudiese ser </w:t>
      </w:r>
      <w:r w:rsidRPr="003B5C0B">
        <w:rPr>
          <w:sz w:val="24"/>
          <w:szCs w:val="24"/>
        </w:rPr>
        <w:lastRenderedPageBreak/>
        <w:t xml:space="preserve">conocido, no podría, en cualquier caso, ser comunicado. Mucho se ha discutido sobre cómo interpretar ideas tan alejadas del sentido común: ¿se trata de un ejemplo de osadía retórica, una especie de broma dialéctica apta para desconcertar al auditorio, o bien </w:t>
      </w:r>
      <w:proofErr w:type="spellStart"/>
      <w:r w:rsidRPr="003B5C0B">
        <w:rPr>
          <w:sz w:val="24"/>
          <w:szCs w:val="24"/>
        </w:rPr>
        <w:t>Gorgias</w:t>
      </w:r>
      <w:proofErr w:type="spellEnd"/>
      <w:r w:rsidRPr="003B5C0B">
        <w:rPr>
          <w:sz w:val="24"/>
          <w:szCs w:val="24"/>
        </w:rPr>
        <w:t xml:space="preserve"> quería realmente sostener este radical escepticismo cultural, metafísico y gnoseológico, es decir, relativo a la capacidad de pensar, conocer y comunicar? </w:t>
      </w:r>
    </w:p>
    <w:p w:rsidR="003B5C0B" w:rsidRPr="003B5C0B" w:rsidRDefault="003B5C0B" w:rsidP="003B5C0B">
      <w:pPr>
        <w:jc w:val="both"/>
        <w:rPr>
          <w:sz w:val="24"/>
          <w:szCs w:val="24"/>
        </w:rPr>
      </w:pPr>
    </w:p>
    <w:p w:rsidR="003B5C0B" w:rsidRPr="003B5C0B" w:rsidRDefault="003B5C0B" w:rsidP="003B5C0B">
      <w:pPr>
        <w:jc w:val="both"/>
        <w:rPr>
          <w:sz w:val="24"/>
          <w:szCs w:val="24"/>
        </w:rPr>
      </w:pPr>
      <w:r w:rsidRPr="003B5C0B">
        <w:rPr>
          <w:sz w:val="24"/>
          <w:szCs w:val="24"/>
        </w:rPr>
        <w:t xml:space="preserve">Lo que desconcertaba a los filósofos contemporáneos, y que </w:t>
      </w:r>
      <w:proofErr w:type="spellStart"/>
      <w:r w:rsidRPr="003B5C0B">
        <w:rPr>
          <w:sz w:val="24"/>
          <w:szCs w:val="24"/>
        </w:rPr>
        <w:t>Gorgias</w:t>
      </w:r>
      <w:proofErr w:type="spellEnd"/>
      <w:r w:rsidRPr="003B5C0B">
        <w:rPr>
          <w:sz w:val="24"/>
          <w:szCs w:val="24"/>
        </w:rPr>
        <w:t xml:space="preserve"> en realidad no se cuidaba de ocultar, era que él no creía en las tesis que sostenía; por el contrario: ante una simple petición era capaz de imaginar argumentos aptos para probar la tesis contraria, transformando lo verdadero en falso y viceversa. Como decir que no hay ninguna verdad absoluta e incontrovertible, sino sólo opiniones; no existe ningún </w:t>
      </w:r>
      <w:proofErr w:type="spellStart"/>
      <w:r w:rsidRPr="003B5C0B">
        <w:rPr>
          <w:sz w:val="24"/>
          <w:szCs w:val="24"/>
        </w:rPr>
        <w:t>lógos</w:t>
      </w:r>
      <w:proofErr w:type="spellEnd"/>
      <w:r w:rsidRPr="003B5C0B">
        <w:rPr>
          <w:sz w:val="24"/>
          <w:szCs w:val="24"/>
        </w:rPr>
        <w:t xml:space="preserve">, ninguna explicación última e inopinable, sino sólo retórica: la persuasión, la seducción intelectual. Todo ello, sin embargo, no implica para </w:t>
      </w:r>
      <w:proofErr w:type="spellStart"/>
      <w:r w:rsidRPr="003B5C0B">
        <w:rPr>
          <w:sz w:val="24"/>
          <w:szCs w:val="24"/>
        </w:rPr>
        <w:t>Gorgias</w:t>
      </w:r>
      <w:proofErr w:type="spellEnd"/>
      <w:r w:rsidRPr="003B5C0B">
        <w:rPr>
          <w:sz w:val="24"/>
          <w:szCs w:val="24"/>
        </w:rPr>
        <w:t xml:space="preserve"> el fin de la filosofía: ésta sigue cumpliendo una importante función orientadora y ayuda a los hombres a elegir las opiniones más útiles, más o menos adecuadas a la situación real, ya que en un mundo dominado no por la razón sino por el azar, es importante saber aprovechar la ocasión.</w:t>
      </w:r>
    </w:p>
    <w:sectPr w:rsidR="003B5C0B" w:rsidRPr="003B5C0B" w:rsidSect="00D72A0A">
      <w:headerReference w:type="default" r:id="rId36"/>
      <w:footerReference w:type="default" r:id="rId3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60D" w:rsidRDefault="0093760D" w:rsidP="00755720">
      <w:pPr>
        <w:spacing w:after="0" w:line="240" w:lineRule="auto"/>
      </w:pPr>
      <w:r>
        <w:separator/>
      </w:r>
    </w:p>
  </w:endnote>
  <w:endnote w:type="continuationSeparator" w:id="0">
    <w:p w:rsidR="0093760D" w:rsidRDefault="0093760D" w:rsidP="00755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20" w:rsidRPr="00755720" w:rsidRDefault="00755720">
    <w:pPr>
      <w:pStyle w:val="Piedepgina"/>
      <w:rPr>
        <w:sz w:val="16"/>
        <w:szCs w:val="16"/>
      </w:rPr>
    </w:pPr>
    <w:r w:rsidRPr="00755720">
      <w:rPr>
        <w:sz w:val="16"/>
        <w:szCs w:val="16"/>
      </w:rPr>
      <w:t xml:space="preserve">BIOGRAFIA DE GORGIAS: SOFISTA         </w:t>
    </w:r>
    <w:r>
      <w:rPr>
        <w:sz w:val="16"/>
        <w:szCs w:val="16"/>
      </w:rPr>
      <w:t xml:space="preserve">                                   </w:t>
    </w:r>
    <w:r w:rsidRPr="00755720">
      <w:rPr>
        <w:sz w:val="16"/>
        <w:szCs w:val="16"/>
      </w:rPr>
      <w:t xml:space="preserve">            2011     </w:t>
    </w:r>
    <w:r>
      <w:rPr>
        <w:sz w:val="16"/>
        <w:szCs w:val="16"/>
      </w:rPr>
      <w:t xml:space="preserve">                                                          </w:t>
    </w:r>
    <w:r w:rsidRPr="00755720">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60D" w:rsidRDefault="0093760D" w:rsidP="00755720">
      <w:pPr>
        <w:spacing w:after="0" w:line="240" w:lineRule="auto"/>
      </w:pPr>
      <w:r>
        <w:separator/>
      </w:r>
    </w:p>
  </w:footnote>
  <w:footnote w:type="continuationSeparator" w:id="0">
    <w:p w:rsidR="0093760D" w:rsidRDefault="0093760D" w:rsidP="007557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20" w:rsidRPr="00755720" w:rsidRDefault="00755720">
    <w:pPr>
      <w:pStyle w:val="Encabezado"/>
      <w:rPr>
        <w:sz w:val="16"/>
        <w:szCs w:val="16"/>
      </w:rPr>
    </w:pPr>
    <w:r w:rsidRPr="00755720">
      <w:rPr>
        <w:sz w:val="16"/>
        <w:szCs w:val="16"/>
      </w:rPr>
      <w:t xml:space="preserve">COLEGIO EMPRESARIAL DOSQUEBRADAS   </w:t>
    </w:r>
    <w:r>
      <w:rPr>
        <w:sz w:val="16"/>
        <w:szCs w:val="16"/>
      </w:rPr>
      <w:t xml:space="preserve">                    </w:t>
    </w:r>
    <w:r w:rsidRPr="00755720">
      <w:rPr>
        <w:sz w:val="16"/>
        <w:szCs w:val="16"/>
      </w:rPr>
      <w:t xml:space="preserve">   AREA DE FILOSOFIA        </w:t>
    </w:r>
    <w:r>
      <w:rPr>
        <w:sz w:val="16"/>
        <w:szCs w:val="16"/>
      </w:rPr>
      <w:t xml:space="preserve">                </w:t>
    </w:r>
    <w:r w:rsidRPr="00755720">
      <w:rPr>
        <w:sz w:val="16"/>
        <w:szCs w:val="16"/>
      </w:rPr>
      <w:t xml:space="preserve">  PROFESOR: DARIO MORALES </w:t>
    </w:r>
    <w:proofErr w:type="spellStart"/>
    <w:r w:rsidRPr="00755720">
      <w:rPr>
        <w:sz w:val="16"/>
        <w:szCs w:val="16"/>
      </w:rPr>
      <w:t>MORALES</w:t>
    </w:r>
    <w:proofErr w:type="spellEnd"/>
  </w:p>
  <w:p w:rsidR="00755720" w:rsidRPr="00755720" w:rsidRDefault="00755720">
    <w:pPr>
      <w:pStyle w:val="Encabezado"/>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A41"/>
    <w:multiLevelType w:val="multilevel"/>
    <w:tmpl w:val="A0E4B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BF08CB"/>
    <w:multiLevelType w:val="multilevel"/>
    <w:tmpl w:val="1FB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B3355"/>
    <w:multiLevelType w:val="multilevel"/>
    <w:tmpl w:val="ECE4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E27F41"/>
    <w:multiLevelType w:val="multilevel"/>
    <w:tmpl w:val="47A8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2C1DDC"/>
    <w:multiLevelType w:val="multilevel"/>
    <w:tmpl w:val="87D8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B76FF7"/>
    <w:multiLevelType w:val="multilevel"/>
    <w:tmpl w:val="47BA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970E87"/>
    <w:multiLevelType w:val="multilevel"/>
    <w:tmpl w:val="1566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6"/>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B5C0B"/>
    <w:rsid w:val="003B5C0B"/>
    <w:rsid w:val="00464EA2"/>
    <w:rsid w:val="00755720"/>
    <w:rsid w:val="007B7435"/>
    <w:rsid w:val="0093760D"/>
    <w:rsid w:val="00BF0B8E"/>
    <w:rsid w:val="00D72A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A0A"/>
  </w:style>
  <w:style w:type="paragraph" w:styleId="Ttulo1">
    <w:name w:val="heading 1"/>
    <w:basedOn w:val="Normal"/>
    <w:link w:val="Ttulo1Car"/>
    <w:uiPriority w:val="9"/>
    <w:qFormat/>
    <w:rsid w:val="007B74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B743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B743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743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B743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B7435"/>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7B7435"/>
    <w:rPr>
      <w:color w:val="0000FF"/>
      <w:u w:val="single"/>
    </w:rPr>
  </w:style>
  <w:style w:type="paragraph" w:styleId="NormalWeb">
    <w:name w:val="Normal (Web)"/>
    <w:basedOn w:val="Normal"/>
    <w:uiPriority w:val="99"/>
    <w:semiHidden/>
    <w:unhideWhenUsed/>
    <w:rsid w:val="007B743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
    <w:name w:val="citation"/>
    <w:basedOn w:val="Fuentedeprrafopredeter"/>
    <w:rsid w:val="007B7435"/>
    <w:rPr>
      <w:i w:val="0"/>
      <w:iCs w:val="0"/>
    </w:rPr>
  </w:style>
  <w:style w:type="character" w:customStyle="1" w:styleId="toctoggle">
    <w:name w:val="toctoggle"/>
    <w:basedOn w:val="Fuentedeprrafopredeter"/>
    <w:rsid w:val="007B7435"/>
  </w:style>
  <w:style w:type="character" w:customStyle="1" w:styleId="tocnumber">
    <w:name w:val="tocnumber"/>
    <w:basedOn w:val="Fuentedeprrafopredeter"/>
    <w:rsid w:val="007B7435"/>
  </w:style>
  <w:style w:type="character" w:customStyle="1" w:styleId="toctext">
    <w:name w:val="toctext"/>
    <w:basedOn w:val="Fuentedeprrafopredeter"/>
    <w:rsid w:val="007B7435"/>
  </w:style>
  <w:style w:type="character" w:customStyle="1" w:styleId="editsection">
    <w:name w:val="editsection"/>
    <w:basedOn w:val="Fuentedeprrafopredeter"/>
    <w:rsid w:val="007B7435"/>
  </w:style>
  <w:style w:type="character" w:customStyle="1" w:styleId="mw-headline">
    <w:name w:val="mw-headline"/>
    <w:basedOn w:val="Fuentedeprrafopredeter"/>
    <w:rsid w:val="007B7435"/>
  </w:style>
  <w:style w:type="character" w:customStyle="1" w:styleId="z3988">
    <w:name w:val="z3988"/>
    <w:basedOn w:val="Fuentedeprrafopredeter"/>
    <w:rsid w:val="007B7435"/>
  </w:style>
  <w:style w:type="paragraph" w:styleId="Encabezado">
    <w:name w:val="header"/>
    <w:basedOn w:val="Normal"/>
    <w:link w:val="EncabezadoCar"/>
    <w:uiPriority w:val="99"/>
    <w:unhideWhenUsed/>
    <w:rsid w:val="007557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5720"/>
  </w:style>
  <w:style w:type="paragraph" w:styleId="Piedepgina">
    <w:name w:val="footer"/>
    <w:basedOn w:val="Normal"/>
    <w:link w:val="PiedepginaCar"/>
    <w:uiPriority w:val="99"/>
    <w:semiHidden/>
    <w:unhideWhenUsed/>
    <w:rsid w:val="007557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55720"/>
  </w:style>
  <w:style w:type="paragraph" w:styleId="Textodeglobo">
    <w:name w:val="Balloon Text"/>
    <w:basedOn w:val="Normal"/>
    <w:link w:val="TextodegloboCar"/>
    <w:uiPriority w:val="99"/>
    <w:semiHidden/>
    <w:unhideWhenUsed/>
    <w:rsid w:val="007557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57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978978">
      <w:bodyDiv w:val="1"/>
      <w:marLeft w:val="0"/>
      <w:marRight w:val="0"/>
      <w:marTop w:val="0"/>
      <w:marBottom w:val="0"/>
      <w:divBdr>
        <w:top w:val="none" w:sz="0" w:space="0" w:color="auto"/>
        <w:left w:val="none" w:sz="0" w:space="0" w:color="auto"/>
        <w:bottom w:val="none" w:sz="0" w:space="0" w:color="auto"/>
        <w:right w:val="none" w:sz="0" w:space="0" w:color="auto"/>
      </w:divBdr>
      <w:divsChild>
        <w:div w:id="1484396129">
          <w:marLeft w:val="0"/>
          <w:marRight w:val="0"/>
          <w:marTop w:val="0"/>
          <w:marBottom w:val="0"/>
          <w:divBdr>
            <w:top w:val="none" w:sz="0" w:space="0" w:color="auto"/>
            <w:left w:val="none" w:sz="0" w:space="0" w:color="auto"/>
            <w:bottom w:val="none" w:sz="0" w:space="0" w:color="auto"/>
            <w:right w:val="none" w:sz="0" w:space="0" w:color="auto"/>
          </w:divBdr>
          <w:divsChild>
            <w:div w:id="1781222758">
              <w:marLeft w:val="0"/>
              <w:marRight w:val="0"/>
              <w:marTop w:val="0"/>
              <w:marBottom w:val="0"/>
              <w:divBdr>
                <w:top w:val="none" w:sz="0" w:space="0" w:color="auto"/>
                <w:left w:val="none" w:sz="0" w:space="0" w:color="auto"/>
                <w:bottom w:val="none" w:sz="0" w:space="0" w:color="auto"/>
                <w:right w:val="none" w:sz="0" w:space="0" w:color="auto"/>
              </w:divBdr>
              <w:divsChild>
                <w:div w:id="1778982944">
                  <w:marLeft w:val="0"/>
                  <w:marRight w:val="0"/>
                  <w:marTop w:val="0"/>
                  <w:marBottom w:val="0"/>
                  <w:divBdr>
                    <w:top w:val="none" w:sz="0" w:space="0" w:color="auto"/>
                    <w:left w:val="none" w:sz="0" w:space="0" w:color="auto"/>
                    <w:bottom w:val="none" w:sz="0" w:space="0" w:color="auto"/>
                    <w:right w:val="none" w:sz="0" w:space="0" w:color="auto"/>
                  </w:divBdr>
                </w:div>
                <w:div w:id="2023892413">
                  <w:marLeft w:val="0"/>
                  <w:marRight w:val="0"/>
                  <w:marTop w:val="0"/>
                  <w:marBottom w:val="0"/>
                  <w:divBdr>
                    <w:top w:val="none" w:sz="0" w:space="0" w:color="auto"/>
                    <w:left w:val="none" w:sz="0" w:space="0" w:color="auto"/>
                    <w:bottom w:val="none" w:sz="0" w:space="0" w:color="auto"/>
                    <w:right w:val="none" w:sz="0" w:space="0" w:color="auto"/>
                  </w:divBdr>
                </w:div>
                <w:div w:id="1407995630">
                  <w:marLeft w:val="480"/>
                  <w:marRight w:val="0"/>
                  <w:marTop w:val="0"/>
                  <w:marBottom w:val="0"/>
                  <w:divBdr>
                    <w:top w:val="none" w:sz="0" w:space="0" w:color="auto"/>
                    <w:left w:val="none" w:sz="0" w:space="0" w:color="auto"/>
                    <w:bottom w:val="none" w:sz="0" w:space="0" w:color="auto"/>
                    <w:right w:val="none" w:sz="0" w:space="0" w:color="auto"/>
                  </w:divBdr>
                </w:div>
                <w:div w:id="7452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Griego_antiguo" TargetMode="External"/><Relationship Id="rId13" Type="http://schemas.openxmlformats.org/officeDocument/2006/relationships/hyperlink" Target="http://es.wikipedia.org/wiki/Filosof%C3%ADa_griega" TargetMode="External"/><Relationship Id="rId18" Type="http://schemas.openxmlformats.org/officeDocument/2006/relationships/hyperlink" Target="http://es.wikipedia.org/wiki/C%C3%B3rax" TargetMode="External"/><Relationship Id="rId26" Type="http://schemas.openxmlformats.org/officeDocument/2006/relationships/hyperlink" Target="http://es.wikipedia.org/wiki/380_a._C."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s.wikipedia.org/wiki/Siracusa" TargetMode="External"/><Relationship Id="rId34" Type="http://schemas.openxmlformats.org/officeDocument/2006/relationships/hyperlink" Target="http://es.wikipedia.org/wiki/Nihilismo" TargetMode="External"/><Relationship Id="rId7" Type="http://schemas.openxmlformats.org/officeDocument/2006/relationships/hyperlink" Target="http://es.wikipedia.org/wiki/Gorgias" TargetMode="External"/><Relationship Id="rId12" Type="http://schemas.openxmlformats.org/officeDocument/2006/relationships/hyperlink" Target="http://es.wikipedia.org/w/index.php?title=Per%C3%ADodo_antropol%C3%B3gico&amp;action=edit&amp;redlink=1" TargetMode="External"/><Relationship Id="rId17" Type="http://schemas.openxmlformats.org/officeDocument/2006/relationships/hyperlink" Target="http://es.wikipedia.org/wiki/Ret%C3%B3rica" TargetMode="External"/><Relationship Id="rId25" Type="http://schemas.openxmlformats.org/officeDocument/2006/relationships/hyperlink" Target="http://es.wikipedia.org/wiki/Tesis" TargetMode="External"/><Relationship Id="rId33" Type="http://schemas.openxmlformats.org/officeDocument/2006/relationships/hyperlink" Target="http://es.wikipedia.org/wiki/Escepticism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wikipedia.org/wiki/Emp%C3%A9docles" TargetMode="External"/><Relationship Id="rId20" Type="http://schemas.openxmlformats.org/officeDocument/2006/relationships/hyperlink" Target="http://es.wikipedia.org/wiki/Tisias" TargetMode="External"/><Relationship Id="rId29" Type="http://schemas.openxmlformats.org/officeDocument/2006/relationships/hyperlink" Target="http://es.wikipedia.org/wiki/Prot%C3%A1gor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Fil%C3%B3sofo" TargetMode="External"/><Relationship Id="rId24" Type="http://schemas.openxmlformats.org/officeDocument/2006/relationships/hyperlink" Target="http://es.wikipedia.org/wiki/Virtud" TargetMode="External"/><Relationship Id="rId32" Type="http://schemas.openxmlformats.org/officeDocument/2006/relationships/hyperlink" Target="http://es.wikipedia.org/wiki/Escuela_ele%C3%A1tica"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s.wikipedia.org/wiki/Leontino" TargetMode="External"/><Relationship Id="rId23" Type="http://schemas.openxmlformats.org/officeDocument/2006/relationships/hyperlink" Target="http://es.wikipedia.org/wiki/427_a._C." TargetMode="External"/><Relationship Id="rId28" Type="http://schemas.openxmlformats.org/officeDocument/2006/relationships/hyperlink" Target="http://es.wikipedia.org/wiki/Sofista" TargetMode="External"/><Relationship Id="rId36" Type="http://schemas.openxmlformats.org/officeDocument/2006/relationships/header" Target="header1.xml"/><Relationship Id="rId10" Type="http://schemas.openxmlformats.org/officeDocument/2006/relationships/hyperlink" Target="http://es.wikipedia.org/wiki/380_a._C." TargetMode="External"/><Relationship Id="rId19" Type="http://schemas.openxmlformats.org/officeDocument/2006/relationships/hyperlink" Target="http://es.wikipedia.org/wiki/Siracusa" TargetMode="External"/><Relationship Id="rId31" Type="http://schemas.openxmlformats.org/officeDocument/2006/relationships/hyperlink" Target="http://es.wikipedia.org/wiki/Escepticismo" TargetMode="External"/><Relationship Id="rId4" Type="http://schemas.openxmlformats.org/officeDocument/2006/relationships/webSettings" Target="webSettings.xml"/><Relationship Id="rId9" Type="http://schemas.openxmlformats.org/officeDocument/2006/relationships/hyperlink" Target="http://es.wikipedia.org/wiki/485_a._C." TargetMode="External"/><Relationship Id="rId14" Type="http://schemas.openxmlformats.org/officeDocument/2006/relationships/hyperlink" Target="http://es.wikipedia.org/wiki/Magna_Grecia" TargetMode="External"/><Relationship Id="rId22" Type="http://schemas.openxmlformats.org/officeDocument/2006/relationships/hyperlink" Target="http://es.wikipedia.org/wiki/Atenas" TargetMode="External"/><Relationship Id="rId27" Type="http://schemas.openxmlformats.org/officeDocument/2006/relationships/hyperlink" Target="http://es.wikipedia.org/wiki/Plat%C3%B3n" TargetMode="External"/><Relationship Id="rId30" Type="http://schemas.openxmlformats.org/officeDocument/2006/relationships/hyperlink" Target="http://es.wikipedia.org/wiki/Relativismo" TargetMode="External"/><Relationship Id="rId35" Type="http://schemas.openxmlformats.org/officeDocument/2006/relationships/hyperlink" Target="http://es.wikipedia.org/wiki/Sexto_Emp%C3%ADr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3350</Words>
  <Characters>18425</Characters>
  <Application>Microsoft Office Word</Application>
  <DocSecurity>0</DocSecurity>
  <Lines>153</Lines>
  <Paragraphs>43</Paragraphs>
  <ScaleCrop>false</ScaleCrop>
  <Company/>
  <LinksUpToDate>false</LinksUpToDate>
  <CharactersWithSpaces>21732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3</cp:revision>
  <dcterms:created xsi:type="dcterms:W3CDTF">2011-07-15T14:26:00Z</dcterms:created>
  <dcterms:modified xsi:type="dcterms:W3CDTF">2011-07-16T15:13:00Z</dcterms:modified>
</cp:coreProperties>
</file>