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F7" w:rsidRDefault="00BF29BD" w:rsidP="00BF29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BIOGRAFIA DE </w:t>
      </w:r>
      <w:r w:rsidRPr="00BF29BD">
        <w:rPr>
          <w:sz w:val="24"/>
          <w:szCs w:val="24"/>
        </w:rPr>
        <w:t>ANTIFONTE DE ATENAS</w:t>
      </w:r>
    </w:p>
    <w:p w:rsidR="00BF29BD" w:rsidRDefault="00BF29BD" w:rsidP="00BF29BD">
      <w:pPr>
        <w:jc w:val="center"/>
        <w:rPr>
          <w:sz w:val="24"/>
          <w:szCs w:val="24"/>
        </w:rPr>
      </w:pPr>
      <w:r>
        <w:rPr>
          <w:sz w:val="24"/>
          <w:szCs w:val="24"/>
        </w:rPr>
        <w:t>01</w:t>
      </w:r>
    </w:p>
    <w:p w:rsidR="00BF29BD" w:rsidRDefault="00752342" w:rsidP="00BF29BD">
      <w:pPr>
        <w:jc w:val="center"/>
        <w:rPr>
          <w:sz w:val="24"/>
          <w:szCs w:val="24"/>
        </w:rPr>
      </w:pPr>
      <w:hyperlink r:id="rId6" w:history="1">
        <w:r w:rsidR="00BF29BD" w:rsidRPr="00B23C60">
          <w:rPr>
            <w:rStyle w:val="Hipervnculo"/>
            <w:sz w:val="24"/>
            <w:szCs w:val="24"/>
          </w:rPr>
          <w:t>http://es.wikipedia.org/wiki/Antifonte_de_Atenas</w:t>
        </w:r>
      </w:hyperlink>
    </w:p>
    <w:p w:rsidR="00BF29BD" w:rsidRDefault="00BF29BD" w:rsidP="00BF29BD">
      <w:pPr>
        <w:jc w:val="center"/>
        <w:rPr>
          <w:sz w:val="24"/>
          <w:szCs w:val="24"/>
        </w:rPr>
      </w:pPr>
    </w:p>
    <w:p w:rsidR="00BF29BD" w:rsidRPr="00BF29BD" w:rsidRDefault="00BF29BD" w:rsidP="00BF29BD">
      <w:pPr>
        <w:pStyle w:val="Ttulo2"/>
        <w:jc w:val="both"/>
        <w:rPr>
          <w:rFonts w:asciiTheme="minorHAnsi" w:hAnsiTheme="minorHAnsi"/>
          <w:sz w:val="24"/>
          <w:szCs w:val="24"/>
        </w:rPr>
      </w:pPr>
      <w:r w:rsidRPr="00BF29BD">
        <w:rPr>
          <w:rStyle w:val="mw-headline"/>
          <w:rFonts w:asciiTheme="minorHAnsi" w:hAnsiTheme="minorHAnsi"/>
          <w:sz w:val="24"/>
          <w:szCs w:val="24"/>
        </w:rPr>
        <w:t>Biografía</w:t>
      </w:r>
    </w:p>
    <w:p w:rsidR="00BF29BD" w:rsidRPr="00BF29BD" w:rsidRDefault="00BF29BD" w:rsidP="00BF29BD">
      <w:pPr>
        <w:pStyle w:val="NormalWeb"/>
        <w:jc w:val="both"/>
        <w:rPr>
          <w:rFonts w:asciiTheme="minorHAnsi" w:hAnsiTheme="minorHAnsi"/>
        </w:rPr>
      </w:pPr>
      <w:r w:rsidRPr="00BF29BD">
        <w:rPr>
          <w:rFonts w:asciiTheme="minorHAnsi" w:hAnsiTheme="minorHAnsi"/>
        </w:rPr>
        <w:t xml:space="preserve">Es el </w:t>
      </w:r>
      <w:hyperlink r:id="rId7" w:tooltip="Oradores áticos" w:history="1">
        <w:r w:rsidRPr="00BF29BD">
          <w:rPr>
            <w:rStyle w:val="Hipervnculo"/>
            <w:rFonts w:asciiTheme="minorHAnsi" w:hAnsiTheme="minorHAnsi"/>
          </w:rPr>
          <w:t>orador ático</w:t>
        </w:r>
      </w:hyperlink>
      <w:r w:rsidRPr="00BF29BD">
        <w:rPr>
          <w:rFonts w:asciiTheme="minorHAnsi" w:hAnsiTheme="minorHAnsi"/>
        </w:rPr>
        <w:t xml:space="preserve"> cuyos discursos son los más antiguos en su género que conservamos. Ganó gran reputación escribiendo discursos por encargo para que los pronunciaran otros (en </w:t>
      </w:r>
      <w:hyperlink r:id="rId8" w:tooltip="Antigua Atenas" w:history="1">
        <w:r w:rsidRPr="00BF29BD">
          <w:rPr>
            <w:rStyle w:val="Hipervnculo"/>
            <w:rFonts w:asciiTheme="minorHAnsi" w:hAnsiTheme="minorHAnsi"/>
          </w:rPr>
          <w:t>Atenas</w:t>
        </w:r>
      </w:hyperlink>
      <w:r w:rsidRPr="00BF29BD">
        <w:rPr>
          <w:rFonts w:asciiTheme="minorHAnsi" w:hAnsiTheme="minorHAnsi"/>
        </w:rPr>
        <w:t xml:space="preserve"> se exigía que los litigantes se defendieran en persona), oficio que recibió el nombre de </w:t>
      </w:r>
      <w:hyperlink r:id="rId9" w:tooltip="Logógrafo" w:history="1">
        <w:r w:rsidRPr="00BF29BD">
          <w:rPr>
            <w:rStyle w:val="Hipervnculo"/>
            <w:rFonts w:asciiTheme="minorHAnsi" w:hAnsiTheme="minorHAnsi"/>
          </w:rPr>
          <w:t>logógrafo</w:t>
        </w:r>
      </w:hyperlink>
      <w:r w:rsidRPr="00BF29BD">
        <w:rPr>
          <w:rFonts w:asciiTheme="minorHAnsi" w:hAnsiTheme="minorHAnsi"/>
        </w:rPr>
        <w:t xml:space="preserve"> (término que significa "compositor en prosa" y que también designaba a los historiadores). Se conservan de él los discursos "Contra su madrastra, por envenenamiento", "Sobre el asesinato de Herodes" y "Sobre el coreuta", además de unos modelos retóricos, las tres "Tetralogías". Como orador destaca por la sutileza de sus argumentaciones, que descansan en el empleo de evidencias, testimonios y pruebas, a la vez que en los llamados 'argumentos de verosimilitud'. Su lengua literaria, el ático antiguo, integra abundantes </w:t>
      </w:r>
      <w:proofErr w:type="spellStart"/>
      <w:r w:rsidRPr="00BF29BD">
        <w:rPr>
          <w:rFonts w:asciiTheme="minorHAnsi" w:hAnsiTheme="minorHAnsi"/>
        </w:rPr>
        <w:t>poetismos</w:t>
      </w:r>
      <w:proofErr w:type="spellEnd"/>
      <w:r w:rsidRPr="00BF29BD">
        <w:rPr>
          <w:rFonts w:asciiTheme="minorHAnsi" w:hAnsiTheme="minorHAnsi"/>
        </w:rPr>
        <w:t xml:space="preserve"> y </w:t>
      </w:r>
      <w:proofErr w:type="spellStart"/>
      <w:r w:rsidRPr="00BF29BD">
        <w:rPr>
          <w:rFonts w:asciiTheme="minorHAnsi" w:hAnsiTheme="minorHAnsi"/>
        </w:rPr>
        <w:t>jonismos</w:t>
      </w:r>
      <w:proofErr w:type="spellEnd"/>
      <w:r w:rsidRPr="00BF29BD">
        <w:rPr>
          <w:rFonts w:asciiTheme="minorHAnsi" w:hAnsiTheme="minorHAnsi"/>
        </w:rPr>
        <w:t>. Tampoco carece de fuerza narrativa.</w:t>
      </w:r>
    </w:p>
    <w:p w:rsidR="00BF29BD" w:rsidRPr="00BF29BD" w:rsidRDefault="00BF29BD" w:rsidP="00BF29BD">
      <w:pPr>
        <w:pStyle w:val="NormalWeb"/>
        <w:jc w:val="both"/>
        <w:rPr>
          <w:rFonts w:asciiTheme="minorHAnsi" w:hAnsiTheme="minorHAnsi"/>
        </w:rPr>
      </w:pPr>
      <w:r w:rsidRPr="00BF29BD">
        <w:rPr>
          <w:rFonts w:asciiTheme="minorHAnsi" w:hAnsiTheme="minorHAnsi"/>
        </w:rPr>
        <w:t xml:space="preserve">Nacido en el seno de una familia aristocrática. Pertenecía a la escuela </w:t>
      </w:r>
      <w:hyperlink r:id="rId10" w:tooltip="Sofista" w:history="1">
        <w:r w:rsidRPr="00BF29BD">
          <w:rPr>
            <w:rStyle w:val="Hipervnculo"/>
            <w:rFonts w:asciiTheme="minorHAnsi" w:hAnsiTheme="minorHAnsi"/>
          </w:rPr>
          <w:t>sofista</w:t>
        </w:r>
      </w:hyperlink>
      <w:r w:rsidRPr="00BF29BD">
        <w:rPr>
          <w:rFonts w:asciiTheme="minorHAnsi" w:hAnsiTheme="minorHAnsi"/>
        </w:rPr>
        <w:t xml:space="preserve">, manteniendo que </w:t>
      </w:r>
      <w:r w:rsidRPr="00BF29BD">
        <w:rPr>
          <w:rFonts w:asciiTheme="minorHAnsi" w:hAnsiTheme="minorHAnsi"/>
          <w:i/>
          <w:iCs/>
        </w:rPr>
        <w:t xml:space="preserve">todo es uno para el </w:t>
      </w:r>
      <w:proofErr w:type="spellStart"/>
      <w:r w:rsidRPr="00BF29BD">
        <w:rPr>
          <w:rFonts w:asciiTheme="minorHAnsi" w:hAnsiTheme="minorHAnsi"/>
          <w:i/>
          <w:iCs/>
        </w:rPr>
        <w:t>λογος</w:t>
      </w:r>
      <w:proofErr w:type="spellEnd"/>
      <w:r w:rsidRPr="00BF29BD">
        <w:rPr>
          <w:rFonts w:asciiTheme="minorHAnsi" w:hAnsiTheme="minorHAnsi"/>
          <w:i/>
          <w:iCs/>
        </w:rPr>
        <w:t>, de tal suerte que nada existe de manera individual para los sentidos ni para el conocimiento humano</w:t>
      </w:r>
      <w:r w:rsidRPr="00BF29BD">
        <w:rPr>
          <w:rFonts w:asciiTheme="minorHAnsi" w:hAnsiTheme="minorHAnsi"/>
        </w:rPr>
        <w:t xml:space="preserve">. El mundo de la verdad lo identificaba con la naturaleza y el mundo de la apariencia (el humano) con lo falso. Fue un gran retórico y escritor de discursos políticos. </w:t>
      </w:r>
      <w:proofErr w:type="spellStart"/>
      <w:r w:rsidRPr="00BF29BD">
        <w:rPr>
          <w:rFonts w:asciiTheme="minorHAnsi" w:hAnsiTheme="minorHAnsi"/>
        </w:rPr>
        <w:t>Antifonte</w:t>
      </w:r>
      <w:proofErr w:type="spellEnd"/>
      <w:r w:rsidRPr="00BF29BD">
        <w:rPr>
          <w:rFonts w:asciiTheme="minorHAnsi" w:hAnsiTheme="minorHAnsi"/>
        </w:rPr>
        <w:t xml:space="preserve"> fue contemporáneo de </w:t>
      </w:r>
      <w:hyperlink r:id="rId11" w:tooltip="Sócrates" w:history="1">
        <w:r w:rsidRPr="00BF29BD">
          <w:rPr>
            <w:rStyle w:val="Hipervnculo"/>
            <w:rFonts w:asciiTheme="minorHAnsi" w:hAnsiTheme="minorHAnsi"/>
          </w:rPr>
          <w:t>Sócrates</w:t>
        </w:r>
      </w:hyperlink>
      <w:r w:rsidRPr="00BF29BD">
        <w:rPr>
          <w:rFonts w:asciiTheme="minorHAnsi" w:hAnsiTheme="minorHAnsi"/>
        </w:rPr>
        <w:t>, con quien debió tener largas discusiones.</w:t>
      </w:r>
    </w:p>
    <w:p w:rsidR="00BF29BD" w:rsidRPr="00BF29BD" w:rsidRDefault="00BF29BD" w:rsidP="00BF29BD">
      <w:pPr>
        <w:pStyle w:val="NormalWeb"/>
        <w:jc w:val="both"/>
        <w:rPr>
          <w:rFonts w:asciiTheme="minorHAnsi" w:hAnsiTheme="minorHAnsi"/>
        </w:rPr>
      </w:pPr>
      <w:r w:rsidRPr="00BF29BD">
        <w:rPr>
          <w:rFonts w:asciiTheme="minorHAnsi" w:hAnsiTheme="minorHAnsi"/>
        </w:rPr>
        <w:t xml:space="preserve">Así, naturaleza-verdad-bondad se convierten en la aspiración del hombre. Igualmente, en esa aspiración por la naturaleza, la ley, humana puede ser transgredida pues no representa verdad. Defensor de la </w:t>
      </w:r>
      <w:proofErr w:type="spellStart"/>
      <w:r w:rsidRPr="00BF29BD">
        <w:rPr>
          <w:rFonts w:asciiTheme="minorHAnsi" w:hAnsiTheme="minorHAnsi"/>
        </w:rPr>
        <w:t>φυσις</w:t>
      </w:r>
      <w:proofErr w:type="spellEnd"/>
      <w:r w:rsidRPr="00BF29BD">
        <w:rPr>
          <w:rFonts w:asciiTheme="minorHAnsi" w:hAnsiTheme="minorHAnsi"/>
        </w:rPr>
        <w:t xml:space="preserve"> </w:t>
      </w:r>
      <w:r w:rsidRPr="00BF29BD">
        <w:rPr>
          <w:rFonts w:asciiTheme="minorHAnsi" w:hAnsiTheme="minorHAnsi"/>
          <w:i/>
          <w:iCs/>
        </w:rPr>
        <w:t>physis</w:t>
      </w:r>
      <w:r w:rsidRPr="00BF29BD">
        <w:rPr>
          <w:rFonts w:asciiTheme="minorHAnsi" w:hAnsiTheme="minorHAnsi"/>
        </w:rPr>
        <w:t xml:space="preserve"> frente al </w:t>
      </w:r>
      <w:proofErr w:type="spellStart"/>
      <w:r w:rsidRPr="00BF29BD">
        <w:rPr>
          <w:rFonts w:asciiTheme="minorHAnsi" w:hAnsiTheme="minorHAnsi"/>
        </w:rPr>
        <w:t>νομος</w:t>
      </w:r>
      <w:proofErr w:type="spellEnd"/>
      <w:r w:rsidRPr="00BF29BD">
        <w:rPr>
          <w:rFonts w:asciiTheme="minorHAnsi" w:hAnsiTheme="minorHAnsi"/>
        </w:rPr>
        <w:t xml:space="preserve"> entre los sofistas, consideró a la </w:t>
      </w:r>
      <w:hyperlink r:id="rId12" w:tooltip="Ley" w:history="1">
        <w:r w:rsidRPr="00BF29BD">
          <w:rPr>
            <w:rStyle w:val="Hipervnculo"/>
            <w:rFonts w:asciiTheme="minorHAnsi" w:hAnsiTheme="minorHAnsi"/>
          </w:rPr>
          <w:t>ley</w:t>
        </w:r>
      </w:hyperlink>
      <w:r w:rsidRPr="00BF29BD">
        <w:rPr>
          <w:rFonts w:asciiTheme="minorHAnsi" w:hAnsiTheme="minorHAnsi"/>
        </w:rPr>
        <w:t xml:space="preserve"> como una </w:t>
      </w:r>
      <w:hyperlink r:id="rId13" w:tooltip="Positivismo jurídico" w:history="1">
        <w:r w:rsidRPr="00BF29BD">
          <w:rPr>
            <w:rStyle w:val="Hipervnculo"/>
            <w:rFonts w:asciiTheme="minorHAnsi" w:hAnsiTheme="minorHAnsi"/>
          </w:rPr>
          <w:t>convención humana artificial</w:t>
        </w:r>
      </w:hyperlink>
      <w:r w:rsidRPr="00BF29BD">
        <w:rPr>
          <w:rFonts w:asciiTheme="minorHAnsi" w:hAnsiTheme="minorHAnsi"/>
        </w:rPr>
        <w:t>, muchas veces contraria a la propia naturaleza y perjudicial. Las leyes son mudables, como la voluntad humana, por eso la justicia está sometida a vaivenes. Así la transgresión de la ley humana en secreto no comporta pena.</w:t>
      </w:r>
    </w:p>
    <w:p w:rsidR="00BF29BD" w:rsidRPr="00BF29BD" w:rsidRDefault="00BF29BD" w:rsidP="00BF29BD">
      <w:pPr>
        <w:pStyle w:val="NormalWeb"/>
        <w:jc w:val="both"/>
        <w:rPr>
          <w:rFonts w:asciiTheme="minorHAnsi" w:hAnsiTheme="minorHAnsi"/>
        </w:rPr>
      </w:pPr>
      <w:r w:rsidRPr="00BF29BD">
        <w:rPr>
          <w:rFonts w:asciiTheme="minorHAnsi" w:hAnsiTheme="minorHAnsi"/>
        </w:rPr>
        <w:t xml:space="preserve">Para algunos se trata de una crítica del formalismo de la ley humana, siempre artificiosa y contraria al buen sentido de la naturaleza. Construir la propia humanidad representará para </w:t>
      </w:r>
      <w:proofErr w:type="spellStart"/>
      <w:r w:rsidRPr="00BF29BD">
        <w:rPr>
          <w:rFonts w:asciiTheme="minorHAnsi" w:hAnsiTheme="minorHAnsi"/>
        </w:rPr>
        <w:t>Antifonte</w:t>
      </w:r>
      <w:proofErr w:type="spellEnd"/>
      <w:r w:rsidRPr="00BF29BD">
        <w:rPr>
          <w:rFonts w:asciiTheme="minorHAnsi" w:hAnsiTheme="minorHAnsi"/>
        </w:rPr>
        <w:t xml:space="preserve"> el alcanzar la libertad y la igualdad humanas, superando los apetitos individuales. </w:t>
      </w:r>
      <w:proofErr w:type="gramStart"/>
      <w:r w:rsidRPr="00BF29BD">
        <w:rPr>
          <w:rFonts w:asciiTheme="minorHAnsi" w:hAnsiTheme="minorHAnsi"/>
        </w:rPr>
        <w:t>en</w:t>
      </w:r>
      <w:proofErr w:type="gramEnd"/>
      <w:r w:rsidRPr="00BF29BD">
        <w:rPr>
          <w:rFonts w:asciiTheme="minorHAnsi" w:hAnsiTheme="minorHAnsi"/>
        </w:rPr>
        <w:t xml:space="preserve"> su obra "</w:t>
      </w:r>
      <w:r w:rsidRPr="00BF29BD">
        <w:rPr>
          <w:rFonts w:asciiTheme="minorHAnsi" w:hAnsiTheme="minorHAnsi"/>
          <w:i/>
          <w:iCs/>
        </w:rPr>
        <w:t>La Verdad</w:t>
      </w:r>
      <w:r w:rsidRPr="00BF29BD">
        <w:rPr>
          <w:rFonts w:asciiTheme="minorHAnsi" w:hAnsiTheme="minorHAnsi"/>
        </w:rPr>
        <w:t>" o "</w:t>
      </w:r>
      <w:r w:rsidRPr="00BF29BD">
        <w:rPr>
          <w:rFonts w:asciiTheme="minorHAnsi" w:hAnsiTheme="minorHAnsi"/>
          <w:i/>
          <w:iCs/>
        </w:rPr>
        <w:t>Sobre la Verdad</w:t>
      </w:r>
      <w:r w:rsidRPr="00BF29BD">
        <w:rPr>
          <w:rFonts w:asciiTheme="minorHAnsi" w:hAnsiTheme="minorHAnsi"/>
        </w:rPr>
        <w:t>" dirá:</w:t>
      </w:r>
    </w:p>
    <w:p w:rsidR="00BF29BD" w:rsidRPr="00BF29BD" w:rsidRDefault="00BF29BD" w:rsidP="00BF29BD">
      <w:pPr>
        <w:ind w:left="720"/>
        <w:jc w:val="both"/>
        <w:rPr>
          <w:sz w:val="24"/>
          <w:szCs w:val="24"/>
        </w:rPr>
      </w:pPr>
      <w:r w:rsidRPr="00BF29BD">
        <w:rPr>
          <w:i/>
          <w:iCs/>
          <w:sz w:val="24"/>
          <w:szCs w:val="24"/>
        </w:rPr>
        <w:t>Respetamos y veneramos a los que son de padres nobles, y no respetamos ni veneramos a los que no son de noble casa. En esto nos tratamos unos a otros como bárbaros, puesto que por naturaleza somos todos de igual manera en todo, bárbaros y griegos.</w:t>
      </w:r>
    </w:p>
    <w:p w:rsidR="00BF29BD" w:rsidRPr="00BF29BD" w:rsidRDefault="00BF29BD" w:rsidP="00BF29BD">
      <w:pPr>
        <w:pStyle w:val="NormalWeb"/>
        <w:jc w:val="both"/>
        <w:rPr>
          <w:rFonts w:asciiTheme="minorHAnsi" w:hAnsiTheme="minorHAnsi"/>
        </w:rPr>
      </w:pPr>
      <w:r w:rsidRPr="00BF29BD">
        <w:rPr>
          <w:rFonts w:asciiTheme="minorHAnsi" w:hAnsiTheme="minorHAnsi"/>
        </w:rPr>
        <w:lastRenderedPageBreak/>
        <w:t xml:space="preserve">En este razonamiento se ha visto el humanismo naturalista de </w:t>
      </w:r>
      <w:proofErr w:type="spellStart"/>
      <w:r w:rsidRPr="00BF29BD">
        <w:rPr>
          <w:rFonts w:asciiTheme="minorHAnsi" w:hAnsiTheme="minorHAnsi"/>
        </w:rPr>
        <w:t>Antifonte</w:t>
      </w:r>
      <w:proofErr w:type="spellEnd"/>
      <w:r w:rsidRPr="00BF29BD">
        <w:rPr>
          <w:rFonts w:asciiTheme="minorHAnsi" w:hAnsiTheme="minorHAnsi"/>
        </w:rPr>
        <w:t>.</w:t>
      </w:r>
    </w:p>
    <w:p w:rsidR="00BF29BD" w:rsidRPr="00BF29BD" w:rsidRDefault="00BF29BD" w:rsidP="00BF29BD">
      <w:pPr>
        <w:pStyle w:val="NormalWeb"/>
        <w:jc w:val="both"/>
        <w:rPr>
          <w:rFonts w:asciiTheme="minorHAnsi" w:hAnsiTheme="minorHAnsi"/>
        </w:rPr>
      </w:pPr>
      <w:r w:rsidRPr="00BF29BD">
        <w:rPr>
          <w:rFonts w:asciiTheme="minorHAnsi" w:hAnsiTheme="minorHAnsi"/>
        </w:rPr>
        <w:t>Además de "Sobre la verdad", destaca su "Tetralogía".</w:t>
      </w:r>
    </w:p>
    <w:p w:rsidR="00BF29BD" w:rsidRPr="00BF29BD" w:rsidRDefault="00BF29BD" w:rsidP="00BF29BD">
      <w:pPr>
        <w:jc w:val="both"/>
        <w:rPr>
          <w:sz w:val="24"/>
          <w:szCs w:val="24"/>
        </w:rPr>
      </w:pPr>
    </w:p>
    <w:sectPr w:rsidR="00BF29BD" w:rsidRPr="00BF29BD" w:rsidSect="005C14F7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87" w:rsidRDefault="00D04787" w:rsidP="00B41F88">
      <w:pPr>
        <w:spacing w:after="0" w:line="240" w:lineRule="auto"/>
      </w:pPr>
      <w:r>
        <w:separator/>
      </w:r>
    </w:p>
  </w:endnote>
  <w:endnote w:type="continuationSeparator" w:id="0">
    <w:p w:rsidR="00D04787" w:rsidRDefault="00D04787" w:rsidP="00B4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8" w:rsidRPr="00B41F88" w:rsidRDefault="00B41F88">
    <w:pPr>
      <w:pStyle w:val="Piedepgina"/>
      <w:rPr>
        <w:sz w:val="16"/>
        <w:szCs w:val="16"/>
      </w:rPr>
    </w:pPr>
    <w:r w:rsidRPr="00B41F88">
      <w:rPr>
        <w:sz w:val="16"/>
        <w:szCs w:val="16"/>
      </w:rPr>
      <w:t>BIOGRAFIA DE ANTIFONTE DE ATENAS: SOFISTA</w:t>
    </w:r>
    <w:r>
      <w:rPr>
        <w:sz w:val="16"/>
        <w:szCs w:val="16"/>
      </w:rPr>
      <w:t xml:space="preserve">                                             2011                                               GRADO: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87" w:rsidRDefault="00D04787" w:rsidP="00B41F88">
      <w:pPr>
        <w:spacing w:after="0" w:line="240" w:lineRule="auto"/>
      </w:pPr>
      <w:r>
        <w:separator/>
      </w:r>
    </w:p>
  </w:footnote>
  <w:footnote w:type="continuationSeparator" w:id="0">
    <w:p w:rsidR="00D04787" w:rsidRDefault="00D04787" w:rsidP="00B4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8" w:rsidRPr="00B41F88" w:rsidRDefault="00B41F88">
    <w:pPr>
      <w:pStyle w:val="Encabezado"/>
      <w:rPr>
        <w:sz w:val="16"/>
        <w:szCs w:val="16"/>
      </w:rPr>
    </w:pPr>
    <w:r w:rsidRPr="00B41F88">
      <w:rPr>
        <w:sz w:val="16"/>
        <w:szCs w:val="16"/>
      </w:rPr>
      <w:t xml:space="preserve">COLEGIO EMPRESARIAL DOSQUEBRADAS </w:t>
    </w:r>
    <w:r>
      <w:rPr>
        <w:sz w:val="16"/>
        <w:szCs w:val="16"/>
      </w:rPr>
      <w:t xml:space="preserve">              </w:t>
    </w:r>
    <w:r w:rsidRPr="00B41F88">
      <w:rPr>
        <w:sz w:val="16"/>
        <w:szCs w:val="16"/>
      </w:rPr>
      <w:t xml:space="preserve">  </w:t>
    </w:r>
    <w:r>
      <w:rPr>
        <w:sz w:val="16"/>
        <w:szCs w:val="16"/>
      </w:rPr>
      <w:t xml:space="preserve">       </w:t>
    </w:r>
    <w:r w:rsidRPr="00B41F88">
      <w:rPr>
        <w:sz w:val="16"/>
        <w:szCs w:val="16"/>
      </w:rPr>
      <w:t xml:space="preserve">  ARE</w:t>
    </w:r>
    <w:r>
      <w:rPr>
        <w:sz w:val="16"/>
        <w:szCs w:val="16"/>
      </w:rPr>
      <w:t xml:space="preserve">A DE FILOSOFIA              </w:t>
    </w:r>
    <w:r w:rsidRPr="00B41F88">
      <w:rPr>
        <w:sz w:val="16"/>
        <w:szCs w:val="16"/>
      </w:rPr>
      <w:t xml:space="preserve">      PROFESOR: DARIO MORALES </w:t>
    </w:r>
    <w:proofErr w:type="spellStart"/>
    <w:r w:rsidRPr="00B41F88">
      <w:rPr>
        <w:sz w:val="16"/>
        <w:szCs w:val="16"/>
      </w:rPr>
      <w:t>MORALES</w:t>
    </w:r>
    <w:proofErr w:type="spellEnd"/>
  </w:p>
  <w:p w:rsidR="00B41F88" w:rsidRPr="00B41F88" w:rsidRDefault="00B41F88">
    <w:pPr>
      <w:pStyle w:val="Encabezad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9BD"/>
    <w:rsid w:val="005C14F7"/>
    <w:rsid w:val="00752342"/>
    <w:rsid w:val="00B41F88"/>
    <w:rsid w:val="00BF29BD"/>
    <w:rsid w:val="00D0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F7"/>
  </w:style>
  <w:style w:type="paragraph" w:styleId="Ttulo2">
    <w:name w:val="heading 2"/>
    <w:basedOn w:val="Normal"/>
    <w:link w:val="Ttulo2Car"/>
    <w:uiPriority w:val="9"/>
    <w:qFormat/>
    <w:rsid w:val="00BF2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29B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F29B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F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rsid w:val="00BF29BD"/>
  </w:style>
  <w:style w:type="character" w:customStyle="1" w:styleId="editsection">
    <w:name w:val="editsection"/>
    <w:basedOn w:val="Fuentedeprrafopredeter"/>
    <w:rsid w:val="00BF29BD"/>
  </w:style>
  <w:style w:type="paragraph" w:styleId="Encabezado">
    <w:name w:val="header"/>
    <w:basedOn w:val="Normal"/>
    <w:link w:val="EncabezadoCar"/>
    <w:uiPriority w:val="99"/>
    <w:unhideWhenUsed/>
    <w:rsid w:val="00B41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F88"/>
  </w:style>
  <w:style w:type="paragraph" w:styleId="Piedepgina">
    <w:name w:val="footer"/>
    <w:basedOn w:val="Normal"/>
    <w:link w:val="PiedepginaCar"/>
    <w:uiPriority w:val="99"/>
    <w:semiHidden/>
    <w:unhideWhenUsed/>
    <w:rsid w:val="00B41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1F88"/>
  </w:style>
  <w:style w:type="paragraph" w:styleId="Textodeglobo">
    <w:name w:val="Balloon Text"/>
    <w:basedOn w:val="Normal"/>
    <w:link w:val="TextodegloboCar"/>
    <w:uiPriority w:val="99"/>
    <w:semiHidden/>
    <w:unhideWhenUsed/>
    <w:rsid w:val="00B4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tigua_Atenas" TargetMode="External"/><Relationship Id="rId13" Type="http://schemas.openxmlformats.org/officeDocument/2006/relationships/hyperlink" Target="http://es.wikipedia.org/wiki/Positivismo_jur%C3%ADd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Oradores_%C3%A1ticos" TargetMode="External"/><Relationship Id="rId12" Type="http://schemas.openxmlformats.org/officeDocument/2006/relationships/hyperlink" Target="http://es.wikipedia.org/wiki/Le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ntifonte_de_Atenas" TargetMode="External"/><Relationship Id="rId11" Type="http://schemas.openxmlformats.org/officeDocument/2006/relationships/hyperlink" Target="http://es.wikipedia.org/wiki/S%C3%B3crate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es.wikipedia.org/wiki/Sofis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Log%C3%B3graf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2011-07-16T03:12:00Z</dcterms:created>
  <dcterms:modified xsi:type="dcterms:W3CDTF">2011-07-16T14:43:00Z</dcterms:modified>
</cp:coreProperties>
</file>