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4D" w:rsidRPr="00211C5A" w:rsidRDefault="00211C5A" w:rsidP="00211C5A">
      <w:pPr>
        <w:jc w:val="center"/>
        <w:rPr>
          <w:b/>
          <w:i/>
          <w:sz w:val="40"/>
          <w:szCs w:val="40"/>
          <w:u w:val="single"/>
        </w:rPr>
      </w:pPr>
      <w:r w:rsidRPr="00211C5A">
        <w:rPr>
          <w:b/>
          <w:i/>
          <w:sz w:val="40"/>
          <w:szCs w:val="40"/>
          <w:u w:val="single"/>
        </w:rPr>
        <w:t>Bulbo</w:t>
      </w:r>
    </w:p>
    <w:p w:rsidR="00211C5A" w:rsidRPr="00211C5A" w:rsidRDefault="00211C5A" w:rsidP="00211C5A">
      <w:pPr>
        <w:rPr>
          <w:sz w:val="28"/>
          <w:szCs w:val="28"/>
        </w:rPr>
      </w:pPr>
      <w:r w:rsidRPr="00211C5A">
        <w:rPr>
          <w:sz w:val="28"/>
          <w:szCs w:val="28"/>
        </w:rPr>
        <w:t>Esso mette in comunicazione l’</w:t>
      </w:r>
      <w:r>
        <w:rPr>
          <w:sz w:val="28"/>
          <w:szCs w:val="28"/>
        </w:rPr>
        <w:t>Encefalo con il Midollo S</w:t>
      </w:r>
      <w:r w:rsidRPr="00211C5A">
        <w:rPr>
          <w:sz w:val="28"/>
          <w:szCs w:val="28"/>
        </w:rPr>
        <w:t>pinale e controlla importanti funzioni come:</w:t>
      </w:r>
    </w:p>
    <w:p w:rsidR="00211C5A" w:rsidRPr="00211C5A" w:rsidRDefault="00211C5A" w:rsidP="00211C5A">
      <w:pPr>
        <w:pStyle w:val="Paragrafoelenco"/>
        <w:numPr>
          <w:ilvl w:val="0"/>
          <w:numId w:val="1"/>
        </w:numPr>
        <w:rPr>
          <w:b/>
          <w:i/>
          <w:sz w:val="28"/>
          <w:szCs w:val="28"/>
        </w:rPr>
      </w:pPr>
      <w:r w:rsidRPr="00211C5A">
        <w:rPr>
          <w:b/>
          <w:i/>
          <w:sz w:val="28"/>
          <w:szCs w:val="28"/>
        </w:rPr>
        <w:t>Il ritmo respiratorio.</w:t>
      </w:r>
    </w:p>
    <w:p w:rsidR="00211C5A" w:rsidRPr="00211C5A" w:rsidRDefault="00211C5A" w:rsidP="00211C5A">
      <w:pPr>
        <w:pStyle w:val="Paragrafoelenco"/>
        <w:numPr>
          <w:ilvl w:val="0"/>
          <w:numId w:val="1"/>
        </w:numPr>
        <w:rPr>
          <w:b/>
          <w:i/>
          <w:sz w:val="28"/>
          <w:szCs w:val="28"/>
        </w:rPr>
      </w:pPr>
      <w:r w:rsidRPr="00211C5A">
        <w:rPr>
          <w:b/>
          <w:i/>
          <w:sz w:val="28"/>
          <w:szCs w:val="28"/>
        </w:rPr>
        <w:t>Il ritmo cardiaco.</w:t>
      </w:r>
    </w:p>
    <w:p w:rsidR="00211C5A" w:rsidRPr="00211C5A" w:rsidRDefault="00211C5A" w:rsidP="00211C5A">
      <w:pPr>
        <w:pStyle w:val="Paragrafoelenco"/>
        <w:numPr>
          <w:ilvl w:val="0"/>
          <w:numId w:val="1"/>
        </w:numPr>
        <w:rPr>
          <w:b/>
          <w:i/>
          <w:sz w:val="28"/>
          <w:szCs w:val="28"/>
        </w:rPr>
      </w:pPr>
      <w:r w:rsidRPr="00211C5A">
        <w:rPr>
          <w:b/>
          <w:i/>
          <w:sz w:val="28"/>
          <w:szCs w:val="28"/>
        </w:rPr>
        <w:t>La deglutizione.</w:t>
      </w:r>
    </w:p>
    <w:p w:rsidR="00211C5A" w:rsidRPr="00211C5A" w:rsidRDefault="00211C5A" w:rsidP="00211C5A">
      <w:pPr>
        <w:rPr>
          <w:sz w:val="28"/>
          <w:szCs w:val="28"/>
        </w:rPr>
      </w:pPr>
    </w:p>
    <w:sectPr w:rsidR="00211C5A" w:rsidRPr="00211C5A" w:rsidSect="00047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D8D"/>
    <w:multiLevelType w:val="hybridMultilevel"/>
    <w:tmpl w:val="AE7EB21A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571E0C"/>
    <w:rsid w:val="00047C3E"/>
    <w:rsid w:val="00211C5A"/>
    <w:rsid w:val="00571E0C"/>
    <w:rsid w:val="0093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C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2015-10-02T17:31:00Z</dcterms:created>
  <dcterms:modified xsi:type="dcterms:W3CDTF">2015-10-02T17:31:00Z</dcterms:modified>
</cp:coreProperties>
</file>