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D" w:rsidRDefault="00970DE7" w:rsidP="00970DE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17365D" w:themeColor="text2" w:themeShade="BF"/>
          <w:sz w:val="24"/>
          <w:szCs w:val="24"/>
        </w:rPr>
      </w:pPr>
      <w:r w:rsidRPr="00970DE7">
        <w:rPr>
          <w:rFonts w:ascii="Batang" w:eastAsia="Batang" w:hAnsi="Batang"/>
          <w:color w:val="17365D" w:themeColor="text2" w:themeShade="BF"/>
          <w:sz w:val="24"/>
          <w:szCs w:val="24"/>
        </w:rPr>
        <w:t>cuerpo gelatinoso</w:t>
      </w:r>
    </w:p>
    <w:p w:rsidR="00970DE7" w:rsidRDefault="00970DE7" w:rsidP="00970DE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17365D" w:themeColor="text2" w:themeShade="BF"/>
          <w:sz w:val="24"/>
          <w:szCs w:val="24"/>
        </w:rPr>
      </w:pPr>
      <w:r>
        <w:rPr>
          <w:rFonts w:ascii="Batang" w:eastAsia="Batang" w:hAnsi="Batang"/>
          <w:color w:val="17365D" w:themeColor="text2" w:themeShade="BF"/>
          <w:sz w:val="24"/>
          <w:szCs w:val="24"/>
        </w:rPr>
        <w:t>muchos ejes de simetría</w:t>
      </w:r>
    </w:p>
    <w:p w:rsidR="00970DE7" w:rsidRDefault="00970DE7" w:rsidP="00970DE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17365D" w:themeColor="text2" w:themeShade="BF"/>
          <w:sz w:val="24"/>
          <w:szCs w:val="24"/>
        </w:rPr>
      </w:pPr>
      <w:r>
        <w:rPr>
          <w:rFonts w:ascii="Batang" w:eastAsia="Batang" w:hAnsi="Batang"/>
          <w:color w:val="17365D" w:themeColor="text2" w:themeShade="BF"/>
          <w:sz w:val="24"/>
          <w:szCs w:val="24"/>
        </w:rPr>
        <w:t>viven en el mar</w:t>
      </w:r>
    </w:p>
    <w:p w:rsidR="00970DE7" w:rsidRDefault="00970DE7" w:rsidP="00970DE7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/>
          <w:color w:val="17365D" w:themeColor="text2" w:themeShade="BF"/>
          <w:sz w:val="24"/>
          <w:szCs w:val="24"/>
        </w:rPr>
      </w:pPr>
      <w:r>
        <w:rPr>
          <w:rFonts w:ascii="Batang" w:eastAsia="Batang" w:hAnsi="Batang"/>
          <w:color w:val="17365D" w:themeColor="text2" w:themeShade="BF"/>
          <w:sz w:val="24"/>
          <w:szCs w:val="24"/>
        </w:rPr>
        <w:t>poseen tentáculos venenosos</w:t>
      </w:r>
    </w:p>
    <w:p w:rsidR="00970DE7" w:rsidRPr="00970DE7" w:rsidRDefault="00970DE7" w:rsidP="00970DE7">
      <w:pPr>
        <w:spacing w:line="360" w:lineRule="auto"/>
        <w:ind w:left="360"/>
        <w:rPr>
          <w:rFonts w:ascii="Batang" w:eastAsia="Batang" w:hAnsi="Batang"/>
          <w:color w:val="17365D" w:themeColor="text2" w:themeShade="BF"/>
          <w:sz w:val="24"/>
          <w:szCs w:val="24"/>
        </w:rPr>
      </w:pPr>
    </w:p>
    <w:sectPr w:rsidR="00970DE7" w:rsidRPr="00970DE7" w:rsidSect="00970DE7">
      <w:pgSz w:w="5046" w:h="3289" w:code="281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FC2"/>
    <w:multiLevelType w:val="hybridMultilevel"/>
    <w:tmpl w:val="56543CE0"/>
    <w:lvl w:ilvl="0" w:tplc="7234B7D8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DE7"/>
    <w:rsid w:val="0044623D"/>
    <w:rsid w:val="0097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2010-01-22T23:42:00Z</dcterms:created>
  <dcterms:modified xsi:type="dcterms:W3CDTF">2010-01-22T23:44:00Z</dcterms:modified>
</cp:coreProperties>
</file>