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0F" w:rsidRDefault="00026B0F" w:rsidP="00026B0F">
      <w:pPr>
        <w:pStyle w:val="Default"/>
        <w:spacing w:before="140" w:after="14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Criterios de </w:t>
      </w:r>
      <w:proofErr w:type="spellStart"/>
      <w:r>
        <w:rPr>
          <w:b/>
          <w:sz w:val="23"/>
          <w:szCs w:val="23"/>
        </w:rPr>
        <w:t>evaluacion</w:t>
      </w:r>
      <w:proofErr w:type="spellEnd"/>
      <w:r>
        <w:rPr>
          <w:b/>
          <w:sz w:val="23"/>
          <w:szCs w:val="23"/>
        </w:rPr>
        <w:t xml:space="preserve"> (primer ciclo)</w:t>
      </w:r>
    </w:p>
    <w:p w:rsidR="00026B0F" w:rsidRDefault="00026B0F" w:rsidP="00026B0F">
      <w:pPr>
        <w:pStyle w:val="Default"/>
        <w:spacing w:before="140" w:after="140"/>
        <w:rPr>
          <w:b/>
          <w:sz w:val="23"/>
          <w:szCs w:val="23"/>
        </w:rPr>
      </w:pPr>
    </w:p>
    <w:p w:rsidR="00026B0F" w:rsidRDefault="00026B0F" w:rsidP="00026B0F">
      <w:pPr>
        <w:pStyle w:val="Default"/>
        <w:spacing w:after="6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Criterios evaluación </w:t>
      </w:r>
    </w:p>
    <w:p w:rsidR="00026B0F" w:rsidRDefault="00026B0F" w:rsidP="00026B0F">
      <w:pPr>
        <w:pStyle w:val="Default"/>
        <w:spacing w:after="60"/>
        <w:rPr>
          <w:sz w:val="23"/>
          <w:szCs w:val="23"/>
        </w:rPr>
      </w:pPr>
      <w:r>
        <w:rPr>
          <w:sz w:val="23"/>
          <w:szCs w:val="23"/>
        </w:rPr>
        <w:t>1. Reaccionar corporalmente ante estímulos visuales, auditivos y táctiles, dando respuestas motrices que se adapten a las características de dichos estímulos.</w:t>
      </w:r>
    </w:p>
    <w:p w:rsidR="00026B0F" w:rsidRDefault="00026B0F" w:rsidP="00026B0F">
      <w:pPr>
        <w:pStyle w:val="Default"/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26B0F" w:rsidRDefault="00026B0F" w:rsidP="00026B0F">
      <w:pPr>
        <w:pStyle w:val="Default"/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2. Desplazarse y saltar de forma diversa, variando puntos de apoyo, amplitudes y frecuencias, con coordinación y buena orientación en el espacio. </w:t>
      </w:r>
    </w:p>
    <w:p w:rsidR="00026B0F" w:rsidRDefault="00026B0F" w:rsidP="00026B0F">
      <w:pPr>
        <w:pStyle w:val="Default"/>
        <w:spacing w:after="60"/>
        <w:rPr>
          <w:sz w:val="23"/>
          <w:szCs w:val="23"/>
        </w:rPr>
      </w:pPr>
    </w:p>
    <w:p w:rsidR="00026B0F" w:rsidRDefault="00026B0F" w:rsidP="00026B0F">
      <w:pPr>
        <w:pStyle w:val="Default"/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3. Realizar lanzamientos y recepciones y otras habilidades que impliquen manejo de objetos, con coordinación de los segmentos corporales y situando el cuerpo de forma apropiada. </w:t>
      </w:r>
    </w:p>
    <w:p w:rsidR="00026B0F" w:rsidRDefault="00026B0F" w:rsidP="00026B0F">
      <w:pPr>
        <w:pStyle w:val="Default"/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4. Equilibrar el cuerpo adoptando diferentes posturas, con control de la tensión, la relajación y la respiración. </w:t>
      </w:r>
    </w:p>
    <w:p w:rsidR="00026B0F" w:rsidRDefault="00026B0F" w:rsidP="00026B0F">
      <w:pPr>
        <w:pStyle w:val="Default"/>
        <w:spacing w:after="60"/>
        <w:rPr>
          <w:sz w:val="23"/>
          <w:szCs w:val="23"/>
        </w:rPr>
      </w:pPr>
    </w:p>
    <w:p w:rsidR="00026B0F" w:rsidRDefault="00026B0F" w:rsidP="00026B0F">
      <w:pPr>
        <w:pStyle w:val="Default"/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5. Participar y disfrutar en juegos ajustando su actuación, tanto en lo que se refiere a aspectos motores como a aspectos de relación con los compañeros y compañeras. </w:t>
      </w:r>
    </w:p>
    <w:p w:rsidR="00026B0F" w:rsidRDefault="00026B0F" w:rsidP="00026B0F">
      <w:pPr>
        <w:pStyle w:val="Default"/>
        <w:spacing w:after="60"/>
        <w:rPr>
          <w:sz w:val="23"/>
          <w:szCs w:val="23"/>
        </w:rPr>
      </w:pPr>
    </w:p>
    <w:p w:rsidR="00026B0F" w:rsidRDefault="00026B0F" w:rsidP="00026B0F">
      <w:pPr>
        <w:pStyle w:val="Default"/>
        <w:spacing w:after="60"/>
        <w:rPr>
          <w:sz w:val="23"/>
          <w:szCs w:val="23"/>
        </w:rPr>
      </w:pPr>
      <w:r>
        <w:rPr>
          <w:sz w:val="23"/>
          <w:szCs w:val="23"/>
        </w:rPr>
        <w:t>6. Reproducir corporalmente o con instrumentos una estructura rítmica.</w:t>
      </w:r>
      <w:r w:rsidRPr="009D6EE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Se trata de comprobar si los alumnos y alumnas son capaces de reproducir una estructura rítmica sencilla. La reproducción puede hacerse mediante el movimiento corporal (desplazamientos, saltos, palmas, golpeos, balanceos, giros) o con instrumentos de percusión. </w:t>
      </w:r>
    </w:p>
    <w:p w:rsidR="00026B0F" w:rsidRDefault="00026B0F" w:rsidP="00026B0F">
      <w:pPr>
        <w:pStyle w:val="Default"/>
        <w:spacing w:after="60"/>
        <w:rPr>
          <w:sz w:val="23"/>
          <w:szCs w:val="23"/>
        </w:rPr>
      </w:pPr>
    </w:p>
    <w:p w:rsidR="00026B0F" w:rsidRDefault="00026B0F" w:rsidP="00026B0F">
      <w:pPr>
        <w:pStyle w:val="Default"/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7. Simbolizar personajes y situaciones mediante el cuerpo y el movimiento con desinhibición y soltura en la actividad. </w:t>
      </w:r>
    </w:p>
    <w:p w:rsidR="00026B0F" w:rsidRDefault="00026B0F" w:rsidP="00026B0F">
      <w:pPr>
        <w:pStyle w:val="Default"/>
        <w:spacing w:after="60"/>
        <w:rPr>
          <w:sz w:val="23"/>
          <w:szCs w:val="23"/>
        </w:rPr>
      </w:pPr>
    </w:p>
    <w:p w:rsidR="00026B0F" w:rsidRDefault="00026B0F" w:rsidP="00026B0F">
      <w:pPr>
        <w:pStyle w:val="Default"/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8. Mostrar interés por cumplir las normas referentes al cuidado del cuerpo con relación a la higiene y a la conciencia del riesgo en la actividad física. </w:t>
      </w:r>
    </w:p>
    <w:p w:rsidR="00135E4D" w:rsidRDefault="00135E4D"/>
    <w:sectPr w:rsidR="00135E4D" w:rsidSect="00135E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6B0F"/>
    <w:rsid w:val="00026B0F"/>
    <w:rsid w:val="0013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E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26B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1225</Characters>
  <Application>Microsoft Office Word</Application>
  <DocSecurity>0</DocSecurity>
  <Lines>10</Lines>
  <Paragraphs>2</Paragraphs>
  <ScaleCrop>false</ScaleCrop>
  <Company> 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2010-03-20T13:27:00Z</dcterms:created>
  <dcterms:modified xsi:type="dcterms:W3CDTF">2010-03-20T13:27:00Z</dcterms:modified>
</cp:coreProperties>
</file>