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6" w:rsidRPr="00C869D6" w:rsidRDefault="00C869D6" w:rsidP="00C869D6">
      <w:r w:rsidRPr="00C869D6">
        <w:rPr>
          <w:b/>
          <w:bCs/>
          <w:lang w:val="en-US"/>
        </w:rPr>
        <w:t xml:space="preserve">Beta blockers: </w:t>
      </w:r>
    </w:p>
    <w:p w:rsidR="00C869D6" w:rsidRPr="00C869D6" w:rsidRDefault="00C869D6" w:rsidP="00C869D6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P</w:t>
      </w:r>
      <w:r w:rsidRPr="00C869D6">
        <w:rPr>
          <w:b/>
          <w:bCs/>
          <w:lang w:val="en-US"/>
        </w:rPr>
        <w:t>rotection from catecholamine toxicity in the heart and kidney</w:t>
      </w:r>
    </w:p>
    <w:p w:rsidR="00C869D6" w:rsidRPr="00C869D6" w:rsidRDefault="00C869D6" w:rsidP="00C869D6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R</w:t>
      </w:r>
      <w:r w:rsidRPr="00C869D6">
        <w:rPr>
          <w:b/>
          <w:bCs/>
          <w:lang w:val="en-US"/>
        </w:rPr>
        <w:t xml:space="preserve">eversal of cardiac remodeling </w:t>
      </w:r>
    </w:p>
    <w:p w:rsidR="00C869D6" w:rsidRPr="00C869D6" w:rsidRDefault="00C869D6" w:rsidP="00C869D6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B</w:t>
      </w:r>
      <w:r w:rsidRPr="00C869D6">
        <w:rPr>
          <w:b/>
          <w:bCs/>
          <w:lang w:val="en-US"/>
        </w:rPr>
        <w:t>lockade of renin release and lowering of Ag II levels</w:t>
      </w:r>
    </w:p>
    <w:p w:rsidR="00C869D6" w:rsidRPr="00C869D6" w:rsidRDefault="00C869D6" w:rsidP="00C869D6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D</w:t>
      </w:r>
      <w:r w:rsidRPr="00C869D6">
        <w:rPr>
          <w:b/>
          <w:bCs/>
          <w:lang w:val="en-US"/>
        </w:rPr>
        <w:t>ecrease of arrhythmias.</w:t>
      </w:r>
    </w:p>
    <w:p w:rsidR="00C869D6" w:rsidRPr="00C869D6" w:rsidRDefault="00C869D6" w:rsidP="00C869D6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E</w:t>
      </w:r>
      <w:r w:rsidRPr="00C869D6">
        <w:rPr>
          <w:b/>
          <w:bCs/>
          <w:lang w:val="en-US"/>
        </w:rPr>
        <w:t>ffective in mild to moderate and moderate to severe disease</w:t>
      </w:r>
    </w:p>
    <w:p w:rsidR="00C869D6" w:rsidRPr="00C869D6" w:rsidRDefault="00C869D6" w:rsidP="00C869D6">
      <w:proofErr w:type="spellStart"/>
      <w:r w:rsidRPr="00C869D6">
        <w:rPr>
          <w:b/>
          <w:bCs/>
          <w:lang w:val="en-US"/>
        </w:rPr>
        <w:t>Carvelilol</w:t>
      </w:r>
      <w:proofErr w:type="spellEnd"/>
      <w:r w:rsidRPr="00C869D6">
        <w:rPr>
          <w:b/>
          <w:bCs/>
          <w:lang w:val="en-US"/>
        </w:rPr>
        <w:t xml:space="preserve"> (</w:t>
      </w:r>
      <w:proofErr w:type="spellStart"/>
      <w:r w:rsidRPr="00C869D6">
        <w:rPr>
          <w:b/>
          <w:bCs/>
          <w:lang w:val="en-US"/>
        </w:rPr>
        <w:t>CoReg</w:t>
      </w:r>
      <w:proofErr w:type="spellEnd"/>
      <w:r w:rsidRPr="00C869D6">
        <w:rPr>
          <w:b/>
          <w:bCs/>
          <w:lang w:val="en-US"/>
        </w:rPr>
        <w:t>®)</w:t>
      </w:r>
    </w:p>
    <w:p w:rsidR="00C869D6" w:rsidRPr="00C869D6" w:rsidRDefault="00C869D6" w:rsidP="00C869D6">
      <w:pPr>
        <w:pStyle w:val="ListParagraph"/>
        <w:numPr>
          <w:ilvl w:val="0"/>
          <w:numId w:val="2"/>
        </w:numPr>
      </w:pPr>
      <w:r>
        <w:rPr>
          <w:b/>
          <w:bCs/>
          <w:lang w:val="en-US"/>
        </w:rPr>
        <w:t>N</w:t>
      </w:r>
      <w:r w:rsidRPr="00C869D6">
        <w:rPr>
          <w:b/>
          <w:bCs/>
          <w:lang w:val="en-US"/>
        </w:rPr>
        <w:t>on-selective beta-blocker with alpha-1 blocking activity as well as free radical scavenging/anti-oxidant activity and decreases endothelin release</w:t>
      </w:r>
    </w:p>
    <w:p w:rsidR="00C869D6" w:rsidRPr="00C869D6" w:rsidRDefault="00C869D6" w:rsidP="00C869D6">
      <w:pPr>
        <w:pStyle w:val="ListParagraph"/>
        <w:numPr>
          <w:ilvl w:val="0"/>
          <w:numId w:val="2"/>
        </w:numPr>
      </w:pPr>
      <w:r w:rsidRPr="00C869D6">
        <w:rPr>
          <w:b/>
          <w:bCs/>
          <w:lang w:val="en-US"/>
        </w:rPr>
        <w:t xml:space="preserve">1.56-3.125 mg </w:t>
      </w:r>
      <w:proofErr w:type="spellStart"/>
      <w:r w:rsidRPr="00C869D6">
        <w:rPr>
          <w:b/>
          <w:bCs/>
          <w:lang w:val="en-US"/>
        </w:rPr>
        <w:t>po</w:t>
      </w:r>
      <w:proofErr w:type="spellEnd"/>
      <w:r w:rsidRPr="00C869D6">
        <w:rPr>
          <w:b/>
          <w:bCs/>
          <w:lang w:val="en-US"/>
        </w:rPr>
        <w:t xml:space="preserve"> QD for 2 w</w:t>
      </w:r>
      <w:r>
        <w:rPr>
          <w:b/>
          <w:bCs/>
          <w:lang w:val="en-US"/>
        </w:rPr>
        <w:t>ee</w:t>
      </w:r>
      <w:r w:rsidRPr="00C869D6">
        <w:rPr>
          <w:b/>
          <w:bCs/>
          <w:lang w:val="en-US"/>
        </w:rPr>
        <w:t>ks, then BID for 2 w</w:t>
      </w:r>
      <w:r>
        <w:rPr>
          <w:b/>
          <w:bCs/>
          <w:lang w:val="en-US"/>
        </w:rPr>
        <w:t>ee</w:t>
      </w:r>
      <w:r w:rsidRPr="00C869D6">
        <w:rPr>
          <w:b/>
          <w:bCs/>
          <w:lang w:val="en-US"/>
        </w:rPr>
        <w:t xml:space="preserve">ks, and so on to a full dose of 12.5-25 mg </w:t>
      </w:r>
      <w:proofErr w:type="spellStart"/>
      <w:r w:rsidRPr="00C869D6">
        <w:rPr>
          <w:b/>
          <w:bCs/>
          <w:lang w:val="en-US"/>
        </w:rPr>
        <w:t>po</w:t>
      </w:r>
      <w:proofErr w:type="spellEnd"/>
      <w:r w:rsidRPr="00C869D6">
        <w:rPr>
          <w:b/>
          <w:bCs/>
          <w:lang w:val="en-US"/>
        </w:rPr>
        <w:t xml:space="preserve"> q12h or the highest tolerated dosage</w:t>
      </w:r>
      <w:bookmarkStart w:id="0" w:name="_GoBack"/>
      <w:bookmarkEnd w:id="0"/>
    </w:p>
    <w:p w:rsidR="00CC4A9B" w:rsidRDefault="00CC4A9B"/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151F"/>
    <w:multiLevelType w:val="hybridMultilevel"/>
    <w:tmpl w:val="FEEC64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5925"/>
    <w:multiLevelType w:val="hybridMultilevel"/>
    <w:tmpl w:val="4880E3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6"/>
    <w:rsid w:val="00C869D6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2013-11-04T17:53:00Z</dcterms:created>
  <dcterms:modified xsi:type="dcterms:W3CDTF">2013-11-04T17:54:00Z</dcterms:modified>
</cp:coreProperties>
</file>