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66" w:rsidRDefault="00C10066" w:rsidP="00A7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A754D5">
        <w:rPr>
          <w:rFonts w:ascii="Times New Roman" w:eastAsia="UniversLTStd" w:hAnsi="Times New Roman" w:cs="Times New Roman"/>
          <w:b/>
          <w:sz w:val="24"/>
          <w:szCs w:val="24"/>
        </w:rPr>
        <w:t xml:space="preserve">Articulo 5. </w:t>
      </w:r>
      <w:r w:rsidRPr="00A754D5">
        <w:rPr>
          <w:rFonts w:ascii="Times New Roman" w:eastAsia="UniversLTStd" w:hAnsi="Times New Roman" w:cs="Times New Roman"/>
          <w:b/>
          <w:iCs/>
          <w:sz w:val="24"/>
          <w:szCs w:val="24"/>
        </w:rPr>
        <w:t>Currículo.</w:t>
      </w:r>
    </w:p>
    <w:p w:rsidR="00A754D5" w:rsidRPr="00A754D5" w:rsidRDefault="00A754D5" w:rsidP="00A7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C10066" w:rsidRDefault="00C10066" w:rsidP="00154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>-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Se entiende por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currículo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de la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primaria</w:t>
      </w:r>
      <w:r w:rsidR="00A754D5">
        <w:rPr>
          <w:rFonts w:ascii="Times New Roman" w:eastAsia="UniversLTStd" w:hAnsi="Times New Roman" w:cs="Times New Roman"/>
          <w:sz w:val="24"/>
          <w:szCs w:val="24"/>
        </w:rPr>
        <w:t xml:space="preserve"> el conjunto de objetivos, 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competencias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básicas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>, contenidos,</w:t>
      </w:r>
      <w:r w:rsidR="00A754D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métodos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pedagógicos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y criterios de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de</w:t>
      </w:r>
      <w:r w:rsidR="00A754D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>esta etapa educativ</w:t>
      </w:r>
      <w:r>
        <w:rPr>
          <w:rFonts w:ascii="Times New Roman" w:eastAsia="UniversLTStd" w:hAnsi="Times New Roman" w:cs="Times New Roman"/>
          <w:sz w:val="24"/>
          <w:szCs w:val="24"/>
        </w:rPr>
        <w:t>a.</w:t>
      </w:r>
    </w:p>
    <w:p w:rsidR="00A754D5" w:rsidRPr="00C10066" w:rsidRDefault="00A754D5" w:rsidP="00154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88255B" w:rsidRPr="00C10066" w:rsidRDefault="00C10066" w:rsidP="00154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>-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>Los centros docentes desarrollaran y completaran</w:t>
      </w:r>
      <w:r w:rsidR="00A754D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el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currículo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de la </w:t>
      </w:r>
      <w:r w:rsidR="00A754D5" w:rsidRPr="00C10066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 xml:space="preserve"> primaria establecido por las</w:t>
      </w:r>
      <w:r w:rsidR="00A754D5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C10066">
        <w:rPr>
          <w:rFonts w:ascii="Times New Roman" w:eastAsia="UniversLTStd" w:hAnsi="Times New Roman" w:cs="Times New Roman"/>
          <w:sz w:val="24"/>
          <w:szCs w:val="24"/>
        </w:rPr>
        <w:t>administraciones educativas</w:t>
      </w:r>
      <w:r>
        <w:rPr>
          <w:rFonts w:ascii="Times New Roman" w:eastAsia="UniversLTStd" w:hAnsi="Times New Roman" w:cs="Times New Roman"/>
          <w:sz w:val="24"/>
          <w:szCs w:val="24"/>
        </w:rPr>
        <w:t>.</w:t>
      </w:r>
    </w:p>
    <w:sectPr w:rsidR="0088255B" w:rsidRPr="00C10066" w:rsidSect="00882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066"/>
    <w:rsid w:val="00154506"/>
    <w:rsid w:val="0088255B"/>
    <w:rsid w:val="00A754D5"/>
    <w:rsid w:val="00A76617"/>
    <w:rsid w:val="00C10066"/>
    <w:rsid w:val="00FC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293</Characters>
  <Application>Microsoft Office Word</Application>
  <DocSecurity>0</DocSecurity>
  <Lines>2</Lines>
  <Paragraphs>1</Paragraphs>
  <ScaleCrop>false</ScaleCrop>
  <Company> 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2009-02-26T18:09:00Z</dcterms:created>
  <dcterms:modified xsi:type="dcterms:W3CDTF">2009-02-27T12:15:00Z</dcterms:modified>
</cp:coreProperties>
</file>