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BA7" w:rsidRDefault="00932BA7" w:rsidP="00932BA7">
      <w:pPr>
        <w:pStyle w:val="Ttulo"/>
        <w:rPr>
          <w:color w:val="000080"/>
        </w:rPr>
      </w:pPr>
      <w:r>
        <w:t xml:space="preserve">Centessimus Annus </w:t>
      </w:r>
    </w:p>
    <w:p w:rsidR="00932BA7" w:rsidRDefault="00932BA7" w:rsidP="00932BA7">
      <w:pPr>
        <w:rPr>
          <w:rStyle w:val="apple-style-span"/>
          <w:rFonts w:eastAsiaTheme="majorEastAsia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/>
      </w:r>
    </w:p>
    <w:p w:rsidR="00932BA7" w:rsidRDefault="00932BA7" w:rsidP="00932BA7">
      <w:pPr>
        <w:pStyle w:val="Prrafodelista"/>
        <w:numPr>
          <w:ilvl w:val="0"/>
          <w:numId w:val="10"/>
        </w:numPr>
        <w:rPr>
          <w:rStyle w:val="apple-style-span"/>
          <w:rFonts w:eastAsiaTheme="majorEastAsia" w:cstheme="minorHAnsi"/>
          <w:sz w:val="24"/>
          <w:szCs w:val="24"/>
        </w:rPr>
      </w:pPr>
      <w:r w:rsidRPr="00932BA7">
        <w:rPr>
          <w:rStyle w:val="apple-style-span"/>
          <w:rFonts w:eastAsiaTheme="majorEastAsia" w:cstheme="minorHAnsi"/>
          <w:sz w:val="24"/>
          <w:szCs w:val="24"/>
        </w:rPr>
        <w:t>I.</w:t>
      </w:r>
      <w:r>
        <w:rPr>
          <w:rStyle w:val="apple-style-span"/>
          <w:rFonts w:eastAsiaTheme="majorEastAsia" w:cstheme="minorHAnsi"/>
          <w:sz w:val="24"/>
          <w:szCs w:val="24"/>
        </w:rPr>
        <w:t xml:space="preserve"> </w:t>
      </w:r>
      <w:hyperlink r:id="rId5" w:anchor="I. RASGOS CARACTERISTICOS DE LA RERUM NOVARUM#I. RASGOS CARACTERISTICOS DE LA RERUM NOVARUM" w:history="1">
        <w:r w:rsidRPr="00932BA7">
          <w:rPr>
            <w:rStyle w:val="Hipervnculo"/>
            <w:rFonts w:cstheme="minorHAnsi"/>
            <w:color w:val="auto"/>
            <w:sz w:val="24"/>
            <w:szCs w:val="24"/>
            <w:u w:val="none"/>
          </w:rPr>
          <w:t>RASGOS CARACTERISTICOS DE LA RERUM NOVARUM</w:t>
        </w:r>
      </w:hyperlink>
      <w:r w:rsidRPr="00932BA7">
        <w:rPr>
          <w:rStyle w:val="apple-style-span"/>
          <w:rFonts w:eastAsiaTheme="majorEastAsia" w:cstheme="minorHAnsi"/>
          <w:sz w:val="24"/>
          <w:szCs w:val="24"/>
        </w:rPr>
        <w:t>: Afronto el conflicto capital- trabajo de su tiempo</w:t>
      </w:r>
      <w:r>
        <w:rPr>
          <w:rStyle w:val="apple-style-span"/>
          <w:rFonts w:eastAsiaTheme="majorEastAsia" w:cstheme="minorHAnsi"/>
          <w:sz w:val="24"/>
          <w:szCs w:val="24"/>
        </w:rPr>
        <w:t xml:space="preserve">. </w:t>
      </w:r>
      <w:r w:rsidRPr="00932BA7">
        <w:rPr>
          <w:rStyle w:val="apple-style-span"/>
          <w:rFonts w:eastAsiaTheme="majorEastAsia" w:cstheme="minorHAnsi"/>
          <w:sz w:val="24"/>
          <w:szCs w:val="24"/>
        </w:rPr>
        <w:t>Defendió los derechos fundamentales de los trabajadores</w:t>
      </w:r>
      <w:r>
        <w:rPr>
          <w:rStyle w:val="apple-style-span"/>
          <w:rFonts w:eastAsiaTheme="majorEastAsia" w:cstheme="minorHAnsi"/>
          <w:sz w:val="24"/>
          <w:szCs w:val="24"/>
        </w:rPr>
        <w:t xml:space="preserve"> y </w:t>
      </w:r>
      <w:r w:rsidRPr="00932BA7">
        <w:rPr>
          <w:rStyle w:val="apple-style-span"/>
          <w:rFonts w:eastAsiaTheme="majorEastAsia" w:cstheme="minorHAnsi"/>
          <w:sz w:val="24"/>
          <w:szCs w:val="24"/>
        </w:rPr>
        <w:t>Expuso las relaciones entre el estado y los ciudadanos</w:t>
      </w:r>
    </w:p>
    <w:p w:rsidR="00932BA7" w:rsidRPr="00932BA7" w:rsidRDefault="00932BA7" w:rsidP="00932BA7">
      <w:pPr>
        <w:pStyle w:val="Prrafodelista"/>
        <w:rPr>
          <w:rStyle w:val="apple-style-span"/>
          <w:rFonts w:eastAsiaTheme="majorEastAsia" w:cstheme="minorHAnsi"/>
          <w:sz w:val="24"/>
          <w:szCs w:val="24"/>
        </w:rPr>
      </w:pPr>
    </w:p>
    <w:p w:rsidR="00932BA7" w:rsidRPr="00932BA7" w:rsidRDefault="00932BA7" w:rsidP="00932BA7">
      <w:pPr>
        <w:pStyle w:val="Prrafodelista"/>
        <w:numPr>
          <w:ilvl w:val="0"/>
          <w:numId w:val="10"/>
        </w:numPr>
        <w:rPr>
          <w:rStyle w:val="apple-style-span"/>
          <w:rFonts w:eastAsiaTheme="majorEastAsia" w:cstheme="minorHAnsi"/>
          <w:sz w:val="24"/>
          <w:szCs w:val="24"/>
        </w:rPr>
      </w:pPr>
      <w:r w:rsidRPr="00932BA7">
        <w:rPr>
          <w:rStyle w:val="apple-style-span"/>
          <w:rFonts w:eastAsiaTheme="majorEastAsia" w:cstheme="minorHAnsi"/>
          <w:sz w:val="24"/>
          <w:szCs w:val="24"/>
        </w:rPr>
        <w:t>II.</w:t>
      </w:r>
      <w:r>
        <w:rPr>
          <w:rStyle w:val="apple-style-span"/>
          <w:rFonts w:eastAsiaTheme="majorEastAsia" w:cstheme="minorHAnsi"/>
          <w:sz w:val="24"/>
          <w:szCs w:val="24"/>
        </w:rPr>
        <w:t xml:space="preserve"> </w:t>
      </w:r>
      <w:hyperlink r:id="rId6" w:anchor="II. HACIA LAS " w:history="1">
        <w:r w:rsidRPr="00932BA7">
          <w:rPr>
            <w:rStyle w:val="Hipervnculo"/>
            <w:rFonts w:cstheme="minorHAnsi"/>
            <w:color w:val="auto"/>
            <w:sz w:val="24"/>
            <w:szCs w:val="24"/>
            <w:u w:val="none"/>
          </w:rPr>
          <w:t>HACIA LAS "COSAS NUEVAS" DE HOY</w:t>
        </w:r>
      </w:hyperlink>
      <w:r w:rsidRPr="00932BA7">
        <w:rPr>
          <w:rStyle w:val="apple-style-span"/>
          <w:rFonts w:eastAsiaTheme="majorEastAsia" w:cstheme="minorHAnsi"/>
          <w:sz w:val="24"/>
          <w:szCs w:val="24"/>
        </w:rPr>
        <w:t>: León XIII: Pre</w:t>
      </w:r>
      <w:r>
        <w:rPr>
          <w:rStyle w:val="apple-style-span"/>
          <w:rFonts w:eastAsiaTheme="majorEastAsia" w:cstheme="minorHAnsi"/>
          <w:sz w:val="24"/>
          <w:szCs w:val="24"/>
        </w:rPr>
        <w:t>vio los efectos negativos del so</w:t>
      </w:r>
      <w:r w:rsidRPr="00932BA7">
        <w:rPr>
          <w:rStyle w:val="apple-style-span"/>
          <w:rFonts w:eastAsiaTheme="majorEastAsia" w:cstheme="minorHAnsi"/>
          <w:sz w:val="24"/>
          <w:szCs w:val="24"/>
        </w:rPr>
        <w:t>cialismo</w:t>
      </w:r>
      <w:r>
        <w:rPr>
          <w:rStyle w:val="apple-style-span"/>
          <w:rFonts w:eastAsiaTheme="majorEastAsia" w:cstheme="minorHAnsi"/>
          <w:sz w:val="24"/>
          <w:szCs w:val="24"/>
        </w:rPr>
        <w:t xml:space="preserve">. </w:t>
      </w:r>
      <w:r w:rsidRPr="00932BA7">
        <w:rPr>
          <w:rStyle w:val="apple-style-span"/>
          <w:rFonts w:eastAsiaTheme="majorEastAsia" w:cstheme="minorHAnsi"/>
          <w:sz w:val="24"/>
          <w:szCs w:val="24"/>
        </w:rPr>
        <w:t>Critico el liberalismo</w:t>
      </w:r>
    </w:p>
    <w:p w:rsidR="00932BA7" w:rsidRPr="00932BA7" w:rsidRDefault="00932BA7" w:rsidP="00932BA7">
      <w:pPr>
        <w:pStyle w:val="Prrafodelista"/>
        <w:rPr>
          <w:rStyle w:val="apple-style-span"/>
          <w:rFonts w:eastAsiaTheme="majorEastAsia" w:cstheme="minorHAnsi"/>
          <w:sz w:val="24"/>
          <w:szCs w:val="24"/>
        </w:rPr>
      </w:pPr>
    </w:p>
    <w:p w:rsidR="00932BA7" w:rsidRDefault="00932BA7" w:rsidP="00932BA7">
      <w:pPr>
        <w:pStyle w:val="Prrafodelista"/>
        <w:numPr>
          <w:ilvl w:val="0"/>
          <w:numId w:val="10"/>
        </w:numPr>
        <w:rPr>
          <w:rStyle w:val="apple-style-span"/>
          <w:rFonts w:eastAsiaTheme="majorEastAsia" w:cstheme="minorHAnsi"/>
          <w:sz w:val="24"/>
          <w:szCs w:val="24"/>
        </w:rPr>
      </w:pPr>
      <w:r w:rsidRPr="00932BA7">
        <w:rPr>
          <w:rStyle w:val="apple-style-span"/>
          <w:rFonts w:eastAsiaTheme="majorEastAsia" w:cstheme="minorHAnsi"/>
          <w:sz w:val="24"/>
          <w:szCs w:val="24"/>
        </w:rPr>
        <w:t>III.</w:t>
      </w:r>
      <w:r>
        <w:rPr>
          <w:rStyle w:val="apple-style-span"/>
          <w:rFonts w:eastAsiaTheme="majorEastAsia" w:cstheme="minorHAnsi"/>
          <w:sz w:val="24"/>
          <w:szCs w:val="24"/>
        </w:rPr>
        <w:t xml:space="preserve"> </w:t>
      </w:r>
      <w:hyperlink r:id="rId7" w:anchor="III. EL AÑO 1989#III. EL AÑO 1989" w:history="1">
        <w:r w:rsidRPr="00932BA7">
          <w:rPr>
            <w:rStyle w:val="Hipervnculo"/>
            <w:rFonts w:cstheme="minorHAnsi"/>
            <w:color w:val="auto"/>
            <w:sz w:val="24"/>
            <w:szCs w:val="24"/>
            <w:u w:val="none"/>
          </w:rPr>
          <w:t>EL AÑO 1989</w:t>
        </w:r>
      </w:hyperlink>
      <w:r w:rsidRPr="00932BA7">
        <w:rPr>
          <w:rStyle w:val="apple-style-span"/>
          <w:rFonts w:eastAsiaTheme="majorEastAsia" w:cstheme="minorHAnsi"/>
          <w:sz w:val="24"/>
          <w:szCs w:val="24"/>
        </w:rPr>
        <w:t>: Analiza los sucesos ocurridos este año que culminan con la caída del muro de Berlín</w:t>
      </w:r>
    </w:p>
    <w:p w:rsidR="00932BA7" w:rsidRPr="00932BA7" w:rsidRDefault="00932BA7" w:rsidP="00932BA7">
      <w:pPr>
        <w:rPr>
          <w:rStyle w:val="apple-style-span"/>
          <w:rFonts w:asciiTheme="minorHAnsi" w:eastAsiaTheme="majorEastAsia" w:hAnsiTheme="minorHAnsi" w:cstheme="minorHAnsi"/>
        </w:rPr>
      </w:pPr>
    </w:p>
    <w:p w:rsidR="00932BA7" w:rsidRDefault="00932BA7" w:rsidP="00932BA7">
      <w:pPr>
        <w:pStyle w:val="Prrafodelista"/>
        <w:numPr>
          <w:ilvl w:val="0"/>
          <w:numId w:val="10"/>
        </w:numPr>
        <w:rPr>
          <w:rStyle w:val="apple-style-span"/>
          <w:rFonts w:eastAsiaTheme="majorEastAsia" w:cstheme="minorHAnsi"/>
          <w:sz w:val="24"/>
          <w:szCs w:val="24"/>
        </w:rPr>
      </w:pPr>
      <w:r w:rsidRPr="00932BA7">
        <w:rPr>
          <w:rStyle w:val="apple-style-span"/>
          <w:rFonts w:eastAsiaTheme="majorEastAsia" w:cstheme="minorHAnsi"/>
          <w:sz w:val="24"/>
          <w:szCs w:val="24"/>
        </w:rPr>
        <w:t>IV.</w:t>
      </w:r>
      <w:r>
        <w:rPr>
          <w:rStyle w:val="apple-style-span"/>
          <w:rFonts w:eastAsiaTheme="majorEastAsia" w:cstheme="minorHAnsi"/>
          <w:sz w:val="24"/>
          <w:szCs w:val="24"/>
        </w:rPr>
        <w:t xml:space="preserve"> </w:t>
      </w:r>
      <w:hyperlink r:id="rId8" w:anchor="IV. LA PROPIEDAD PRIVADA Y EL DESTINO UNIVERSAL DE LOS BIENES#IV. LA PROPIEDAD PRIVADA Y EL DESTINO UNIVERSAL DE LOS BIENES" w:history="1">
        <w:r w:rsidRPr="00932BA7">
          <w:rPr>
            <w:rStyle w:val="Hipervnculo"/>
            <w:rFonts w:cstheme="minorHAnsi"/>
            <w:color w:val="auto"/>
            <w:sz w:val="24"/>
            <w:szCs w:val="24"/>
            <w:u w:val="none"/>
          </w:rPr>
          <w:t>LA PROPIEDAD PRIVADA Y EL DESTINO UNIVERSAL DE LOS BIENES</w:t>
        </w:r>
      </w:hyperlink>
      <w:r w:rsidRPr="00932BA7">
        <w:rPr>
          <w:rStyle w:val="apple-style-span"/>
          <w:rFonts w:eastAsiaTheme="majorEastAsia" w:cstheme="minorHAnsi"/>
          <w:sz w:val="24"/>
          <w:szCs w:val="24"/>
        </w:rPr>
        <w:t>: El trabajo moderno como nuevo tipo de propiedad  el mercado libre.</w:t>
      </w:r>
    </w:p>
    <w:p w:rsidR="00932BA7" w:rsidRPr="00932BA7" w:rsidRDefault="00932BA7" w:rsidP="00932BA7">
      <w:pPr>
        <w:rPr>
          <w:rStyle w:val="apple-style-span"/>
          <w:rFonts w:asciiTheme="minorHAnsi" w:eastAsiaTheme="majorEastAsia" w:hAnsiTheme="minorHAnsi" w:cstheme="minorHAnsi"/>
        </w:rPr>
      </w:pPr>
    </w:p>
    <w:p w:rsidR="00932BA7" w:rsidRDefault="00932BA7" w:rsidP="00932BA7">
      <w:pPr>
        <w:pStyle w:val="Prrafodelista"/>
        <w:numPr>
          <w:ilvl w:val="0"/>
          <w:numId w:val="10"/>
        </w:numPr>
        <w:rPr>
          <w:rStyle w:val="apple-style-span"/>
          <w:rFonts w:eastAsiaTheme="majorEastAsia" w:cstheme="minorHAnsi"/>
          <w:sz w:val="24"/>
          <w:szCs w:val="24"/>
        </w:rPr>
      </w:pPr>
      <w:r w:rsidRPr="00932BA7">
        <w:rPr>
          <w:rStyle w:val="apple-style-span"/>
          <w:rFonts w:eastAsiaTheme="majorEastAsia" w:cstheme="minorHAnsi"/>
          <w:sz w:val="24"/>
          <w:szCs w:val="24"/>
        </w:rPr>
        <w:t>V.</w:t>
      </w:r>
      <w:r>
        <w:rPr>
          <w:rStyle w:val="apple-style-span"/>
          <w:rFonts w:eastAsiaTheme="majorEastAsia" w:cstheme="minorHAnsi"/>
          <w:sz w:val="24"/>
          <w:szCs w:val="24"/>
        </w:rPr>
        <w:t xml:space="preserve"> </w:t>
      </w:r>
      <w:hyperlink r:id="rId9" w:anchor="V. ESTADO Y CULTURA#V. ESTADO Y CULTURA" w:history="1">
        <w:r w:rsidRPr="00932BA7">
          <w:rPr>
            <w:rStyle w:val="Hipervnculo"/>
            <w:rFonts w:cstheme="minorHAnsi"/>
            <w:color w:val="auto"/>
            <w:sz w:val="24"/>
            <w:szCs w:val="24"/>
            <w:u w:val="none"/>
          </w:rPr>
          <w:t>ESTADO Y CULTURA</w:t>
        </w:r>
      </w:hyperlink>
      <w:r w:rsidRPr="00932BA7">
        <w:rPr>
          <w:rStyle w:val="apple-style-span"/>
          <w:rFonts w:eastAsiaTheme="majorEastAsia" w:cstheme="minorHAnsi"/>
          <w:sz w:val="24"/>
          <w:szCs w:val="24"/>
        </w:rPr>
        <w:t>: elabora cuestiones del consumismo y la ecología, enmarcadas en una visión cristiana del sistema ético cultural.</w:t>
      </w:r>
    </w:p>
    <w:p w:rsidR="00932BA7" w:rsidRPr="00932BA7" w:rsidRDefault="00932BA7" w:rsidP="00932BA7">
      <w:pPr>
        <w:rPr>
          <w:rStyle w:val="apple-style-span"/>
          <w:rFonts w:asciiTheme="minorHAnsi" w:eastAsiaTheme="majorEastAsia" w:hAnsiTheme="minorHAnsi" w:cstheme="minorHAnsi"/>
        </w:rPr>
      </w:pPr>
    </w:p>
    <w:p w:rsidR="00932BA7" w:rsidRPr="00932BA7" w:rsidRDefault="00932BA7" w:rsidP="00932BA7">
      <w:pPr>
        <w:pStyle w:val="Prrafodelista"/>
        <w:numPr>
          <w:ilvl w:val="0"/>
          <w:numId w:val="10"/>
        </w:numPr>
        <w:rPr>
          <w:rFonts w:cstheme="minorHAnsi"/>
          <w:lang w:val="es-ES_tradnl"/>
        </w:rPr>
      </w:pPr>
      <w:r w:rsidRPr="00932BA7">
        <w:rPr>
          <w:rStyle w:val="apple-style-span"/>
          <w:rFonts w:eastAsiaTheme="majorEastAsia" w:cstheme="minorHAnsi"/>
          <w:sz w:val="24"/>
          <w:szCs w:val="24"/>
        </w:rPr>
        <w:t>VI.</w:t>
      </w:r>
      <w:r>
        <w:rPr>
          <w:rStyle w:val="apple-style-span"/>
          <w:rFonts w:eastAsiaTheme="majorEastAsia" w:cstheme="minorHAnsi"/>
          <w:sz w:val="24"/>
          <w:szCs w:val="24"/>
        </w:rPr>
        <w:t xml:space="preserve"> </w:t>
      </w:r>
      <w:hyperlink r:id="rId10" w:anchor="VI. EL HOMBRE ES EL CAMINO DE LA IGLESIA#VI. EL HOMBRE ES EL CAMINO DE LA IGLESIA" w:history="1">
        <w:r w:rsidRPr="00932BA7">
          <w:rPr>
            <w:rStyle w:val="Hipervnculo"/>
            <w:rFonts w:cstheme="minorHAnsi"/>
            <w:color w:val="auto"/>
            <w:sz w:val="24"/>
            <w:szCs w:val="24"/>
            <w:u w:val="none"/>
          </w:rPr>
          <w:t>EL HOMBRE ES EL CAMINO DE LA IGLESIA</w:t>
        </w:r>
      </w:hyperlink>
      <w:r w:rsidRPr="00932BA7">
        <w:rPr>
          <w:rStyle w:val="apple-style-span"/>
          <w:rFonts w:eastAsiaTheme="majorEastAsia" w:cstheme="minorHAnsi"/>
          <w:sz w:val="24"/>
          <w:szCs w:val="24"/>
        </w:rPr>
        <w:t xml:space="preserve">: el hombre se desequilibra cuando se niega al auto donación, la sociedad se desequilibra cuando se cierra a la solidaridad. </w:t>
      </w:r>
    </w:p>
    <w:p w:rsidR="009D73B2" w:rsidRPr="00932BA7" w:rsidRDefault="009D73B2" w:rsidP="009D73B2">
      <w:pPr>
        <w:pStyle w:val="Prrafodelista"/>
        <w:ind w:left="1080"/>
        <w:rPr>
          <w:rStyle w:val="apple-style-span"/>
          <w:rFonts w:cstheme="minorHAnsi"/>
          <w:sz w:val="24"/>
          <w:szCs w:val="24"/>
          <w:lang w:val="es-ES_tradnl"/>
        </w:rPr>
      </w:pPr>
    </w:p>
    <w:sectPr w:rsidR="009D73B2" w:rsidRPr="00932B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A5DC5"/>
    <w:multiLevelType w:val="hybridMultilevel"/>
    <w:tmpl w:val="1CE0466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E5088"/>
    <w:multiLevelType w:val="hybridMultilevel"/>
    <w:tmpl w:val="77905D48"/>
    <w:lvl w:ilvl="0" w:tplc="685ACAE6">
      <w:start w:val="1"/>
      <w:numFmt w:val="lowerLetter"/>
      <w:lvlText w:val="%1."/>
      <w:lvlJc w:val="left"/>
      <w:pPr>
        <w:ind w:left="25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85" w:hanging="360"/>
      </w:pPr>
    </w:lvl>
    <w:lvl w:ilvl="2" w:tplc="0C0A001B" w:tentative="1">
      <w:start w:val="1"/>
      <w:numFmt w:val="lowerRoman"/>
      <w:lvlText w:val="%3."/>
      <w:lvlJc w:val="right"/>
      <w:pPr>
        <w:ind w:left="4005" w:hanging="180"/>
      </w:pPr>
    </w:lvl>
    <w:lvl w:ilvl="3" w:tplc="0C0A000F" w:tentative="1">
      <w:start w:val="1"/>
      <w:numFmt w:val="decimal"/>
      <w:lvlText w:val="%4."/>
      <w:lvlJc w:val="left"/>
      <w:pPr>
        <w:ind w:left="4725" w:hanging="360"/>
      </w:pPr>
    </w:lvl>
    <w:lvl w:ilvl="4" w:tplc="0C0A0019" w:tentative="1">
      <w:start w:val="1"/>
      <w:numFmt w:val="lowerLetter"/>
      <w:lvlText w:val="%5."/>
      <w:lvlJc w:val="left"/>
      <w:pPr>
        <w:ind w:left="5445" w:hanging="360"/>
      </w:pPr>
    </w:lvl>
    <w:lvl w:ilvl="5" w:tplc="0C0A001B" w:tentative="1">
      <w:start w:val="1"/>
      <w:numFmt w:val="lowerRoman"/>
      <w:lvlText w:val="%6."/>
      <w:lvlJc w:val="right"/>
      <w:pPr>
        <w:ind w:left="6165" w:hanging="180"/>
      </w:pPr>
    </w:lvl>
    <w:lvl w:ilvl="6" w:tplc="0C0A000F" w:tentative="1">
      <w:start w:val="1"/>
      <w:numFmt w:val="decimal"/>
      <w:lvlText w:val="%7."/>
      <w:lvlJc w:val="left"/>
      <w:pPr>
        <w:ind w:left="6885" w:hanging="360"/>
      </w:pPr>
    </w:lvl>
    <w:lvl w:ilvl="7" w:tplc="0C0A0019" w:tentative="1">
      <w:start w:val="1"/>
      <w:numFmt w:val="lowerLetter"/>
      <w:lvlText w:val="%8."/>
      <w:lvlJc w:val="left"/>
      <w:pPr>
        <w:ind w:left="7605" w:hanging="360"/>
      </w:pPr>
    </w:lvl>
    <w:lvl w:ilvl="8" w:tplc="0C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">
    <w:nsid w:val="2540464B"/>
    <w:multiLevelType w:val="hybridMultilevel"/>
    <w:tmpl w:val="CC4AC61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E40543"/>
    <w:multiLevelType w:val="hybridMultilevel"/>
    <w:tmpl w:val="BB2E5A7C"/>
    <w:lvl w:ilvl="0" w:tplc="F3968500">
      <w:start w:val="1"/>
      <w:numFmt w:val="lowerLetter"/>
      <w:lvlText w:val="%1."/>
      <w:lvlJc w:val="left"/>
      <w:pPr>
        <w:ind w:left="25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85" w:hanging="360"/>
      </w:pPr>
    </w:lvl>
    <w:lvl w:ilvl="2" w:tplc="0C0A001B" w:tentative="1">
      <w:start w:val="1"/>
      <w:numFmt w:val="lowerRoman"/>
      <w:lvlText w:val="%3."/>
      <w:lvlJc w:val="right"/>
      <w:pPr>
        <w:ind w:left="4005" w:hanging="180"/>
      </w:pPr>
    </w:lvl>
    <w:lvl w:ilvl="3" w:tplc="0C0A000F" w:tentative="1">
      <w:start w:val="1"/>
      <w:numFmt w:val="decimal"/>
      <w:lvlText w:val="%4."/>
      <w:lvlJc w:val="left"/>
      <w:pPr>
        <w:ind w:left="4725" w:hanging="360"/>
      </w:pPr>
    </w:lvl>
    <w:lvl w:ilvl="4" w:tplc="0C0A0019" w:tentative="1">
      <w:start w:val="1"/>
      <w:numFmt w:val="lowerLetter"/>
      <w:lvlText w:val="%5."/>
      <w:lvlJc w:val="left"/>
      <w:pPr>
        <w:ind w:left="5445" w:hanging="360"/>
      </w:pPr>
    </w:lvl>
    <w:lvl w:ilvl="5" w:tplc="0C0A001B" w:tentative="1">
      <w:start w:val="1"/>
      <w:numFmt w:val="lowerRoman"/>
      <w:lvlText w:val="%6."/>
      <w:lvlJc w:val="right"/>
      <w:pPr>
        <w:ind w:left="6165" w:hanging="180"/>
      </w:pPr>
    </w:lvl>
    <w:lvl w:ilvl="6" w:tplc="0C0A000F" w:tentative="1">
      <w:start w:val="1"/>
      <w:numFmt w:val="decimal"/>
      <w:lvlText w:val="%7."/>
      <w:lvlJc w:val="left"/>
      <w:pPr>
        <w:ind w:left="6885" w:hanging="360"/>
      </w:pPr>
    </w:lvl>
    <w:lvl w:ilvl="7" w:tplc="0C0A0019" w:tentative="1">
      <w:start w:val="1"/>
      <w:numFmt w:val="lowerLetter"/>
      <w:lvlText w:val="%8."/>
      <w:lvlJc w:val="left"/>
      <w:pPr>
        <w:ind w:left="7605" w:hanging="360"/>
      </w:pPr>
    </w:lvl>
    <w:lvl w:ilvl="8" w:tplc="0C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">
    <w:nsid w:val="4B7161ED"/>
    <w:multiLevelType w:val="hybridMultilevel"/>
    <w:tmpl w:val="C94E3A0C"/>
    <w:lvl w:ilvl="0" w:tplc="754203B0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color w:val="000000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E0F2920"/>
    <w:multiLevelType w:val="hybridMultilevel"/>
    <w:tmpl w:val="DD80FEC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73663A"/>
    <w:multiLevelType w:val="hybridMultilevel"/>
    <w:tmpl w:val="BE14C00E"/>
    <w:lvl w:ilvl="0" w:tplc="6CFC8A0E">
      <w:start w:val="1"/>
      <w:numFmt w:val="lowerLetter"/>
      <w:lvlText w:val="%1."/>
      <w:lvlJc w:val="left"/>
      <w:pPr>
        <w:ind w:left="25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25" w:hanging="360"/>
      </w:pPr>
    </w:lvl>
    <w:lvl w:ilvl="2" w:tplc="0C0A001B" w:tentative="1">
      <w:start w:val="1"/>
      <w:numFmt w:val="lowerRoman"/>
      <w:lvlText w:val="%3."/>
      <w:lvlJc w:val="right"/>
      <w:pPr>
        <w:ind w:left="3945" w:hanging="180"/>
      </w:pPr>
    </w:lvl>
    <w:lvl w:ilvl="3" w:tplc="0C0A000F" w:tentative="1">
      <w:start w:val="1"/>
      <w:numFmt w:val="decimal"/>
      <w:lvlText w:val="%4."/>
      <w:lvlJc w:val="left"/>
      <w:pPr>
        <w:ind w:left="4665" w:hanging="360"/>
      </w:pPr>
    </w:lvl>
    <w:lvl w:ilvl="4" w:tplc="0C0A0019" w:tentative="1">
      <w:start w:val="1"/>
      <w:numFmt w:val="lowerLetter"/>
      <w:lvlText w:val="%5."/>
      <w:lvlJc w:val="left"/>
      <w:pPr>
        <w:ind w:left="5385" w:hanging="360"/>
      </w:pPr>
    </w:lvl>
    <w:lvl w:ilvl="5" w:tplc="0C0A001B" w:tentative="1">
      <w:start w:val="1"/>
      <w:numFmt w:val="lowerRoman"/>
      <w:lvlText w:val="%6."/>
      <w:lvlJc w:val="right"/>
      <w:pPr>
        <w:ind w:left="6105" w:hanging="180"/>
      </w:pPr>
    </w:lvl>
    <w:lvl w:ilvl="6" w:tplc="0C0A000F" w:tentative="1">
      <w:start w:val="1"/>
      <w:numFmt w:val="decimal"/>
      <w:lvlText w:val="%7."/>
      <w:lvlJc w:val="left"/>
      <w:pPr>
        <w:ind w:left="6825" w:hanging="360"/>
      </w:pPr>
    </w:lvl>
    <w:lvl w:ilvl="7" w:tplc="0C0A0019" w:tentative="1">
      <w:start w:val="1"/>
      <w:numFmt w:val="lowerLetter"/>
      <w:lvlText w:val="%8."/>
      <w:lvlJc w:val="left"/>
      <w:pPr>
        <w:ind w:left="7545" w:hanging="360"/>
      </w:pPr>
    </w:lvl>
    <w:lvl w:ilvl="8" w:tplc="0C0A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7">
    <w:nsid w:val="7A061223"/>
    <w:multiLevelType w:val="hybridMultilevel"/>
    <w:tmpl w:val="AF92023C"/>
    <w:lvl w:ilvl="0" w:tplc="CB840F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D353FB1"/>
    <w:multiLevelType w:val="hybridMultilevel"/>
    <w:tmpl w:val="577EE2F0"/>
    <w:lvl w:ilvl="0" w:tplc="4456127A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970" w:hanging="360"/>
      </w:pPr>
    </w:lvl>
    <w:lvl w:ilvl="2" w:tplc="0C0A001B" w:tentative="1">
      <w:start w:val="1"/>
      <w:numFmt w:val="lowerRoman"/>
      <w:lvlText w:val="%3."/>
      <w:lvlJc w:val="right"/>
      <w:pPr>
        <w:ind w:left="3690" w:hanging="180"/>
      </w:pPr>
    </w:lvl>
    <w:lvl w:ilvl="3" w:tplc="0C0A000F" w:tentative="1">
      <w:start w:val="1"/>
      <w:numFmt w:val="decimal"/>
      <w:lvlText w:val="%4."/>
      <w:lvlJc w:val="left"/>
      <w:pPr>
        <w:ind w:left="4410" w:hanging="360"/>
      </w:pPr>
    </w:lvl>
    <w:lvl w:ilvl="4" w:tplc="0C0A0019" w:tentative="1">
      <w:start w:val="1"/>
      <w:numFmt w:val="lowerLetter"/>
      <w:lvlText w:val="%5."/>
      <w:lvlJc w:val="left"/>
      <w:pPr>
        <w:ind w:left="5130" w:hanging="360"/>
      </w:pPr>
    </w:lvl>
    <w:lvl w:ilvl="5" w:tplc="0C0A001B" w:tentative="1">
      <w:start w:val="1"/>
      <w:numFmt w:val="lowerRoman"/>
      <w:lvlText w:val="%6."/>
      <w:lvlJc w:val="right"/>
      <w:pPr>
        <w:ind w:left="5850" w:hanging="180"/>
      </w:pPr>
    </w:lvl>
    <w:lvl w:ilvl="6" w:tplc="0C0A000F" w:tentative="1">
      <w:start w:val="1"/>
      <w:numFmt w:val="decimal"/>
      <w:lvlText w:val="%7."/>
      <w:lvlJc w:val="left"/>
      <w:pPr>
        <w:ind w:left="6570" w:hanging="360"/>
      </w:pPr>
    </w:lvl>
    <w:lvl w:ilvl="7" w:tplc="0C0A0019" w:tentative="1">
      <w:start w:val="1"/>
      <w:numFmt w:val="lowerLetter"/>
      <w:lvlText w:val="%8."/>
      <w:lvlJc w:val="left"/>
      <w:pPr>
        <w:ind w:left="7290" w:hanging="360"/>
      </w:pPr>
    </w:lvl>
    <w:lvl w:ilvl="8" w:tplc="0C0A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9">
    <w:nsid w:val="7DF445EE"/>
    <w:multiLevelType w:val="hybridMultilevel"/>
    <w:tmpl w:val="7504756C"/>
    <w:lvl w:ilvl="0" w:tplc="B92A2540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color w:val="000000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6"/>
  </w:num>
  <w:num w:numId="5">
    <w:abstractNumId w:val="8"/>
  </w:num>
  <w:num w:numId="6">
    <w:abstractNumId w:val="1"/>
  </w:num>
  <w:num w:numId="7">
    <w:abstractNumId w:val="3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0849"/>
    <w:rsid w:val="001D5372"/>
    <w:rsid w:val="002261E2"/>
    <w:rsid w:val="00660849"/>
    <w:rsid w:val="00932BA7"/>
    <w:rsid w:val="009B1DE2"/>
    <w:rsid w:val="009D73B2"/>
    <w:rsid w:val="00A91E97"/>
    <w:rsid w:val="00B45F9E"/>
    <w:rsid w:val="00CF5B8A"/>
    <w:rsid w:val="00F25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style-span">
    <w:name w:val="apple-style-span"/>
    <w:basedOn w:val="Fuentedeprrafopredeter"/>
    <w:rsid w:val="00660849"/>
  </w:style>
  <w:style w:type="paragraph" w:styleId="Ttulo">
    <w:name w:val="Title"/>
    <w:basedOn w:val="Normal"/>
    <w:next w:val="Normal"/>
    <w:link w:val="TtuloCar"/>
    <w:uiPriority w:val="10"/>
    <w:qFormat/>
    <w:rsid w:val="0066084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6608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rrafodelista">
    <w:name w:val="List Paragraph"/>
    <w:basedOn w:val="Normal"/>
    <w:uiPriority w:val="34"/>
    <w:qFormat/>
    <w:rsid w:val="006608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styleId="Hipervnculo">
    <w:name w:val="Hyperlink"/>
    <w:basedOn w:val="Fuentedeprrafopredeter"/>
    <w:rsid w:val="00932BA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32BA7"/>
    <w:pPr>
      <w:spacing w:before="100" w:beforeAutospacing="1" w:after="100" w:afterAutospacing="1"/>
    </w:pPr>
    <w:rPr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9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8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ferenciaepiscopal.es/documentos/magisterio%20Juan%20Pablo%20II/enciclicas/centesimus_annus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ferenciaepiscopal.es/documentos/magisterio%20Juan%20Pablo%20II/enciclicas/centesimus_annus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ferenciaepiscopal.es/documentos/magisterio%20Juan%20Pablo%20II/enciclicas/centesimus_annus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ferenciaepiscopal.es/documentos/magisterio%20Juan%20Pablo%20II/enciclicas/centesimus_annus.htm" TargetMode="External"/><Relationship Id="rId10" Type="http://schemas.openxmlformats.org/officeDocument/2006/relationships/hyperlink" Target="http://www.conferenciaepiscopal.es/documentos/magisterio%20Juan%20Pablo%20II/enciclicas/centesimus_annus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ferenciaepiscopal.es/documentos/magisterio%20Juan%20Pablo%20II/enciclicas/centesimus_annus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julieta</dc:creator>
  <cp:lastModifiedBy>julieta</cp:lastModifiedBy>
  <cp:revision>2</cp:revision>
  <dcterms:created xsi:type="dcterms:W3CDTF">2010-10-11T05:01:00Z</dcterms:created>
  <dcterms:modified xsi:type="dcterms:W3CDTF">2010-10-11T05:01:00Z</dcterms:modified>
</cp:coreProperties>
</file>