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DC" w:rsidRPr="00467784" w:rsidRDefault="00467784" w:rsidP="00467784">
      <w:pPr>
        <w:jc w:val="center"/>
        <w:rPr>
          <w:b/>
          <w:sz w:val="24"/>
          <w:szCs w:val="24"/>
        </w:rPr>
      </w:pPr>
      <w:r w:rsidRPr="00467784">
        <w:rPr>
          <w:b/>
          <w:sz w:val="24"/>
          <w:szCs w:val="24"/>
        </w:rPr>
        <w:t>BIOGRAFIA DE CRITIAS</w:t>
      </w:r>
    </w:p>
    <w:p w:rsidR="00467784" w:rsidRPr="00467784" w:rsidRDefault="00467784" w:rsidP="00467784">
      <w:pPr>
        <w:jc w:val="center"/>
        <w:rPr>
          <w:b/>
          <w:sz w:val="24"/>
          <w:szCs w:val="24"/>
        </w:rPr>
      </w:pPr>
      <w:r w:rsidRPr="00467784">
        <w:rPr>
          <w:b/>
          <w:sz w:val="24"/>
          <w:szCs w:val="24"/>
        </w:rPr>
        <w:t>01</w:t>
      </w:r>
    </w:p>
    <w:p w:rsidR="00467784" w:rsidRDefault="00205880" w:rsidP="00467784">
      <w:pPr>
        <w:jc w:val="center"/>
        <w:rPr>
          <w:sz w:val="24"/>
          <w:szCs w:val="24"/>
        </w:rPr>
      </w:pPr>
      <w:hyperlink r:id="rId7" w:history="1">
        <w:r w:rsidR="00467784" w:rsidRPr="005D44E2">
          <w:rPr>
            <w:rStyle w:val="Hipervnculo"/>
            <w:sz w:val="24"/>
            <w:szCs w:val="24"/>
          </w:rPr>
          <w:t>http://es.wikipedia.org/wiki/Critias</w:t>
        </w:r>
      </w:hyperlink>
    </w:p>
    <w:p w:rsidR="00467784" w:rsidRDefault="00467784" w:rsidP="00467784">
      <w:pPr>
        <w:jc w:val="center"/>
        <w:rPr>
          <w:sz w:val="24"/>
          <w:szCs w:val="24"/>
        </w:rPr>
      </w:pPr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proofErr w:type="spellStart"/>
      <w:r w:rsidRPr="00467784">
        <w:rPr>
          <w:rFonts w:asciiTheme="minorHAnsi" w:hAnsiTheme="minorHAnsi"/>
          <w:b/>
          <w:bCs/>
        </w:rPr>
        <w:t>Critias</w:t>
      </w:r>
      <w:proofErr w:type="spellEnd"/>
      <w:r w:rsidRPr="00467784">
        <w:rPr>
          <w:rFonts w:asciiTheme="minorHAnsi" w:hAnsiTheme="minorHAnsi"/>
        </w:rPr>
        <w:t xml:space="preserve"> (</w:t>
      </w:r>
      <w:hyperlink r:id="rId8" w:tooltip="Griego antiguo" w:history="1">
        <w:r w:rsidRPr="00467784">
          <w:rPr>
            <w:rStyle w:val="Hipervnculo"/>
            <w:rFonts w:asciiTheme="minorHAnsi" w:hAnsiTheme="minorHAnsi"/>
          </w:rPr>
          <w:t>griego antiguo</w:t>
        </w:r>
      </w:hyperlink>
      <w:r w:rsidRPr="00467784">
        <w:rPr>
          <w:rFonts w:asciiTheme="minorHAnsi" w:hAnsiTheme="minorHAnsi"/>
        </w:rPr>
        <w:t xml:space="preserve"> </w:t>
      </w:r>
      <w:proofErr w:type="spellStart"/>
      <w:r w:rsidRPr="00467784">
        <w:rPr>
          <w:rFonts w:asciiTheme="minorHAnsi" w:hAnsiTheme="minorHAnsi"/>
        </w:rPr>
        <w:t>Κριτίας</w:t>
      </w:r>
      <w:proofErr w:type="spellEnd"/>
      <w:r w:rsidRPr="00467784">
        <w:rPr>
          <w:rFonts w:asciiTheme="minorHAnsi" w:hAnsiTheme="minorHAnsi"/>
        </w:rPr>
        <w:t>) (</w:t>
      </w:r>
      <w:hyperlink r:id="rId9" w:tooltip="460 a. C." w:history="1">
        <w:r w:rsidRPr="00467784">
          <w:rPr>
            <w:rStyle w:val="Hipervnculo"/>
            <w:rFonts w:asciiTheme="minorHAnsi" w:hAnsiTheme="minorHAnsi"/>
          </w:rPr>
          <w:t>460</w:t>
        </w:r>
      </w:hyperlink>
      <w:r w:rsidRPr="00467784">
        <w:rPr>
          <w:rFonts w:asciiTheme="minorHAnsi" w:hAnsiTheme="minorHAnsi"/>
        </w:rPr>
        <w:t>-</w:t>
      </w:r>
      <w:hyperlink r:id="rId10" w:tooltip="403 a. C." w:history="1">
        <w:r w:rsidRPr="00467784">
          <w:rPr>
            <w:rStyle w:val="Hipervnculo"/>
            <w:rFonts w:asciiTheme="minorHAnsi" w:hAnsiTheme="minorHAnsi"/>
          </w:rPr>
          <w:t>403 a. C.</w:t>
        </w:r>
      </w:hyperlink>
      <w:r w:rsidRPr="00467784">
        <w:rPr>
          <w:rFonts w:asciiTheme="minorHAnsi" w:hAnsiTheme="minorHAnsi"/>
        </w:rPr>
        <w:t xml:space="preserve">) fue un </w:t>
      </w:r>
      <w:hyperlink r:id="rId11" w:tooltip="Sofismo" w:history="1">
        <w:r w:rsidRPr="00467784">
          <w:rPr>
            <w:rStyle w:val="Hipervnculo"/>
            <w:rFonts w:asciiTheme="minorHAnsi" w:hAnsiTheme="minorHAnsi"/>
          </w:rPr>
          <w:t>sofista</w:t>
        </w:r>
      </w:hyperlink>
      <w:r w:rsidRPr="00467784">
        <w:rPr>
          <w:rFonts w:asciiTheme="minorHAnsi" w:hAnsiTheme="minorHAnsi"/>
        </w:rPr>
        <w:t xml:space="preserve"> </w:t>
      </w:r>
      <w:hyperlink r:id="rId12" w:tooltip="Grecia Antigua" w:history="1">
        <w:r w:rsidRPr="00467784">
          <w:rPr>
            <w:rStyle w:val="Hipervnculo"/>
            <w:rFonts w:asciiTheme="minorHAnsi" w:hAnsiTheme="minorHAnsi"/>
          </w:rPr>
          <w:t>griego</w:t>
        </w:r>
      </w:hyperlink>
      <w:r w:rsidRPr="00467784">
        <w:rPr>
          <w:rFonts w:asciiTheme="minorHAnsi" w:hAnsiTheme="minorHAnsi"/>
        </w:rPr>
        <w:t xml:space="preserve"> nacido en </w:t>
      </w:r>
      <w:hyperlink r:id="rId13" w:tooltip="Antigua Atenas" w:history="1">
        <w:r w:rsidRPr="00467784">
          <w:rPr>
            <w:rStyle w:val="Hipervnculo"/>
            <w:rFonts w:asciiTheme="minorHAnsi" w:hAnsiTheme="minorHAnsi"/>
          </w:rPr>
          <w:t>Atenas</w:t>
        </w:r>
      </w:hyperlink>
      <w:r w:rsidRPr="00467784">
        <w:rPr>
          <w:rFonts w:asciiTheme="minorHAnsi" w:hAnsiTheme="minorHAnsi"/>
        </w:rPr>
        <w:t xml:space="preserve">. Hijo de </w:t>
      </w:r>
      <w:proofErr w:type="spellStart"/>
      <w:r w:rsidRPr="00467784">
        <w:rPr>
          <w:rFonts w:asciiTheme="minorHAnsi" w:hAnsiTheme="minorHAnsi"/>
        </w:rPr>
        <w:t>Calescro</w:t>
      </w:r>
      <w:proofErr w:type="spellEnd"/>
      <w:r w:rsidRPr="00467784">
        <w:rPr>
          <w:rFonts w:asciiTheme="minorHAnsi" w:hAnsiTheme="minorHAnsi"/>
        </w:rPr>
        <w:t xml:space="preserve">, fue tío carnal de </w:t>
      </w:r>
      <w:hyperlink r:id="rId14" w:tooltip="Platón" w:history="1">
        <w:r w:rsidRPr="00467784">
          <w:rPr>
            <w:rStyle w:val="Hipervnculo"/>
            <w:rFonts w:asciiTheme="minorHAnsi" w:hAnsiTheme="minorHAnsi"/>
          </w:rPr>
          <w:t>Platón</w:t>
        </w:r>
      </w:hyperlink>
      <w:r w:rsidRPr="00467784">
        <w:rPr>
          <w:rFonts w:asciiTheme="minorHAnsi" w:hAnsiTheme="minorHAnsi"/>
        </w:rPr>
        <w:t>.</w:t>
      </w:r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t xml:space="preserve">Aunque es principalmente recordado por haber formado parte del gobierno de los </w:t>
      </w:r>
      <w:hyperlink r:id="rId15" w:tooltip="Treinta Tiranos" w:history="1">
        <w:r w:rsidRPr="00467784">
          <w:rPr>
            <w:rStyle w:val="Hipervnculo"/>
            <w:rFonts w:asciiTheme="minorHAnsi" w:hAnsiTheme="minorHAnsi"/>
          </w:rPr>
          <w:t>Treinta Tiranos</w:t>
        </w:r>
      </w:hyperlink>
      <w:r w:rsidRPr="00467784">
        <w:rPr>
          <w:rFonts w:asciiTheme="minorHAnsi" w:hAnsiTheme="minorHAnsi"/>
        </w:rPr>
        <w:t xml:space="preserve"> impuesto por los </w:t>
      </w:r>
      <w:hyperlink r:id="rId16" w:tooltip="Esparta" w:history="1">
        <w:r w:rsidRPr="00467784">
          <w:rPr>
            <w:rStyle w:val="Hipervnculo"/>
            <w:rFonts w:asciiTheme="minorHAnsi" w:hAnsiTheme="minorHAnsi"/>
          </w:rPr>
          <w:t>espartanos</w:t>
        </w:r>
      </w:hyperlink>
      <w:r w:rsidRPr="00467784">
        <w:rPr>
          <w:rFonts w:asciiTheme="minorHAnsi" w:hAnsiTheme="minorHAnsi"/>
        </w:rPr>
        <w:t xml:space="preserve"> tras su victoria sobre Atenas, también produjo una amplia gama de obras, además de dedicarse a la enseñanza y la poesía.</w:t>
      </w:r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es una de las figuras </w:t>
      </w:r>
      <w:proofErr w:type="spellStart"/>
      <w:r w:rsidRPr="00467784">
        <w:rPr>
          <w:rFonts w:asciiTheme="minorHAnsi" w:hAnsiTheme="minorHAnsi"/>
        </w:rPr>
        <w:t>atenieneses</w:t>
      </w:r>
      <w:proofErr w:type="spellEnd"/>
      <w:r w:rsidRPr="00467784">
        <w:rPr>
          <w:rFonts w:asciiTheme="minorHAnsi" w:hAnsiTheme="minorHAnsi"/>
        </w:rPr>
        <w:t xml:space="preserve"> más enigmáticas y polémicas del </w:t>
      </w:r>
      <w:hyperlink r:id="rId17" w:tooltip="Siglo V a. C." w:history="1">
        <w:r w:rsidRPr="00467784">
          <w:rPr>
            <w:rStyle w:val="Hipervnculo"/>
            <w:rFonts w:asciiTheme="minorHAnsi" w:hAnsiTheme="minorHAnsi"/>
          </w:rPr>
          <w:t>siglo V a. C.</w:t>
        </w:r>
      </w:hyperlink>
      <w:r w:rsidRPr="00467784">
        <w:rPr>
          <w:rFonts w:asciiTheme="minorHAnsi" w:hAnsiTheme="minorHAnsi"/>
        </w:rPr>
        <w:t xml:space="preserve"> Pocos escritores de la </w:t>
      </w:r>
      <w:hyperlink r:id="rId18" w:tooltip="Siglo de Pericles" w:history="1">
        <w:r w:rsidRPr="00467784">
          <w:rPr>
            <w:rStyle w:val="Hipervnculo"/>
            <w:rFonts w:asciiTheme="minorHAnsi" w:hAnsiTheme="minorHAnsi"/>
          </w:rPr>
          <w:t>Grecia clásica</w:t>
        </w:r>
      </w:hyperlink>
      <w:r w:rsidRPr="00467784">
        <w:rPr>
          <w:rFonts w:asciiTheme="minorHAnsi" w:hAnsiTheme="minorHAnsi"/>
        </w:rPr>
        <w:t xml:space="preserve">, fueron tan prolíficos. Existe cierto disenso acerca de la autoría de algunas obras que se le atribuyen, conservándose </w:t>
      </w:r>
      <w:proofErr w:type="spellStart"/>
      <w:r w:rsidRPr="00467784">
        <w:rPr>
          <w:rFonts w:asciiTheme="minorHAnsi" w:hAnsiTheme="minorHAnsi"/>
        </w:rPr>
        <w:t>unicamente</w:t>
      </w:r>
      <w:proofErr w:type="spellEnd"/>
      <w:r w:rsidRPr="00467784">
        <w:rPr>
          <w:rFonts w:asciiTheme="minorHAnsi" w:hAnsiTheme="minorHAnsi"/>
        </w:rPr>
        <w:t xml:space="preserve"> fragmentos de las mismas.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67784" w:rsidRPr="00467784" w:rsidTr="00467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784" w:rsidRPr="00467784" w:rsidRDefault="00467784" w:rsidP="004677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67784" w:rsidRPr="00467784" w:rsidRDefault="00467784" w:rsidP="00467784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467784">
        <w:rPr>
          <w:rStyle w:val="mw-headline"/>
          <w:rFonts w:asciiTheme="minorHAnsi" w:hAnsiTheme="minorHAnsi"/>
          <w:sz w:val="24"/>
          <w:szCs w:val="24"/>
        </w:rPr>
        <w:t>Biografía</w:t>
      </w:r>
    </w:p>
    <w:p w:rsidR="00467784" w:rsidRPr="00467784" w:rsidRDefault="00467784" w:rsidP="00467784">
      <w:pPr>
        <w:pStyle w:val="Ttulo3"/>
        <w:jc w:val="both"/>
        <w:rPr>
          <w:rFonts w:asciiTheme="minorHAnsi" w:hAnsiTheme="minorHAnsi"/>
          <w:sz w:val="24"/>
          <w:szCs w:val="24"/>
        </w:rPr>
      </w:pPr>
      <w:r w:rsidRPr="00467784">
        <w:rPr>
          <w:rStyle w:val="mw-headline"/>
          <w:rFonts w:asciiTheme="minorHAnsi" w:hAnsiTheme="minorHAnsi"/>
          <w:sz w:val="24"/>
          <w:szCs w:val="24"/>
        </w:rPr>
        <w:t>Primeros hechos</w:t>
      </w:r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t xml:space="preserve">La primera aparición de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en la historia, es como uno de los </w:t>
      </w:r>
      <w:hyperlink r:id="rId19" w:tooltip="Hermocópidas" w:history="1">
        <w:proofErr w:type="spellStart"/>
        <w:r w:rsidRPr="00467784">
          <w:rPr>
            <w:rStyle w:val="Hipervnculo"/>
            <w:rFonts w:asciiTheme="minorHAnsi" w:hAnsiTheme="minorHAnsi"/>
          </w:rPr>
          <w:t>hermocópidas</w:t>
        </w:r>
        <w:proofErr w:type="spellEnd"/>
      </w:hyperlink>
      <w:r w:rsidRPr="00467784">
        <w:rPr>
          <w:rFonts w:asciiTheme="minorHAnsi" w:hAnsiTheme="minorHAnsi"/>
        </w:rPr>
        <w:t xml:space="preserve">, es decir, uno de los implicados en la mutilación de los </w:t>
      </w:r>
      <w:hyperlink r:id="rId20" w:tooltip="Herma" w:history="1">
        <w:r w:rsidRPr="00467784">
          <w:rPr>
            <w:rStyle w:val="Hipervnculo"/>
            <w:rFonts w:asciiTheme="minorHAnsi" w:hAnsiTheme="minorHAnsi"/>
          </w:rPr>
          <w:t>hermas</w:t>
        </w:r>
      </w:hyperlink>
      <w:r w:rsidRPr="00467784">
        <w:rPr>
          <w:rFonts w:asciiTheme="minorHAnsi" w:hAnsiTheme="minorHAnsi"/>
        </w:rPr>
        <w:t xml:space="preserve"> en el </w:t>
      </w:r>
      <w:hyperlink r:id="rId21" w:tooltip="415 a. C." w:history="1">
        <w:r w:rsidRPr="00467784">
          <w:rPr>
            <w:rStyle w:val="Hipervnculo"/>
            <w:rFonts w:asciiTheme="minorHAnsi" w:hAnsiTheme="minorHAnsi"/>
          </w:rPr>
          <w:t>415 a. C.</w:t>
        </w:r>
      </w:hyperlink>
      <w:r w:rsidRPr="00467784">
        <w:rPr>
          <w:rFonts w:asciiTheme="minorHAnsi" w:hAnsiTheme="minorHAnsi"/>
        </w:rPr>
        <w:t xml:space="preserve">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es mencionado en el testimonio de </w:t>
      </w:r>
      <w:hyperlink r:id="rId22" w:tooltip="Andócides" w:history="1">
        <w:proofErr w:type="spellStart"/>
        <w:r w:rsidRPr="00467784">
          <w:rPr>
            <w:rStyle w:val="Hipervnculo"/>
            <w:rFonts w:asciiTheme="minorHAnsi" w:hAnsiTheme="minorHAnsi"/>
          </w:rPr>
          <w:t>Andócides</w:t>
        </w:r>
        <w:proofErr w:type="spellEnd"/>
      </w:hyperlink>
      <w:r w:rsidRPr="00467784">
        <w:rPr>
          <w:rFonts w:asciiTheme="minorHAnsi" w:hAnsiTheme="minorHAnsi"/>
        </w:rPr>
        <w:t xml:space="preserve"> durante el curso de la investigación del crimen,</w:t>
      </w:r>
      <w:hyperlink r:id="rId23" w:anchor="cite_note-0" w:history="1">
        <w:r w:rsidRPr="00467784">
          <w:rPr>
            <w:rStyle w:val="corchete-llamada1"/>
            <w:rFonts w:asciiTheme="minorHAnsi" w:hAnsiTheme="minorHAnsi"/>
            <w:color w:val="0000FF"/>
            <w:u w:val="single"/>
            <w:vertAlign w:val="superscript"/>
          </w:rPr>
          <w:t>[</w:t>
        </w:r>
        <w:r w:rsidRPr="00467784">
          <w:rPr>
            <w:rStyle w:val="Hipervnculo"/>
            <w:rFonts w:asciiTheme="minorHAnsi" w:hAnsiTheme="minorHAnsi"/>
            <w:vertAlign w:val="superscript"/>
          </w:rPr>
          <w:t>1</w:t>
        </w:r>
        <w:r w:rsidRPr="00467784">
          <w:rPr>
            <w:rStyle w:val="corchete-llamada1"/>
            <w:rFonts w:asciiTheme="minorHAnsi" w:hAnsiTheme="minorHAnsi"/>
            <w:color w:val="0000FF"/>
            <w:u w:val="single"/>
            <w:vertAlign w:val="superscript"/>
          </w:rPr>
          <w:t>]</w:t>
        </w:r>
      </w:hyperlink>
      <w:r w:rsidRPr="00467784">
        <w:rPr>
          <w:rFonts w:asciiTheme="minorHAnsi" w:hAnsiTheme="minorHAnsi"/>
        </w:rPr>
        <w:t xml:space="preserve"> a pesar de que no se sabe nada más acerca de su participación en dicho crimen. También hay referencias esporádicas a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en algunos de los acontecimientos principales de los últimos años de la </w:t>
      </w:r>
      <w:hyperlink r:id="rId24" w:tooltip="Guerra del Peloponeso" w:history="1">
        <w:r w:rsidRPr="00467784">
          <w:rPr>
            <w:rStyle w:val="Hipervnculo"/>
            <w:rFonts w:asciiTheme="minorHAnsi" w:hAnsiTheme="minorHAnsi"/>
          </w:rPr>
          <w:t>Guerra del Peloponeso</w:t>
        </w:r>
      </w:hyperlink>
      <w:r w:rsidRPr="00467784">
        <w:rPr>
          <w:rFonts w:asciiTheme="minorHAnsi" w:hAnsiTheme="minorHAnsi"/>
        </w:rPr>
        <w:t xml:space="preserve">. No se sabe a ciencia cierta si era miembro del gobierno </w:t>
      </w:r>
      <w:hyperlink r:id="rId25" w:tooltip="Oligarquía" w:history="1">
        <w:r w:rsidRPr="00467784">
          <w:rPr>
            <w:rStyle w:val="Hipervnculo"/>
            <w:rFonts w:asciiTheme="minorHAnsi" w:hAnsiTheme="minorHAnsi"/>
          </w:rPr>
          <w:t>oligárquico</w:t>
        </w:r>
      </w:hyperlink>
      <w:r w:rsidRPr="00467784">
        <w:rPr>
          <w:rFonts w:asciiTheme="minorHAnsi" w:hAnsiTheme="minorHAnsi"/>
        </w:rPr>
        <w:t xml:space="preserve"> de </w:t>
      </w:r>
      <w:hyperlink r:id="rId26" w:tooltip="Los Cuatrocientos" w:history="1">
        <w:r w:rsidRPr="00467784">
          <w:rPr>
            <w:rStyle w:val="Hipervnculo"/>
            <w:rFonts w:asciiTheme="minorHAnsi" w:hAnsiTheme="minorHAnsi"/>
          </w:rPr>
          <w:t>Los Cuatrocientos</w:t>
        </w:r>
      </w:hyperlink>
      <w:r w:rsidRPr="00467784">
        <w:rPr>
          <w:rFonts w:asciiTheme="minorHAnsi" w:hAnsiTheme="minorHAnsi"/>
        </w:rPr>
        <w:t xml:space="preserve">, en el </w:t>
      </w:r>
      <w:hyperlink r:id="rId27" w:tooltip="411 a. C." w:history="1">
        <w:r w:rsidRPr="00467784">
          <w:rPr>
            <w:rStyle w:val="Hipervnculo"/>
            <w:rFonts w:asciiTheme="minorHAnsi" w:hAnsiTheme="minorHAnsi"/>
          </w:rPr>
          <w:t>411 a. C.</w:t>
        </w:r>
      </w:hyperlink>
      <w:r w:rsidRPr="00467784">
        <w:rPr>
          <w:rFonts w:asciiTheme="minorHAnsi" w:hAnsiTheme="minorHAnsi"/>
        </w:rPr>
        <w:t xml:space="preserve">, pero siguió a </w:t>
      </w:r>
      <w:hyperlink r:id="rId28" w:tooltip="Frínico (orador) (aún no redactado)" w:history="1">
        <w:proofErr w:type="spellStart"/>
        <w:r w:rsidRPr="00467784">
          <w:rPr>
            <w:rStyle w:val="Hipervnculo"/>
            <w:rFonts w:asciiTheme="minorHAnsi" w:hAnsiTheme="minorHAnsi"/>
            <w:color w:val="BA0000"/>
          </w:rPr>
          <w:t>Frínico</w:t>
        </w:r>
        <w:proofErr w:type="spellEnd"/>
      </w:hyperlink>
      <w:r w:rsidRPr="00467784">
        <w:rPr>
          <w:rFonts w:asciiTheme="minorHAnsi" w:hAnsiTheme="minorHAnsi"/>
        </w:rPr>
        <w:t xml:space="preserve">, el oligarca radical y cabecilla de Los Cuatrocientos tras la caída del régimen en el </w:t>
      </w:r>
      <w:hyperlink r:id="rId29" w:tooltip="410 a. C." w:history="1">
        <w:r w:rsidRPr="00467784">
          <w:rPr>
            <w:rStyle w:val="Hipervnculo"/>
            <w:rFonts w:asciiTheme="minorHAnsi" w:hAnsiTheme="minorHAnsi"/>
          </w:rPr>
          <w:t>410 a. C.</w:t>
        </w:r>
      </w:hyperlink>
    </w:p>
    <w:p w:rsidR="00467784" w:rsidRPr="00467784" w:rsidRDefault="00467784" w:rsidP="00467784">
      <w:pPr>
        <w:pStyle w:val="Ttulo3"/>
        <w:jc w:val="both"/>
        <w:rPr>
          <w:rFonts w:asciiTheme="minorHAnsi" w:hAnsiTheme="minorHAnsi"/>
          <w:sz w:val="24"/>
          <w:szCs w:val="24"/>
        </w:rPr>
      </w:pPr>
      <w:r w:rsidRPr="00467784">
        <w:rPr>
          <w:rStyle w:val="mw-headline"/>
          <w:rFonts w:asciiTheme="minorHAnsi" w:hAnsiTheme="minorHAnsi"/>
          <w:sz w:val="24"/>
          <w:szCs w:val="24"/>
        </w:rPr>
        <w:t>Carrera política</w:t>
      </w:r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t xml:space="preserve">En los años posteriores a la caída del régimen,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estuvo implicado activamente en política como asociado de </w:t>
      </w:r>
      <w:hyperlink r:id="rId30" w:tooltip="Alcibíades" w:history="1">
        <w:r w:rsidRPr="00467784">
          <w:rPr>
            <w:rStyle w:val="Hipervnculo"/>
            <w:rFonts w:asciiTheme="minorHAnsi" w:hAnsiTheme="minorHAnsi"/>
          </w:rPr>
          <w:t>Alcibíades</w:t>
        </w:r>
      </w:hyperlink>
      <w:r w:rsidRPr="00467784">
        <w:rPr>
          <w:rFonts w:asciiTheme="minorHAnsi" w:hAnsiTheme="minorHAnsi"/>
        </w:rPr>
        <w:t xml:space="preserve">.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proclama en uno de sus poemas </w:t>
      </w:r>
      <w:hyperlink r:id="rId31" w:tooltip="Elegía" w:history="1">
        <w:r w:rsidRPr="00467784">
          <w:rPr>
            <w:rStyle w:val="Hipervnculo"/>
            <w:rFonts w:asciiTheme="minorHAnsi" w:hAnsiTheme="minorHAnsi"/>
          </w:rPr>
          <w:t>elegíacos</w:t>
        </w:r>
      </w:hyperlink>
      <w:r w:rsidRPr="00467784">
        <w:rPr>
          <w:rFonts w:asciiTheme="minorHAnsi" w:hAnsiTheme="minorHAnsi"/>
        </w:rPr>
        <w:t xml:space="preserve"> que propuso la vuelta de </w:t>
      </w:r>
      <w:proofErr w:type="spellStart"/>
      <w:r w:rsidRPr="00467784">
        <w:rPr>
          <w:rFonts w:asciiTheme="minorHAnsi" w:hAnsiTheme="minorHAnsi"/>
        </w:rPr>
        <w:t>Alcibiades</w:t>
      </w:r>
      <w:proofErr w:type="spellEnd"/>
      <w:r w:rsidRPr="00467784">
        <w:rPr>
          <w:rFonts w:asciiTheme="minorHAnsi" w:hAnsiTheme="minorHAnsi"/>
        </w:rPr>
        <w:t xml:space="preserve"> del exilio, probablemente alrededor del año </w:t>
      </w:r>
      <w:hyperlink r:id="rId32" w:tooltip="408 a. C." w:history="1">
        <w:r w:rsidRPr="00467784">
          <w:rPr>
            <w:rStyle w:val="Hipervnculo"/>
            <w:rFonts w:asciiTheme="minorHAnsi" w:hAnsiTheme="minorHAnsi"/>
          </w:rPr>
          <w:t>408 a. C.</w:t>
        </w:r>
      </w:hyperlink>
      <w:r w:rsidRPr="00467784">
        <w:rPr>
          <w:rFonts w:asciiTheme="minorHAnsi" w:hAnsiTheme="minorHAnsi"/>
        </w:rPr>
        <w:t xml:space="preserve"> (fragmentos 4 y 5). Debido a la opinión popular ateniense contra </w:t>
      </w:r>
      <w:proofErr w:type="spellStart"/>
      <w:r w:rsidRPr="00467784">
        <w:rPr>
          <w:rFonts w:asciiTheme="minorHAnsi" w:hAnsiTheme="minorHAnsi"/>
        </w:rPr>
        <w:t>Alcibiades</w:t>
      </w:r>
      <w:proofErr w:type="spellEnd"/>
      <w:r w:rsidRPr="00467784">
        <w:rPr>
          <w:rFonts w:asciiTheme="minorHAnsi" w:hAnsiTheme="minorHAnsi"/>
        </w:rPr>
        <w:t xml:space="preserve">,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probablemente siguió a </w:t>
      </w:r>
      <w:proofErr w:type="spellStart"/>
      <w:r w:rsidRPr="00467784">
        <w:rPr>
          <w:rFonts w:asciiTheme="minorHAnsi" w:hAnsiTheme="minorHAnsi"/>
        </w:rPr>
        <w:t>Alcíbiades</w:t>
      </w:r>
      <w:proofErr w:type="spellEnd"/>
      <w:r w:rsidRPr="00467784">
        <w:rPr>
          <w:rFonts w:asciiTheme="minorHAnsi" w:hAnsiTheme="minorHAnsi"/>
        </w:rPr>
        <w:t xml:space="preserve"> al exilio en el año </w:t>
      </w:r>
      <w:hyperlink r:id="rId33" w:tooltip="406 a. C." w:history="1">
        <w:r w:rsidRPr="00467784">
          <w:rPr>
            <w:rStyle w:val="Hipervnculo"/>
            <w:rFonts w:asciiTheme="minorHAnsi" w:hAnsiTheme="minorHAnsi"/>
          </w:rPr>
          <w:t>406 a. C.</w:t>
        </w:r>
      </w:hyperlink>
      <w:r w:rsidRPr="00467784">
        <w:rPr>
          <w:rFonts w:asciiTheme="minorHAnsi" w:hAnsiTheme="minorHAnsi"/>
        </w:rPr>
        <w:t xml:space="preserve"> Durante este tiempo,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estuvo implicado en una insurrección en </w:t>
      </w:r>
      <w:hyperlink r:id="rId34" w:tooltip="Tesalia" w:history="1">
        <w:r w:rsidRPr="00467784">
          <w:rPr>
            <w:rStyle w:val="Hipervnculo"/>
            <w:rFonts w:asciiTheme="minorHAnsi" w:hAnsiTheme="minorHAnsi"/>
          </w:rPr>
          <w:t>Tesalia</w:t>
        </w:r>
      </w:hyperlink>
      <w:r w:rsidRPr="00467784">
        <w:rPr>
          <w:rFonts w:asciiTheme="minorHAnsi" w:hAnsiTheme="minorHAnsi"/>
        </w:rPr>
        <w:t xml:space="preserve">, pero se desconoce el alcance de su </w:t>
      </w:r>
      <w:proofErr w:type="spellStart"/>
      <w:r w:rsidRPr="00467784">
        <w:rPr>
          <w:rFonts w:asciiTheme="minorHAnsi" w:hAnsiTheme="minorHAnsi"/>
        </w:rPr>
        <w:t>particición</w:t>
      </w:r>
      <w:proofErr w:type="spellEnd"/>
      <w:r w:rsidRPr="00467784">
        <w:rPr>
          <w:rFonts w:asciiTheme="minorHAnsi" w:hAnsiTheme="minorHAnsi"/>
        </w:rPr>
        <w:t xml:space="preserve">, aparte de la enigmática declaración de defensa de </w:t>
      </w:r>
      <w:hyperlink r:id="rId35" w:tooltip="Terámenes" w:history="1">
        <w:proofErr w:type="spellStart"/>
        <w:r w:rsidRPr="00467784">
          <w:rPr>
            <w:rStyle w:val="Hipervnculo"/>
            <w:rFonts w:asciiTheme="minorHAnsi" w:hAnsiTheme="minorHAnsi"/>
          </w:rPr>
          <w:t>Terámenes</w:t>
        </w:r>
        <w:proofErr w:type="spellEnd"/>
      </w:hyperlink>
      <w:r w:rsidRPr="00467784">
        <w:rPr>
          <w:rFonts w:asciiTheme="minorHAnsi" w:hAnsiTheme="minorHAnsi"/>
        </w:rPr>
        <w:t xml:space="preserve"> sobre el juicio y la ejecución de los generales atenienses acusados de no rescatar a los supervivientes en la </w:t>
      </w:r>
      <w:hyperlink r:id="rId36" w:tooltip="Batalla de Arginusas" w:history="1">
        <w:r w:rsidRPr="00467784">
          <w:rPr>
            <w:rStyle w:val="Hipervnculo"/>
            <w:rFonts w:asciiTheme="minorHAnsi" w:hAnsiTheme="minorHAnsi"/>
          </w:rPr>
          <w:t xml:space="preserve">Batalla de </w:t>
        </w:r>
        <w:proofErr w:type="spellStart"/>
        <w:r w:rsidRPr="00467784">
          <w:rPr>
            <w:rStyle w:val="Hipervnculo"/>
            <w:rFonts w:asciiTheme="minorHAnsi" w:hAnsiTheme="minorHAnsi"/>
          </w:rPr>
          <w:t>Arginusas</w:t>
        </w:r>
        <w:proofErr w:type="spellEnd"/>
      </w:hyperlink>
      <w:r w:rsidRPr="00467784">
        <w:rPr>
          <w:rFonts w:asciiTheme="minorHAnsi" w:hAnsiTheme="minorHAnsi"/>
        </w:rPr>
        <w:t>:</w:t>
      </w:r>
    </w:p>
    <w:p w:rsidR="00467784" w:rsidRPr="00467784" w:rsidRDefault="00467784" w:rsidP="00467784">
      <w:pPr>
        <w:shd w:val="clear" w:color="auto" w:fill="F9F9F9"/>
        <w:jc w:val="both"/>
        <w:rPr>
          <w:sz w:val="24"/>
          <w:szCs w:val="24"/>
        </w:rPr>
      </w:pPr>
      <w:r w:rsidRPr="00467784">
        <w:rPr>
          <w:sz w:val="24"/>
          <w:szCs w:val="24"/>
        </w:rPr>
        <w:lastRenderedPageBreak/>
        <w:t>[</w:t>
      </w:r>
      <w:proofErr w:type="spellStart"/>
      <w:r w:rsidRPr="00467784">
        <w:rPr>
          <w:sz w:val="24"/>
          <w:szCs w:val="24"/>
        </w:rPr>
        <w:t>Critias</w:t>
      </w:r>
      <w:proofErr w:type="spellEnd"/>
      <w:r w:rsidRPr="00467784">
        <w:rPr>
          <w:sz w:val="24"/>
          <w:szCs w:val="24"/>
        </w:rPr>
        <w:t>] estaba en Tesalia organizando la democracia con Prometeo y armaba a los penestes contra sus amos.</w:t>
      </w:r>
      <w:hyperlink r:id="rId37" w:anchor="cite_note-1" w:history="1">
        <w:r w:rsidRPr="00467784">
          <w:rPr>
            <w:rStyle w:val="corchete-llamada1"/>
            <w:color w:val="0000FF"/>
            <w:sz w:val="24"/>
            <w:szCs w:val="24"/>
            <w:u w:val="single"/>
            <w:vertAlign w:val="superscript"/>
          </w:rPr>
          <w:t>[</w:t>
        </w:r>
        <w:r w:rsidRPr="00467784">
          <w:rPr>
            <w:rStyle w:val="Hipervnculo"/>
            <w:sz w:val="24"/>
            <w:szCs w:val="24"/>
            <w:vertAlign w:val="superscript"/>
          </w:rPr>
          <w:t>2</w:t>
        </w:r>
        <w:r w:rsidRPr="00467784">
          <w:rPr>
            <w:rStyle w:val="corchete-llamada1"/>
            <w:color w:val="0000FF"/>
            <w:sz w:val="24"/>
            <w:szCs w:val="24"/>
            <w:u w:val="single"/>
            <w:vertAlign w:val="superscript"/>
          </w:rPr>
          <w:t>]</w:t>
        </w:r>
      </w:hyperlink>
      <w:r w:rsidRPr="00467784">
        <w:rPr>
          <w:sz w:val="24"/>
          <w:szCs w:val="24"/>
        </w:rPr>
        <w:t xml:space="preserve"> </w:t>
      </w:r>
      <w:hyperlink r:id="rId38" w:anchor="cite_note-2" w:history="1">
        <w:r w:rsidRPr="00467784">
          <w:rPr>
            <w:rStyle w:val="corchete-llamada1"/>
            <w:color w:val="0000FF"/>
            <w:sz w:val="24"/>
            <w:szCs w:val="24"/>
            <w:u w:val="single"/>
            <w:vertAlign w:val="superscript"/>
          </w:rPr>
          <w:t>[</w:t>
        </w:r>
        <w:r w:rsidRPr="00467784">
          <w:rPr>
            <w:rStyle w:val="Hipervnculo"/>
            <w:sz w:val="24"/>
            <w:szCs w:val="24"/>
            <w:vertAlign w:val="superscript"/>
          </w:rPr>
          <w:t>3</w:t>
        </w:r>
        <w:r w:rsidRPr="00467784">
          <w:rPr>
            <w:rStyle w:val="corchete-llamada1"/>
            <w:color w:val="0000FF"/>
            <w:sz w:val="24"/>
            <w:szCs w:val="24"/>
            <w:u w:val="single"/>
            <w:vertAlign w:val="superscript"/>
          </w:rPr>
          <w:t>]</w:t>
        </w:r>
      </w:hyperlink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t xml:space="preserve">No se posee suficiente información sobre la historia de Tesalia, como para saber quién era Prometeo, o determinar la naturaleza de la revolución "democrática" en la cual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pudo estar implicado.</w:t>
      </w:r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t xml:space="preserve">A la llegada de su exilio en la primavera del año </w:t>
      </w:r>
      <w:hyperlink r:id="rId39" w:tooltip="404 a. C." w:history="1">
        <w:r w:rsidRPr="00467784">
          <w:rPr>
            <w:rStyle w:val="Hipervnculo"/>
            <w:rFonts w:asciiTheme="minorHAnsi" w:hAnsiTheme="minorHAnsi"/>
          </w:rPr>
          <w:t>404 a. C.</w:t>
        </w:r>
      </w:hyperlink>
      <w:r w:rsidRPr="00467784">
        <w:rPr>
          <w:rFonts w:asciiTheme="minorHAnsi" w:hAnsiTheme="minorHAnsi"/>
        </w:rPr>
        <w:t xml:space="preserve">,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era uno de los cinco cabecillas que lideraban varias facciones oligárquicas de la posguerra ateniense</w:t>
      </w:r>
      <w:hyperlink r:id="rId40" w:anchor="cite_note-3" w:history="1">
        <w:r w:rsidRPr="00467784">
          <w:rPr>
            <w:rStyle w:val="corchete-llamada1"/>
            <w:rFonts w:asciiTheme="minorHAnsi" w:hAnsiTheme="minorHAnsi"/>
            <w:color w:val="0000FF"/>
            <w:u w:val="single"/>
            <w:vertAlign w:val="superscript"/>
          </w:rPr>
          <w:t>[</w:t>
        </w:r>
        <w:r w:rsidRPr="00467784">
          <w:rPr>
            <w:rStyle w:val="Hipervnculo"/>
            <w:rFonts w:asciiTheme="minorHAnsi" w:hAnsiTheme="minorHAnsi"/>
            <w:vertAlign w:val="superscript"/>
          </w:rPr>
          <w:t>4</w:t>
        </w:r>
        <w:r w:rsidRPr="00467784">
          <w:rPr>
            <w:rStyle w:val="corchete-llamada1"/>
            <w:rFonts w:asciiTheme="minorHAnsi" w:hAnsiTheme="minorHAnsi"/>
            <w:color w:val="0000FF"/>
            <w:u w:val="single"/>
            <w:vertAlign w:val="superscript"/>
          </w:rPr>
          <w:t>]</w:t>
        </w:r>
      </w:hyperlink>
      <w:r w:rsidRPr="00467784">
        <w:rPr>
          <w:rFonts w:asciiTheme="minorHAnsi" w:hAnsiTheme="minorHAnsi"/>
        </w:rPr>
        <w:t xml:space="preserve">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era también miembro principal de los </w:t>
      </w:r>
      <w:hyperlink r:id="rId41" w:tooltip="Treinta Tiranos" w:history="1">
        <w:r w:rsidRPr="00467784">
          <w:rPr>
            <w:rStyle w:val="Hipervnculo"/>
            <w:rFonts w:asciiTheme="minorHAnsi" w:hAnsiTheme="minorHAnsi"/>
          </w:rPr>
          <w:t>Treinta Tiranos</w:t>
        </w:r>
      </w:hyperlink>
      <w:r w:rsidRPr="00467784">
        <w:rPr>
          <w:rFonts w:asciiTheme="minorHAnsi" w:hAnsiTheme="minorHAnsi"/>
        </w:rPr>
        <w:t xml:space="preserve">, cuyo reinado de terror brutal en los años </w:t>
      </w:r>
      <w:hyperlink r:id="rId42" w:tooltip="404 a. C." w:history="1">
        <w:r w:rsidRPr="00467784">
          <w:rPr>
            <w:rStyle w:val="Hipervnculo"/>
            <w:rFonts w:asciiTheme="minorHAnsi" w:hAnsiTheme="minorHAnsi"/>
          </w:rPr>
          <w:t>404</w:t>
        </w:r>
      </w:hyperlink>
      <w:r w:rsidRPr="00467784">
        <w:rPr>
          <w:rFonts w:asciiTheme="minorHAnsi" w:hAnsiTheme="minorHAnsi"/>
        </w:rPr>
        <w:t>–</w:t>
      </w:r>
      <w:hyperlink r:id="rId43" w:tooltip="403 a. C." w:history="1">
        <w:r w:rsidRPr="00467784">
          <w:rPr>
            <w:rStyle w:val="Hipervnculo"/>
            <w:rFonts w:asciiTheme="minorHAnsi" w:hAnsiTheme="minorHAnsi"/>
          </w:rPr>
          <w:t>403 a. C.</w:t>
        </w:r>
      </w:hyperlink>
      <w:r w:rsidRPr="00467784">
        <w:rPr>
          <w:rFonts w:asciiTheme="minorHAnsi" w:hAnsiTheme="minorHAnsi"/>
        </w:rPr>
        <w:t xml:space="preserve"> fue vivamente relatado por Jenofonte.</w:t>
      </w:r>
      <w:hyperlink r:id="rId44" w:anchor="cite_note-4" w:history="1">
        <w:r w:rsidRPr="00467784">
          <w:rPr>
            <w:rStyle w:val="corchete-llamada1"/>
            <w:rFonts w:asciiTheme="minorHAnsi" w:hAnsiTheme="minorHAnsi"/>
            <w:color w:val="0000FF"/>
            <w:u w:val="single"/>
            <w:vertAlign w:val="superscript"/>
          </w:rPr>
          <w:t>[</w:t>
        </w:r>
        <w:r w:rsidRPr="00467784">
          <w:rPr>
            <w:rStyle w:val="Hipervnculo"/>
            <w:rFonts w:asciiTheme="minorHAnsi" w:hAnsiTheme="minorHAnsi"/>
            <w:vertAlign w:val="superscript"/>
          </w:rPr>
          <w:t>5</w:t>
        </w:r>
        <w:r w:rsidRPr="00467784">
          <w:rPr>
            <w:rStyle w:val="corchete-llamada1"/>
            <w:rFonts w:asciiTheme="minorHAnsi" w:hAnsiTheme="minorHAnsi"/>
            <w:color w:val="0000FF"/>
            <w:u w:val="single"/>
            <w:vertAlign w:val="superscript"/>
          </w:rPr>
          <w:t>]</w:t>
        </w:r>
      </w:hyperlink>
      <w:r w:rsidRPr="00467784">
        <w:rPr>
          <w:rFonts w:asciiTheme="minorHAnsi" w:hAnsiTheme="minorHAnsi"/>
        </w:rPr>
        <w:t xml:space="preserve"> En el reinado de terror de los Treinta Tiranos se cometieron ejecuciones sumarias, incautación de propiedades y el exilio de cientos de demócratas atenienses. Incluso </w:t>
      </w:r>
      <w:proofErr w:type="spellStart"/>
      <w:r w:rsidRPr="00467784">
        <w:rPr>
          <w:rFonts w:asciiTheme="minorHAnsi" w:hAnsiTheme="minorHAnsi"/>
        </w:rPr>
        <w:t>Terámenes</w:t>
      </w:r>
      <w:proofErr w:type="spellEnd"/>
      <w:r w:rsidRPr="00467784">
        <w:rPr>
          <w:rFonts w:asciiTheme="minorHAnsi" w:hAnsiTheme="minorHAnsi"/>
        </w:rPr>
        <w:t xml:space="preserve">, uno de los miembros fundadores de los Treinta, fue ejecutado sin derecho a réplica tras haberse opuesto a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en público. Otra víctima de los Treinta fue el aún exiliado Alcibíades, que permanecía en su estado fortificado de </w:t>
      </w:r>
      <w:hyperlink r:id="rId45" w:tooltip="Tracia" w:history="1">
        <w:r w:rsidRPr="00467784">
          <w:rPr>
            <w:rStyle w:val="Hipervnculo"/>
            <w:rFonts w:asciiTheme="minorHAnsi" w:hAnsiTheme="minorHAnsi"/>
          </w:rPr>
          <w:t>Tracia</w:t>
        </w:r>
      </w:hyperlink>
      <w:r w:rsidRPr="00467784">
        <w:rPr>
          <w:rFonts w:asciiTheme="minorHAnsi" w:hAnsiTheme="minorHAnsi"/>
        </w:rPr>
        <w:t xml:space="preserve">. Según los informes de </w:t>
      </w:r>
      <w:hyperlink r:id="rId46" w:tooltip="Cornelio Nepote" w:history="1">
        <w:r w:rsidRPr="00467784">
          <w:rPr>
            <w:rStyle w:val="Hipervnculo"/>
            <w:rFonts w:asciiTheme="minorHAnsi" w:hAnsiTheme="minorHAnsi"/>
          </w:rPr>
          <w:t>Cornelio Nepote</w:t>
        </w:r>
      </w:hyperlink>
      <w:r w:rsidRPr="00467784">
        <w:rPr>
          <w:rFonts w:asciiTheme="minorHAnsi" w:hAnsiTheme="minorHAnsi"/>
        </w:rPr>
        <w:t xml:space="preserve"> y </w:t>
      </w:r>
      <w:hyperlink r:id="rId47" w:tooltip="Plutarco" w:history="1">
        <w:r w:rsidRPr="00467784">
          <w:rPr>
            <w:rStyle w:val="Hipervnculo"/>
            <w:rFonts w:asciiTheme="minorHAnsi" w:hAnsiTheme="minorHAnsi"/>
          </w:rPr>
          <w:t>Plutarco</w:t>
        </w:r>
      </w:hyperlink>
      <w:r w:rsidRPr="00467784">
        <w:rPr>
          <w:rFonts w:asciiTheme="minorHAnsi" w:hAnsiTheme="minorHAnsi"/>
        </w:rPr>
        <w:t>,</w:t>
      </w:r>
      <w:hyperlink r:id="rId48" w:anchor="cite_note-5" w:history="1">
        <w:r w:rsidRPr="00467784">
          <w:rPr>
            <w:rStyle w:val="corchete-llamada1"/>
            <w:rFonts w:asciiTheme="minorHAnsi" w:hAnsiTheme="minorHAnsi"/>
            <w:color w:val="0000FF"/>
            <w:u w:val="single"/>
            <w:vertAlign w:val="superscript"/>
          </w:rPr>
          <w:t>[</w:t>
        </w:r>
        <w:r w:rsidRPr="00467784">
          <w:rPr>
            <w:rStyle w:val="Hipervnculo"/>
            <w:rFonts w:asciiTheme="minorHAnsi" w:hAnsiTheme="minorHAnsi"/>
            <w:vertAlign w:val="superscript"/>
          </w:rPr>
          <w:t>6</w:t>
        </w:r>
        <w:r w:rsidRPr="00467784">
          <w:rPr>
            <w:rStyle w:val="corchete-llamada1"/>
            <w:rFonts w:asciiTheme="minorHAnsi" w:hAnsiTheme="minorHAnsi"/>
            <w:color w:val="0000FF"/>
            <w:u w:val="single"/>
            <w:vertAlign w:val="superscript"/>
          </w:rPr>
          <w:t>]</w:t>
        </w:r>
      </w:hyperlink>
      <w:r w:rsidRPr="00467784">
        <w:rPr>
          <w:rFonts w:asciiTheme="minorHAnsi" w:hAnsiTheme="minorHAnsi"/>
        </w:rPr>
        <w:t xml:space="preserve"> que se encargaron de biografiar la vida de Alcibíades más tarde, fue el propio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, su viejo compañero, quién ordenó su asesinato en el año </w:t>
      </w:r>
      <w:hyperlink r:id="rId49" w:tooltip="403 a. C." w:history="1">
        <w:r w:rsidRPr="00467784">
          <w:rPr>
            <w:rStyle w:val="Hipervnculo"/>
            <w:rFonts w:asciiTheme="minorHAnsi" w:hAnsiTheme="minorHAnsi"/>
          </w:rPr>
          <w:t>403 a. C.</w:t>
        </w:r>
      </w:hyperlink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t xml:space="preserve">Hay indicios de que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tenía cierto grado de control sobre la caballería ateniense y sobre "</w:t>
      </w:r>
      <w:hyperlink r:id="rId50" w:tooltip="Los Once (aún no redactado)" w:history="1">
        <w:r w:rsidRPr="00467784">
          <w:rPr>
            <w:rStyle w:val="Hipervnculo"/>
            <w:rFonts w:asciiTheme="minorHAnsi" w:hAnsiTheme="minorHAnsi"/>
            <w:color w:val="BA0000"/>
          </w:rPr>
          <w:t>Los Once</w:t>
        </w:r>
      </w:hyperlink>
      <w:r w:rsidRPr="00467784">
        <w:rPr>
          <w:rFonts w:asciiTheme="minorHAnsi" w:hAnsiTheme="minorHAnsi"/>
        </w:rPr>
        <w:t>", que actuaban como verdugos.</w:t>
      </w:r>
      <w:hyperlink r:id="rId51" w:anchor="cite_note-6" w:history="1">
        <w:r w:rsidRPr="00467784">
          <w:rPr>
            <w:rStyle w:val="corchete-llamada1"/>
            <w:rFonts w:asciiTheme="minorHAnsi" w:hAnsiTheme="minorHAnsi"/>
            <w:color w:val="0000FF"/>
            <w:u w:val="single"/>
            <w:vertAlign w:val="superscript"/>
          </w:rPr>
          <w:t>[</w:t>
        </w:r>
        <w:r w:rsidRPr="00467784">
          <w:rPr>
            <w:rStyle w:val="Hipervnculo"/>
            <w:rFonts w:asciiTheme="minorHAnsi" w:hAnsiTheme="minorHAnsi"/>
            <w:vertAlign w:val="superscript"/>
          </w:rPr>
          <w:t>7</w:t>
        </w:r>
        <w:r w:rsidRPr="00467784">
          <w:rPr>
            <w:rStyle w:val="corchete-llamada1"/>
            <w:rFonts w:asciiTheme="minorHAnsi" w:hAnsiTheme="minorHAnsi"/>
            <w:color w:val="0000FF"/>
            <w:u w:val="single"/>
            <w:vertAlign w:val="superscript"/>
          </w:rPr>
          <w:t>]</w:t>
        </w:r>
      </w:hyperlink>
      <w:r w:rsidRPr="00467784">
        <w:rPr>
          <w:rFonts w:asciiTheme="minorHAnsi" w:hAnsiTheme="minorHAnsi"/>
        </w:rPr>
        <w:t xml:space="preserve">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también parece ser el guía de los elementos más extremistas de Los Treinta. Se convirtió en su indiscutido líder tras la ejecución de </w:t>
      </w:r>
      <w:proofErr w:type="spellStart"/>
      <w:r w:rsidRPr="00467784">
        <w:rPr>
          <w:rFonts w:asciiTheme="minorHAnsi" w:hAnsiTheme="minorHAnsi"/>
        </w:rPr>
        <w:t>Terámenes</w:t>
      </w:r>
      <w:proofErr w:type="spellEnd"/>
      <w:r w:rsidRPr="00467784">
        <w:rPr>
          <w:rFonts w:asciiTheme="minorHAnsi" w:hAnsiTheme="minorHAnsi"/>
        </w:rPr>
        <w:t xml:space="preserve"> en el año 403 a. C. También aparece como uno de los principales legisladores de la oligarquía.</w:t>
      </w:r>
      <w:hyperlink r:id="rId52" w:anchor="cite_note-7" w:history="1">
        <w:r w:rsidRPr="00467784">
          <w:rPr>
            <w:rStyle w:val="corchete-llamada1"/>
            <w:rFonts w:asciiTheme="minorHAnsi" w:hAnsiTheme="minorHAnsi"/>
            <w:color w:val="0000FF"/>
            <w:u w:val="single"/>
            <w:vertAlign w:val="superscript"/>
          </w:rPr>
          <w:t>[</w:t>
        </w:r>
        <w:r w:rsidRPr="00467784">
          <w:rPr>
            <w:rStyle w:val="Hipervnculo"/>
            <w:rFonts w:asciiTheme="minorHAnsi" w:hAnsiTheme="minorHAnsi"/>
            <w:vertAlign w:val="superscript"/>
          </w:rPr>
          <w:t>8</w:t>
        </w:r>
        <w:r w:rsidRPr="00467784">
          <w:rPr>
            <w:rStyle w:val="corchete-llamada1"/>
            <w:rFonts w:asciiTheme="minorHAnsi" w:hAnsiTheme="minorHAnsi"/>
            <w:color w:val="0000FF"/>
            <w:u w:val="single"/>
            <w:vertAlign w:val="superscript"/>
          </w:rPr>
          <w:t>]</w:t>
        </w:r>
      </w:hyperlink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t xml:space="preserve">Independientemente de </w:t>
      </w:r>
      <w:proofErr w:type="spellStart"/>
      <w:r w:rsidRPr="00467784">
        <w:rPr>
          <w:rFonts w:asciiTheme="minorHAnsi" w:hAnsiTheme="minorHAnsi"/>
        </w:rPr>
        <w:t>cuales</w:t>
      </w:r>
      <w:proofErr w:type="spellEnd"/>
      <w:r w:rsidRPr="00467784">
        <w:rPr>
          <w:rFonts w:asciiTheme="minorHAnsi" w:hAnsiTheme="minorHAnsi"/>
        </w:rPr>
        <w:t xml:space="preserve"> fueran los planes de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y Los Treinta para el establecimiento de un nuevo régimen oligárquico en Atenas, los mismos fueron desbaratados abruptamente por los éxitos militares de un grupo de exiliados pro-democráticos liderado por </w:t>
      </w:r>
      <w:hyperlink r:id="rId53" w:tooltip="Trasíbulo" w:history="1">
        <w:proofErr w:type="spellStart"/>
        <w:r w:rsidRPr="00467784">
          <w:rPr>
            <w:rStyle w:val="Hipervnculo"/>
            <w:rFonts w:asciiTheme="minorHAnsi" w:hAnsiTheme="minorHAnsi"/>
          </w:rPr>
          <w:t>Trasíbulo</w:t>
        </w:r>
        <w:proofErr w:type="spellEnd"/>
      </w:hyperlink>
      <w:r w:rsidRPr="00467784">
        <w:rPr>
          <w:rFonts w:asciiTheme="minorHAnsi" w:hAnsiTheme="minorHAnsi"/>
        </w:rPr>
        <w:t xml:space="preserve"> en el puesto fronterizo ateniense de </w:t>
      </w:r>
      <w:hyperlink r:id="rId54" w:tooltip="Filé" w:history="1">
        <w:proofErr w:type="spellStart"/>
        <w:r w:rsidRPr="00467784">
          <w:rPr>
            <w:rStyle w:val="Hipervnculo"/>
            <w:rFonts w:asciiTheme="minorHAnsi" w:hAnsiTheme="minorHAnsi"/>
          </w:rPr>
          <w:t>Filé</w:t>
        </w:r>
        <w:proofErr w:type="spellEnd"/>
      </w:hyperlink>
      <w:r w:rsidRPr="00467784">
        <w:rPr>
          <w:rFonts w:asciiTheme="minorHAnsi" w:hAnsiTheme="minorHAnsi"/>
        </w:rPr>
        <w:t xml:space="preserve"> y en la ciudad portuaria de </w:t>
      </w:r>
      <w:hyperlink r:id="rId55" w:tooltip="El Pireo" w:history="1">
        <w:proofErr w:type="spellStart"/>
        <w:r w:rsidRPr="00467784">
          <w:rPr>
            <w:rStyle w:val="Hipervnculo"/>
            <w:rFonts w:asciiTheme="minorHAnsi" w:hAnsiTheme="minorHAnsi"/>
          </w:rPr>
          <w:t>Pireo</w:t>
        </w:r>
        <w:proofErr w:type="spellEnd"/>
      </w:hyperlink>
      <w:r w:rsidRPr="00467784">
        <w:rPr>
          <w:rFonts w:asciiTheme="minorHAnsi" w:hAnsiTheme="minorHAnsi"/>
        </w:rPr>
        <w:t>.</w:t>
      </w:r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t xml:space="preserve">En un sólo día, en mayo del año 403 a. C., en una batalla entre las fuerzas comandadas por </w:t>
      </w:r>
      <w:hyperlink r:id="rId56" w:tooltip="Trasíbulo" w:history="1">
        <w:proofErr w:type="spellStart"/>
        <w:r w:rsidRPr="00467784">
          <w:rPr>
            <w:rStyle w:val="Hipervnculo"/>
            <w:rFonts w:asciiTheme="minorHAnsi" w:hAnsiTheme="minorHAnsi"/>
          </w:rPr>
          <w:t>Trasíbulo</w:t>
        </w:r>
        <w:proofErr w:type="spellEnd"/>
      </w:hyperlink>
      <w:r w:rsidRPr="00467784">
        <w:rPr>
          <w:rFonts w:asciiTheme="minorHAnsi" w:hAnsiTheme="minorHAnsi"/>
        </w:rPr>
        <w:t xml:space="preserve">, las fuerzas de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y los partidarios de Los Treinta, la mente maestra del movimiento oligárquico fue derrotado. En aquella época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, comandante de la </w:t>
      </w:r>
      <w:hyperlink r:id="rId57" w:tooltip="Falange" w:history="1">
        <w:r w:rsidRPr="00467784">
          <w:rPr>
            <w:rStyle w:val="Hipervnculo"/>
            <w:rFonts w:asciiTheme="minorHAnsi" w:hAnsiTheme="minorHAnsi"/>
          </w:rPr>
          <w:t>falange</w:t>
        </w:r>
      </w:hyperlink>
      <w:r w:rsidRPr="00467784">
        <w:rPr>
          <w:rFonts w:asciiTheme="minorHAnsi" w:hAnsiTheme="minorHAnsi"/>
        </w:rPr>
        <w:t xml:space="preserve">, optó por una línea de 50 escudos </w:t>
      </w:r>
      <w:hyperlink r:id="rId58" w:tooltip="Hoplita" w:history="1">
        <w:r w:rsidRPr="00467784">
          <w:rPr>
            <w:rStyle w:val="Hipervnculo"/>
            <w:rFonts w:asciiTheme="minorHAnsi" w:hAnsiTheme="minorHAnsi"/>
          </w:rPr>
          <w:t>hoplitas</w:t>
        </w:r>
      </w:hyperlink>
      <w:r w:rsidRPr="00467784">
        <w:rPr>
          <w:rFonts w:asciiTheme="minorHAnsi" w:hAnsiTheme="minorHAnsi"/>
        </w:rPr>
        <w:t xml:space="preserve">. Los propios miembros de Los Treinta se encontraban entre las primeras filas, en el extremo izquierdo de la falange. Lejos de evitar el peligro del </w:t>
      </w:r>
      <w:hyperlink r:id="rId59" w:tooltip="Campo de batalla" w:history="1">
        <w:r w:rsidRPr="00467784">
          <w:rPr>
            <w:rStyle w:val="Hipervnculo"/>
            <w:rFonts w:asciiTheme="minorHAnsi" w:hAnsiTheme="minorHAnsi"/>
          </w:rPr>
          <w:t>campo de batalla</w:t>
        </w:r>
      </w:hyperlink>
      <w:r w:rsidRPr="00467784">
        <w:rPr>
          <w:rFonts w:asciiTheme="minorHAnsi" w:hAnsiTheme="minorHAnsi"/>
        </w:rPr>
        <w:t xml:space="preserve">,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se colocó en el extremo izquierdo de la línea. Sin embargo, la formación de la falange en una columna profunda falló, costando muchas vidas en una batalla sangrienta.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fue uno de los más de 70 que perdieron la vida en dicha batalla.</w:t>
      </w:r>
      <w:hyperlink r:id="rId60" w:anchor="cite_note-8" w:history="1">
        <w:r w:rsidRPr="00467784">
          <w:rPr>
            <w:rStyle w:val="corchete-llamada1"/>
            <w:rFonts w:asciiTheme="minorHAnsi" w:hAnsiTheme="minorHAnsi"/>
            <w:color w:val="0000FF"/>
            <w:u w:val="single"/>
            <w:vertAlign w:val="superscript"/>
          </w:rPr>
          <w:t>[</w:t>
        </w:r>
        <w:r w:rsidRPr="00467784">
          <w:rPr>
            <w:rStyle w:val="Hipervnculo"/>
            <w:rFonts w:asciiTheme="minorHAnsi" w:hAnsiTheme="minorHAnsi"/>
            <w:vertAlign w:val="superscript"/>
          </w:rPr>
          <w:t>9</w:t>
        </w:r>
        <w:r w:rsidRPr="00467784">
          <w:rPr>
            <w:rStyle w:val="corchete-llamada1"/>
            <w:rFonts w:asciiTheme="minorHAnsi" w:hAnsiTheme="minorHAnsi"/>
            <w:color w:val="0000FF"/>
            <w:u w:val="single"/>
            <w:vertAlign w:val="superscript"/>
          </w:rPr>
          <w:t>]</w:t>
        </w:r>
      </w:hyperlink>
      <w:r w:rsidRPr="00467784">
        <w:rPr>
          <w:rFonts w:asciiTheme="minorHAnsi" w:hAnsiTheme="minorHAnsi"/>
        </w:rPr>
        <w:t xml:space="preserve"> La muerte de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dejó a los miembros restantes de Los Treinta y a otros 3.000 hombres sin líder y confusos. Las tentativas de establecer un nuevo gobierno oligárquico fallaron y la democracia fue restaurada poco tiempo después.</w:t>
      </w:r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t xml:space="preserve">Un monumento fue erigido a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y Los Treinta, en el que se podía ver una oligarquía personificada llevando antorchas y dando fuego a la democracia. Una inscripción en la base del monumento rezaba "Esto es un monumento conmemorativo a esos nobles </w:t>
      </w:r>
      <w:r w:rsidRPr="00467784">
        <w:rPr>
          <w:rFonts w:asciiTheme="minorHAnsi" w:hAnsiTheme="minorHAnsi"/>
        </w:rPr>
        <w:lastRenderedPageBreak/>
        <w:t xml:space="preserve">hombres que refrenaron a los </w:t>
      </w:r>
      <w:proofErr w:type="spellStart"/>
      <w:r w:rsidRPr="00467784">
        <w:rPr>
          <w:rFonts w:asciiTheme="minorHAnsi" w:hAnsiTheme="minorHAnsi"/>
        </w:rPr>
        <w:t>hubris</w:t>
      </w:r>
      <w:proofErr w:type="spellEnd"/>
      <w:r w:rsidRPr="00467784">
        <w:rPr>
          <w:rFonts w:asciiTheme="minorHAnsi" w:hAnsiTheme="minorHAnsi"/>
        </w:rPr>
        <w:t xml:space="preserve"> atenienses de los demócratas atenienses durante un breve período".</w:t>
      </w:r>
      <w:hyperlink r:id="rId61" w:anchor="cite_note-9" w:history="1">
        <w:r w:rsidRPr="00467784">
          <w:rPr>
            <w:rStyle w:val="corchete-llamada1"/>
            <w:rFonts w:asciiTheme="minorHAnsi" w:hAnsiTheme="minorHAnsi"/>
            <w:color w:val="0000FF"/>
            <w:u w:val="single"/>
            <w:vertAlign w:val="superscript"/>
          </w:rPr>
          <w:t>[</w:t>
        </w:r>
        <w:r w:rsidRPr="00467784">
          <w:rPr>
            <w:rStyle w:val="Hipervnculo"/>
            <w:rFonts w:asciiTheme="minorHAnsi" w:hAnsiTheme="minorHAnsi"/>
            <w:vertAlign w:val="superscript"/>
          </w:rPr>
          <w:t>10</w:t>
        </w:r>
        <w:r w:rsidRPr="00467784">
          <w:rPr>
            <w:rStyle w:val="corchete-llamada1"/>
            <w:rFonts w:asciiTheme="minorHAnsi" w:hAnsiTheme="minorHAnsi"/>
            <w:color w:val="0000FF"/>
            <w:u w:val="single"/>
            <w:vertAlign w:val="superscript"/>
          </w:rPr>
          <w:t>]</w:t>
        </w:r>
      </w:hyperlink>
      <w:r w:rsidRPr="00467784">
        <w:rPr>
          <w:rFonts w:asciiTheme="minorHAnsi" w:hAnsiTheme="minorHAnsi"/>
        </w:rPr>
        <w:t xml:space="preserve"> El precio que tuvieron que pagar por ello fue la vida de al menos 1.500 atenienses.</w:t>
      </w:r>
      <w:r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[]</w:t>
      </w:r>
    </w:p>
    <w:p w:rsidR="00467784" w:rsidRPr="00467784" w:rsidRDefault="00205880" w:rsidP="00467784">
      <w:pPr>
        <w:pStyle w:val="NormalWeb"/>
        <w:jc w:val="both"/>
        <w:rPr>
          <w:rFonts w:asciiTheme="minorHAnsi" w:hAnsiTheme="minorHAnsi"/>
        </w:rPr>
      </w:pPr>
      <w:hyperlink r:id="rId62" w:tooltip="Platón" w:history="1">
        <w:r w:rsidR="00467784" w:rsidRPr="00467784">
          <w:rPr>
            <w:rStyle w:val="Hipervnculo"/>
            <w:rFonts w:asciiTheme="minorHAnsi" w:hAnsiTheme="minorHAnsi"/>
          </w:rPr>
          <w:t>Platón</w:t>
        </w:r>
      </w:hyperlink>
      <w:r w:rsidR="00467784" w:rsidRPr="00467784">
        <w:rPr>
          <w:rFonts w:asciiTheme="minorHAnsi" w:hAnsiTheme="minorHAnsi"/>
        </w:rPr>
        <w:t xml:space="preserve"> admite en su </w:t>
      </w:r>
      <w:hyperlink r:id="rId63" w:tooltip="Carta Séptima" w:history="1">
        <w:r w:rsidR="00467784" w:rsidRPr="00467784">
          <w:rPr>
            <w:rStyle w:val="Hipervnculo"/>
            <w:rFonts w:asciiTheme="minorHAnsi" w:hAnsiTheme="minorHAnsi"/>
          </w:rPr>
          <w:t>séptima carta</w:t>
        </w:r>
      </w:hyperlink>
      <w:r w:rsidR="00467784" w:rsidRPr="00467784">
        <w:rPr>
          <w:rFonts w:asciiTheme="minorHAnsi" w:hAnsiTheme="minorHAnsi"/>
        </w:rPr>
        <w:t xml:space="preserve"> que el comportamiento extremo de </w:t>
      </w:r>
      <w:proofErr w:type="spellStart"/>
      <w:r w:rsidR="00467784" w:rsidRPr="00467784">
        <w:rPr>
          <w:rFonts w:asciiTheme="minorHAnsi" w:hAnsiTheme="minorHAnsi"/>
        </w:rPr>
        <w:t>Critias</w:t>
      </w:r>
      <w:proofErr w:type="spellEnd"/>
      <w:r w:rsidR="00467784" w:rsidRPr="00467784">
        <w:rPr>
          <w:rFonts w:asciiTheme="minorHAnsi" w:hAnsiTheme="minorHAnsi"/>
        </w:rPr>
        <w:t xml:space="preserve"> así como el de otro primo suyo, </w:t>
      </w:r>
      <w:hyperlink r:id="rId64" w:tooltip="Cármides" w:history="1">
        <w:proofErr w:type="spellStart"/>
        <w:r w:rsidR="00467784" w:rsidRPr="00467784">
          <w:rPr>
            <w:rStyle w:val="Hipervnculo"/>
            <w:rFonts w:asciiTheme="minorHAnsi" w:hAnsiTheme="minorHAnsi"/>
          </w:rPr>
          <w:t>Cármides</w:t>
        </w:r>
        <w:proofErr w:type="spellEnd"/>
      </w:hyperlink>
      <w:r w:rsidR="00467784" w:rsidRPr="00467784">
        <w:rPr>
          <w:rFonts w:asciiTheme="minorHAnsi" w:hAnsiTheme="minorHAnsi"/>
        </w:rPr>
        <w:t xml:space="preserve"> (líder de Los Diez que gobernaron El </w:t>
      </w:r>
      <w:proofErr w:type="spellStart"/>
      <w:r w:rsidR="00467784" w:rsidRPr="00467784">
        <w:rPr>
          <w:rFonts w:asciiTheme="minorHAnsi" w:hAnsiTheme="minorHAnsi"/>
        </w:rPr>
        <w:t>Pireo</w:t>
      </w:r>
      <w:proofErr w:type="spellEnd"/>
      <w:r w:rsidR="00467784" w:rsidRPr="00467784">
        <w:rPr>
          <w:rFonts w:asciiTheme="minorHAnsi" w:hAnsiTheme="minorHAnsi"/>
        </w:rPr>
        <w:t xml:space="preserve"> durante el gobierno de Los Treinta) alejaron cualquier pensamiento de que él hubiera podido tener acerca de tener una carrera política.</w:t>
      </w:r>
      <w:r w:rsidR="00467784"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[]</w:t>
      </w:r>
    </w:p>
    <w:p w:rsidR="00467784" w:rsidRPr="00467784" w:rsidRDefault="00467784" w:rsidP="00467784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467784">
        <w:rPr>
          <w:rStyle w:val="mw-headline"/>
          <w:rFonts w:asciiTheme="minorHAnsi" w:hAnsiTheme="minorHAnsi"/>
          <w:sz w:val="24"/>
          <w:szCs w:val="24"/>
        </w:rPr>
        <w:t xml:space="preserve">Perspectivas antiguas sobre </w:t>
      </w:r>
      <w:proofErr w:type="spellStart"/>
      <w:r w:rsidRPr="00467784">
        <w:rPr>
          <w:rStyle w:val="mw-headline"/>
          <w:rFonts w:asciiTheme="minorHAnsi" w:hAnsiTheme="minorHAnsi"/>
          <w:sz w:val="24"/>
          <w:szCs w:val="24"/>
        </w:rPr>
        <w:t>Critias</w:t>
      </w:r>
      <w:proofErr w:type="spellEnd"/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t xml:space="preserve">Jenofonte caracterizó a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como un </w:t>
      </w:r>
      <w:hyperlink r:id="rId65" w:tooltip="Tiranía (Antigua Grecia)" w:history="1">
        <w:r w:rsidRPr="00467784">
          <w:rPr>
            <w:rStyle w:val="Hipervnculo"/>
            <w:rFonts w:asciiTheme="minorHAnsi" w:hAnsiTheme="minorHAnsi"/>
          </w:rPr>
          <w:t>tirano</w:t>
        </w:r>
      </w:hyperlink>
      <w:r w:rsidRPr="00467784">
        <w:rPr>
          <w:rFonts w:asciiTheme="minorHAnsi" w:hAnsiTheme="minorHAnsi"/>
        </w:rPr>
        <w:t xml:space="preserve"> despiadado, sin moral, cuyos crímenes podrían haber desembocado en la muerte de </w:t>
      </w:r>
      <w:hyperlink r:id="rId66" w:tooltip="Sócrates" w:history="1">
        <w:r w:rsidRPr="00467784">
          <w:rPr>
            <w:rStyle w:val="Hipervnculo"/>
            <w:rFonts w:asciiTheme="minorHAnsi" w:hAnsiTheme="minorHAnsi"/>
          </w:rPr>
          <w:t>Sócrates</w:t>
        </w:r>
      </w:hyperlink>
      <w:r w:rsidRPr="00467784">
        <w:rPr>
          <w:rFonts w:asciiTheme="minorHAnsi" w:hAnsiTheme="minorHAnsi"/>
        </w:rPr>
        <w:t xml:space="preserve">. </w:t>
      </w:r>
      <w:hyperlink r:id="rId67" w:tooltip="Filóstrato" w:history="1">
        <w:proofErr w:type="spellStart"/>
        <w:r w:rsidRPr="00467784">
          <w:rPr>
            <w:rStyle w:val="Hipervnculo"/>
            <w:rFonts w:asciiTheme="minorHAnsi" w:hAnsiTheme="minorHAnsi"/>
          </w:rPr>
          <w:t>Filóstrato</w:t>
        </w:r>
        <w:proofErr w:type="spellEnd"/>
      </w:hyperlink>
      <w:r w:rsidRPr="00467784">
        <w:rPr>
          <w:rFonts w:asciiTheme="minorHAnsi" w:hAnsiTheme="minorHAnsi"/>
        </w:rPr>
        <w:t xml:space="preserve"> continuó extendiendo esta visión negativa de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>, a quien llamo "el mayor malvado... de todos los hombres".</w:t>
      </w:r>
      <w:r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[]</w:t>
      </w:r>
      <w:r w:rsidRPr="00467784">
        <w:rPr>
          <w:rFonts w:asciiTheme="minorHAnsi" w:hAnsiTheme="minorHAnsi"/>
        </w:rPr>
        <w:t xml:space="preserve"> Por otra parte, en cuatro diálogos de Platón (</w:t>
      </w:r>
      <w:hyperlink r:id="rId68" w:tooltip="Lisis (diálogo)" w:history="1">
        <w:r w:rsidRPr="00467784">
          <w:rPr>
            <w:rStyle w:val="Hipervnculo"/>
            <w:rFonts w:asciiTheme="minorHAnsi" w:hAnsiTheme="minorHAnsi"/>
          </w:rPr>
          <w:t>Lisis</w:t>
        </w:r>
      </w:hyperlink>
      <w:r w:rsidRPr="00467784">
        <w:rPr>
          <w:rFonts w:asciiTheme="minorHAnsi" w:hAnsiTheme="minorHAnsi"/>
        </w:rPr>
        <w:t xml:space="preserve">, </w:t>
      </w:r>
      <w:hyperlink r:id="rId69" w:tooltip="Cármides" w:history="1">
        <w:proofErr w:type="spellStart"/>
        <w:r w:rsidRPr="00467784">
          <w:rPr>
            <w:rStyle w:val="Hipervnculo"/>
            <w:rFonts w:asciiTheme="minorHAnsi" w:hAnsiTheme="minorHAnsi"/>
          </w:rPr>
          <w:t>Cármides</w:t>
        </w:r>
        <w:proofErr w:type="spellEnd"/>
      </w:hyperlink>
      <w:r w:rsidRPr="00467784">
        <w:rPr>
          <w:rFonts w:asciiTheme="minorHAnsi" w:hAnsiTheme="minorHAnsi"/>
        </w:rPr>
        <w:t xml:space="preserve">, </w:t>
      </w:r>
      <w:hyperlink r:id="rId70" w:tooltip="Critias (diálogo)" w:history="1">
        <w:proofErr w:type="spellStart"/>
        <w:r w:rsidRPr="00467784">
          <w:rPr>
            <w:rStyle w:val="Hipervnculo"/>
            <w:rFonts w:asciiTheme="minorHAnsi" w:hAnsiTheme="minorHAnsi"/>
          </w:rPr>
          <w:t>Critias</w:t>
        </w:r>
        <w:proofErr w:type="spellEnd"/>
      </w:hyperlink>
      <w:r w:rsidRPr="00467784">
        <w:rPr>
          <w:rFonts w:asciiTheme="minorHAnsi" w:hAnsiTheme="minorHAnsi"/>
        </w:rPr>
        <w:t xml:space="preserve"> y </w:t>
      </w:r>
      <w:hyperlink r:id="rId71" w:tooltip="Timeo (diálogo)" w:history="1">
        <w:proofErr w:type="spellStart"/>
        <w:r w:rsidRPr="00467784">
          <w:rPr>
            <w:rStyle w:val="Hipervnculo"/>
            <w:rFonts w:asciiTheme="minorHAnsi" w:hAnsiTheme="minorHAnsi"/>
          </w:rPr>
          <w:t>Timeo</w:t>
        </w:r>
        <w:proofErr w:type="spellEnd"/>
      </w:hyperlink>
      <w:r w:rsidRPr="00467784">
        <w:rPr>
          <w:rFonts w:asciiTheme="minorHAnsi" w:hAnsiTheme="minorHAnsi"/>
        </w:rPr>
        <w:t xml:space="preserve">),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aparece como un miembro refinado e instruido de una de las familias aristocráticas más antiguas y distinguidas de Atenas, así como un participante de la cultura filosófica ateniense.</w:t>
      </w:r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t xml:space="preserve">Aunque estas representaciones de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difieran tanto, no se contradicen. La familia de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estaba entre las más prominentes de los viejos clanes </w:t>
      </w:r>
      <w:hyperlink r:id="rId72" w:tooltip="Eupátridas" w:history="1">
        <w:proofErr w:type="spellStart"/>
        <w:r w:rsidRPr="00467784">
          <w:rPr>
            <w:rStyle w:val="Hipervnculo"/>
            <w:rFonts w:asciiTheme="minorHAnsi" w:hAnsiTheme="minorHAnsi"/>
          </w:rPr>
          <w:t>eupátridas</w:t>
        </w:r>
        <w:proofErr w:type="spellEnd"/>
      </w:hyperlink>
      <w:r w:rsidRPr="00467784">
        <w:rPr>
          <w:rFonts w:asciiTheme="minorHAnsi" w:hAnsiTheme="minorHAnsi"/>
        </w:rPr>
        <w:t xml:space="preserve"> aristocráticos que habían gobernado Atenas antes de la llegada de la democracia. No menos de cuatro de sus antepasados directos habían sido </w:t>
      </w:r>
      <w:hyperlink r:id="rId73" w:tooltip="Arconte" w:history="1">
        <w:r w:rsidRPr="00467784">
          <w:rPr>
            <w:rStyle w:val="Hipervnculo"/>
            <w:rFonts w:asciiTheme="minorHAnsi" w:hAnsiTheme="minorHAnsi"/>
          </w:rPr>
          <w:t>arcontes</w:t>
        </w:r>
      </w:hyperlink>
      <w:r w:rsidRPr="00467784">
        <w:rPr>
          <w:rFonts w:asciiTheme="minorHAnsi" w:hAnsiTheme="minorHAnsi"/>
        </w:rPr>
        <w:t xml:space="preserve"> </w:t>
      </w:r>
      <w:hyperlink r:id="rId74" w:tooltip="Epónimo" w:history="1">
        <w:r w:rsidRPr="00467784">
          <w:rPr>
            <w:rStyle w:val="Hipervnculo"/>
            <w:rFonts w:asciiTheme="minorHAnsi" w:hAnsiTheme="minorHAnsi"/>
          </w:rPr>
          <w:t>epónimos</w:t>
        </w:r>
      </w:hyperlink>
      <w:r w:rsidRPr="00467784">
        <w:rPr>
          <w:rFonts w:asciiTheme="minorHAnsi" w:hAnsiTheme="minorHAnsi"/>
        </w:rPr>
        <w:t xml:space="preserve">, el mayor cargo al que se podía llegar en el estado de Atenas. Uno de ellos fue </w:t>
      </w:r>
      <w:proofErr w:type="spellStart"/>
      <w:r w:rsidRPr="00467784">
        <w:rPr>
          <w:rFonts w:asciiTheme="minorHAnsi" w:hAnsiTheme="minorHAnsi"/>
        </w:rPr>
        <w:t>Drópides</w:t>
      </w:r>
      <w:proofErr w:type="spellEnd"/>
      <w:r w:rsidRPr="00467784">
        <w:rPr>
          <w:rFonts w:asciiTheme="minorHAnsi" w:hAnsiTheme="minorHAnsi"/>
        </w:rPr>
        <w:t xml:space="preserve"> en los años </w:t>
      </w:r>
      <w:hyperlink r:id="rId75" w:tooltip="645 a. C." w:history="1">
        <w:r w:rsidRPr="00467784">
          <w:rPr>
            <w:rStyle w:val="Hipervnculo"/>
            <w:rFonts w:asciiTheme="minorHAnsi" w:hAnsiTheme="minorHAnsi"/>
          </w:rPr>
          <w:t>645</w:t>
        </w:r>
      </w:hyperlink>
      <w:r w:rsidRPr="00467784">
        <w:rPr>
          <w:rFonts w:asciiTheme="minorHAnsi" w:hAnsiTheme="minorHAnsi"/>
        </w:rPr>
        <w:t>–</w:t>
      </w:r>
      <w:hyperlink r:id="rId76" w:tooltip="644 a. C. (aún no redactado)" w:history="1">
        <w:r w:rsidRPr="00467784">
          <w:rPr>
            <w:rStyle w:val="Hipervnculo"/>
            <w:rFonts w:asciiTheme="minorHAnsi" w:hAnsiTheme="minorHAnsi"/>
            <w:color w:val="BA0000"/>
          </w:rPr>
          <w:t>644 a. C.</w:t>
        </w:r>
      </w:hyperlink>
      <w:r w:rsidRPr="00467784">
        <w:rPr>
          <w:rFonts w:asciiTheme="minorHAnsi" w:hAnsiTheme="minorHAnsi"/>
        </w:rPr>
        <w:t xml:space="preserve"> </w:t>
      </w:r>
      <w:hyperlink r:id="rId77" w:tooltip="Solón" w:history="1">
        <w:r w:rsidRPr="00467784">
          <w:rPr>
            <w:rStyle w:val="Hipervnculo"/>
            <w:rFonts w:asciiTheme="minorHAnsi" w:hAnsiTheme="minorHAnsi"/>
          </w:rPr>
          <w:t>Solón</w:t>
        </w:r>
      </w:hyperlink>
      <w:r w:rsidRPr="00467784">
        <w:rPr>
          <w:rFonts w:asciiTheme="minorHAnsi" w:hAnsiTheme="minorHAnsi"/>
        </w:rPr>
        <w:t xml:space="preserve"> era uno de sus parientes más famosos,</w:t>
      </w:r>
      <w:r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[]</w:t>
      </w:r>
      <w:r w:rsidRPr="00467784">
        <w:rPr>
          <w:rFonts w:asciiTheme="minorHAnsi" w:hAnsiTheme="minorHAnsi"/>
        </w:rPr>
        <w:t xml:space="preserve"> y tanto Solón como el poeta </w:t>
      </w:r>
      <w:hyperlink r:id="rId78" w:tooltip="Anacreonte" w:history="1">
        <w:r w:rsidRPr="00467784">
          <w:rPr>
            <w:rStyle w:val="Hipervnculo"/>
            <w:rFonts w:asciiTheme="minorHAnsi" w:hAnsiTheme="minorHAnsi"/>
          </w:rPr>
          <w:t>Anacreonte</w:t>
        </w:r>
      </w:hyperlink>
      <w:r w:rsidRPr="00467784">
        <w:rPr>
          <w:rFonts w:asciiTheme="minorHAnsi" w:hAnsiTheme="minorHAnsi"/>
        </w:rPr>
        <w:t xml:space="preserve"> elogiaron a los antepasados de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en sus poemas.</w:t>
      </w:r>
      <w:r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[]</w:t>
      </w:r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t xml:space="preserve">Aunque no hay constancia literaria acerca de la juventud de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, su biógrafo </w:t>
      </w:r>
      <w:proofErr w:type="spellStart"/>
      <w:r w:rsidRPr="00467784">
        <w:rPr>
          <w:rFonts w:asciiTheme="minorHAnsi" w:hAnsiTheme="minorHAnsi"/>
        </w:rPr>
        <w:t>Filóstrato</w:t>
      </w:r>
      <w:proofErr w:type="spellEnd"/>
      <w:r w:rsidRPr="00467784">
        <w:rPr>
          <w:rFonts w:asciiTheme="minorHAnsi" w:hAnsiTheme="minorHAnsi"/>
        </w:rPr>
        <w:t xml:space="preserve"> dijo que la enseñanza que obtuvo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fue de la clase más noble,</w:t>
      </w:r>
      <w:r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[]</w:t>
      </w:r>
      <w:r w:rsidRPr="00467784">
        <w:rPr>
          <w:rFonts w:asciiTheme="minorHAnsi" w:hAnsiTheme="minorHAnsi"/>
        </w:rPr>
        <w:t xml:space="preserve"> y </w:t>
      </w:r>
      <w:hyperlink r:id="rId79" w:tooltip="Ateneo" w:history="1">
        <w:proofErr w:type="gramStart"/>
        <w:r w:rsidRPr="00467784">
          <w:rPr>
            <w:rStyle w:val="Hipervnculo"/>
            <w:rFonts w:asciiTheme="minorHAnsi" w:hAnsiTheme="minorHAnsi"/>
          </w:rPr>
          <w:t>Ateneo</w:t>
        </w:r>
        <w:proofErr w:type="gramEnd"/>
      </w:hyperlink>
      <w:r w:rsidRPr="00467784">
        <w:rPr>
          <w:rFonts w:asciiTheme="minorHAnsi" w:hAnsiTheme="minorHAnsi"/>
        </w:rPr>
        <w:t xml:space="preserve"> dice que su entrenamiento como flautista lo hizo famoso en su juventud.</w:t>
      </w:r>
      <w:r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[]</w:t>
      </w:r>
      <w:r w:rsidRPr="00467784">
        <w:rPr>
          <w:rFonts w:asciiTheme="minorHAnsi" w:hAnsiTheme="minorHAnsi"/>
        </w:rPr>
        <w:t xml:space="preserve"> Existe un fragmento de una dedicatoria en dos victorias en los </w:t>
      </w:r>
      <w:hyperlink r:id="rId80" w:tooltip="Juegos Ístmicos" w:history="1">
        <w:r w:rsidRPr="00467784">
          <w:rPr>
            <w:rStyle w:val="Hipervnculo"/>
            <w:rFonts w:asciiTheme="minorHAnsi" w:hAnsiTheme="minorHAnsi"/>
          </w:rPr>
          <w:t>Juegos Ístmicos</w:t>
        </w:r>
      </w:hyperlink>
      <w:r w:rsidRPr="00467784">
        <w:rPr>
          <w:rFonts w:asciiTheme="minorHAnsi" w:hAnsiTheme="minorHAnsi"/>
        </w:rPr>
        <w:t xml:space="preserve"> y dos victorias en los </w:t>
      </w:r>
      <w:hyperlink r:id="rId81" w:tooltip="Juegos Nemeos" w:history="1">
        <w:r w:rsidRPr="00467784">
          <w:rPr>
            <w:rStyle w:val="Hipervnculo"/>
            <w:rFonts w:asciiTheme="minorHAnsi" w:hAnsiTheme="minorHAnsi"/>
          </w:rPr>
          <w:t>Juegos Nemeos</w:t>
        </w:r>
      </w:hyperlink>
      <w:r w:rsidRPr="00467784">
        <w:rPr>
          <w:rFonts w:asciiTheme="minorHAnsi" w:hAnsiTheme="minorHAnsi"/>
        </w:rPr>
        <w:t xml:space="preserve"> en </w:t>
      </w:r>
      <w:hyperlink r:id="rId82" w:tooltip="438 a. C." w:history="1">
        <w:r w:rsidRPr="00467784">
          <w:rPr>
            <w:rStyle w:val="Hipervnculo"/>
            <w:rFonts w:asciiTheme="minorHAnsi" w:hAnsiTheme="minorHAnsi"/>
          </w:rPr>
          <w:t>438 a. C.</w:t>
        </w:r>
      </w:hyperlink>
      <w:r w:rsidRPr="00467784">
        <w:rPr>
          <w:rFonts w:asciiTheme="minorHAnsi" w:hAnsiTheme="minorHAnsi"/>
        </w:rPr>
        <w:t xml:space="preserve">, en la que aparece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, hijo de </w:t>
      </w:r>
      <w:proofErr w:type="spellStart"/>
      <w:r w:rsidRPr="00467784">
        <w:rPr>
          <w:rFonts w:asciiTheme="minorHAnsi" w:hAnsiTheme="minorHAnsi"/>
        </w:rPr>
        <w:t>Callescro</w:t>
      </w:r>
      <w:proofErr w:type="spellEnd"/>
      <w:r w:rsidRPr="00467784">
        <w:rPr>
          <w:rFonts w:asciiTheme="minorHAnsi" w:hAnsiTheme="minorHAnsi"/>
        </w:rPr>
        <w:t xml:space="preserve">, aunque la restauración del nombre sigue siendo incierta. Aunque parece claro que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sobresalió en dos de los elementos más importantes de la educación ateniense tradicional: la música y el atletismo.</w:t>
      </w:r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t xml:space="preserve">Si </w:t>
      </w:r>
      <w:proofErr w:type="spellStart"/>
      <w:r w:rsidRPr="00467784">
        <w:rPr>
          <w:rFonts w:asciiTheme="minorHAnsi" w:hAnsiTheme="minorHAnsi"/>
        </w:rPr>
        <w:t>Platon</w:t>
      </w:r>
      <w:proofErr w:type="spellEnd"/>
      <w:r w:rsidRPr="00467784">
        <w:rPr>
          <w:rFonts w:asciiTheme="minorHAnsi" w:hAnsiTheme="minorHAnsi"/>
        </w:rPr>
        <w:t xml:space="preserve"> hubiera divulgado exactamente el carácter de figuras históricas en sus diálogos, tal vez dichos diálogos hubieran proporcionado más rasgos del carácter y el comportamiento de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. En el </w:t>
      </w:r>
      <w:hyperlink r:id="rId83" w:tooltip="Protágoras (diálogo)" w:history="1">
        <w:proofErr w:type="spellStart"/>
        <w:r w:rsidRPr="00467784">
          <w:rPr>
            <w:rStyle w:val="Hipervnculo"/>
            <w:rFonts w:asciiTheme="minorHAnsi" w:hAnsiTheme="minorHAnsi"/>
            <w:i/>
            <w:iCs/>
          </w:rPr>
          <w:t>Protágoras</w:t>
        </w:r>
        <w:proofErr w:type="spellEnd"/>
      </w:hyperlink>
      <w:r w:rsidRPr="00467784">
        <w:rPr>
          <w:rFonts w:asciiTheme="minorHAnsi" w:hAnsiTheme="minorHAnsi"/>
        </w:rPr>
        <w:t xml:space="preserve"> de Platón,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aparece entre los sofistas principales (</w:t>
      </w:r>
      <w:proofErr w:type="spellStart"/>
      <w:r w:rsidR="00205880" w:rsidRPr="00467784">
        <w:rPr>
          <w:rFonts w:asciiTheme="minorHAnsi" w:hAnsiTheme="minorHAnsi"/>
        </w:rPr>
        <w:fldChar w:fldCharType="begin"/>
      </w:r>
      <w:r w:rsidRPr="00467784">
        <w:rPr>
          <w:rFonts w:asciiTheme="minorHAnsi" w:hAnsiTheme="minorHAnsi"/>
        </w:rPr>
        <w:instrText xml:space="preserve"> HYPERLINK "http://es.wikipedia.org/wiki/Prot%C3%A1goras" \o "Protágoras" </w:instrText>
      </w:r>
      <w:r w:rsidR="00205880" w:rsidRPr="00467784">
        <w:rPr>
          <w:rFonts w:asciiTheme="minorHAnsi" w:hAnsiTheme="minorHAnsi"/>
        </w:rPr>
        <w:fldChar w:fldCharType="separate"/>
      </w:r>
      <w:r w:rsidRPr="00467784">
        <w:rPr>
          <w:rStyle w:val="Hipervnculo"/>
          <w:rFonts w:asciiTheme="minorHAnsi" w:hAnsiTheme="minorHAnsi"/>
        </w:rPr>
        <w:t>Protágoras</w:t>
      </w:r>
      <w:proofErr w:type="spellEnd"/>
      <w:r w:rsidR="00205880" w:rsidRPr="00467784">
        <w:rPr>
          <w:rFonts w:asciiTheme="minorHAnsi" w:hAnsiTheme="minorHAnsi"/>
        </w:rPr>
        <w:fldChar w:fldCharType="end"/>
      </w:r>
      <w:r w:rsidRPr="00467784">
        <w:rPr>
          <w:rFonts w:asciiTheme="minorHAnsi" w:hAnsiTheme="minorHAnsi"/>
        </w:rPr>
        <w:t xml:space="preserve">, </w:t>
      </w:r>
      <w:hyperlink r:id="rId84" w:tooltip="Hipias mayor" w:history="1">
        <w:proofErr w:type="spellStart"/>
        <w:r w:rsidRPr="00467784">
          <w:rPr>
            <w:rStyle w:val="Hipervnculo"/>
            <w:rFonts w:asciiTheme="minorHAnsi" w:hAnsiTheme="minorHAnsi"/>
          </w:rPr>
          <w:t>Hipias</w:t>
        </w:r>
        <w:proofErr w:type="spellEnd"/>
        <w:r w:rsidRPr="00467784">
          <w:rPr>
            <w:rStyle w:val="Hipervnculo"/>
            <w:rFonts w:asciiTheme="minorHAnsi" w:hAnsiTheme="minorHAnsi"/>
          </w:rPr>
          <w:t xml:space="preserve"> mayor</w:t>
        </w:r>
      </w:hyperlink>
      <w:r w:rsidRPr="00467784">
        <w:rPr>
          <w:rFonts w:asciiTheme="minorHAnsi" w:hAnsiTheme="minorHAnsi"/>
        </w:rPr>
        <w:t xml:space="preserve">, </w:t>
      </w:r>
      <w:hyperlink r:id="rId85" w:tooltip="Pródico de Ceos" w:history="1">
        <w:proofErr w:type="spellStart"/>
        <w:r w:rsidRPr="00467784">
          <w:rPr>
            <w:rStyle w:val="Hipervnculo"/>
            <w:rFonts w:asciiTheme="minorHAnsi" w:hAnsiTheme="minorHAnsi"/>
          </w:rPr>
          <w:t>Pródico</w:t>
        </w:r>
        <w:proofErr w:type="spellEnd"/>
      </w:hyperlink>
      <w:r w:rsidRPr="00467784">
        <w:rPr>
          <w:rFonts w:asciiTheme="minorHAnsi" w:hAnsiTheme="minorHAnsi"/>
        </w:rPr>
        <w:t xml:space="preserve">) y la élite educada de Atenas. En el </w:t>
      </w:r>
      <w:proofErr w:type="spellStart"/>
      <w:r w:rsidRPr="00467784">
        <w:rPr>
          <w:rFonts w:asciiTheme="minorHAnsi" w:hAnsiTheme="minorHAnsi"/>
          <w:i/>
          <w:iCs/>
        </w:rPr>
        <w:t>Protágoras</w:t>
      </w:r>
      <w:proofErr w:type="spellEnd"/>
      <w:r w:rsidRPr="00467784">
        <w:rPr>
          <w:rFonts w:asciiTheme="minorHAnsi" w:hAnsiTheme="minorHAnsi"/>
        </w:rPr>
        <w:t xml:space="preserve">,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participa en el diálogo junto a Alcibíades. Este emparejamiento parece irónico, ya que Jenofonte había relatado la cólera ateniense sobre el comportamiento imprudente y destructivo de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y Alcibíades, ambos discípulos de Sócrates. Esa asociación fue una de las razones que motivaron la ejecución de Sócrates en el año </w:t>
      </w:r>
      <w:hyperlink r:id="rId86" w:tooltip="399 a. C." w:history="1">
        <w:r w:rsidRPr="00467784">
          <w:rPr>
            <w:rStyle w:val="Hipervnculo"/>
            <w:rFonts w:asciiTheme="minorHAnsi" w:hAnsiTheme="minorHAnsi"/>
          </w:rPr>
          <w:t>399 a. C.</w:t>
        </w:r>
      </w:hyperlink>
      <w:r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[]</w:t>
      </w:r>
      <w:r w:rsidRPr="00467784">
        <w:rPr>
          <w:rFonts w:asciiTheme="minorHAnsi" w:hAnsiTheme="minorHAnsi"/>
        </w:rPr>
        <w:t xml:space="preserve"> Es significativo que la única contribución de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en dicha discusión filosófica es una súplica a los participantes a ser imparciales y justos en un punto en el cual los presentes parecían más a favor de Sócrates o de Protágoras. En contraste con la representación de Jenofonte como tirano despiadado, la </w:t>
      </w:r>
      <w:r w:rsidRPr="00467784">
        <w:rPr>
          <w:rFonts w:asciiTheme="minorHAnsi" w:hAnsiTheme="minorHAnsi"/>
        </w:rPr>
        <w:lastRenderedPageBreak/>
        <w:t xml:space="preserve">representación de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>, hecha por Platón, como ejemplo de moderación es un contrapunto notable.</w:t>
      </w:r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t xml:space="preserve">Un papel más sustancial de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en el </w:t>
      </w:r>
      <w:hyperlink r:id="rId87" w:tooltip="Cármides" w:history="1">
        <w:proofErr w:type="spellStart"/>
        <w:r w:rsidRPr="00467784">
          <w:rPr>
            <w:rStyle w:val="Hipervnculo"/>
            <w:rFonts w:asciiTheme="minorHAnsi" w:hAnsiTheme="minorHAnsi"/>
            <w:i/>
            <w:iCs/>
          </w:rPr>
          <w:t>Cármides</w:t>
        </w:r>
        <w:proofErr w:type="spellEnd"/>
      </w:hyperlink>
      <w:r w:rsidRPr="00467784">
        <w:rPr>
          <w:rFonts w:asciiTheme="minorHAnsi" w:hAnsiTheme="minorHAnsi"/>
        </w:rPr>
        <w:t xml:space="preserve">, que se abre con el regreso de Sócrates de la </w:t>
      </w:r>
      <w:hyperlink r:id="rId88" w:tooltip="Batalla de Potidea" w:history="1">
        <w:r w:rsidRPr="00467784">
          <w:rPr>
            <w:rStyle w:val="Hipervnculo"/>
            <w:rFonts w:asciiTheme="minorHAnsi" w:hAnsiTheme="minorHAnsi"/>
          </w:rPr>
          <w:t xml:space="preserve">Batalla de </w:t>
        </w:r>
        <w:proofErr w:type="spellStart"/>
        <w:r w:rsidRPr="00467784">
          <w:rPr>
            <w:rStyle w:val="Hipervnculo"/>
            <w:rFonts w:asciiTheme="minorHAnsi" w:hAnsiTheme="minorHAnsi"/>
          </w:rPr>
          <w:t>Potidea</w:t>
        </w:r>
        <w:proofErr w:type="spellEnd"/>
      </w:hyperlink>
      <w:r w:rsidRPr="00467784">
        <w:rPr>
          <w:rFonts w:asciiTheme="minorHAnsi" w:hAnsiTheme="minorHAnsi"/>
        </w:rPr>
        <w:t xml:space="preserve"> en el año </w:t>
      </w:r>
      <w:hyperlink r:id="rId89" w:tooltip="432 a. C." w:history="1">
        <w:r w:rsidRPr="00467784">
          <w:rPr>
            <w:rStyle w:val="Hipervnculo"/>
            <w:rFonts w:asciiTheme="minorHAnsi" w:hAnsiTheme="minorHAnsi"/>
          </w:rPr>
          <w:t>432 a. C.</w:t>
        </w:r>
      </w:hyperlink>
      <w:r w:rsidRPr="00467784">
        <w:rPr>
          <w:rFonts w:asciiTheme="minorHAnsi" w:hAnsiTheme="minorHAnsi"/>
        </w:rPr>
        <w:t xml:space="preserve">, proporciona un contraste igualmente notable frente a la visión de Jenofonte y otros. El diálogo se centra en el </w:t>
      </w:r>
      <w:proofErr w:type="gramStart"/>
      <w:r w:rsidRPr="00467784">
        <w:rPr>
          <w:rFonts w:asciiTheme="minorHAnsi" w:hAnsiTheme="minorHAnsi"/>
        </w:rPr>
        <w:t>significado</w:t>
      </w:r>
      <w:proofErr w:type="gramEnd"/>
      <w:r w:rsidRPr="00467784">
        <w:rPr>
          <w:rFonts w:asciiTheme="minorHAnsi" w:hAnsiTheme="minorHAnsi"/>
        </w:rPr>
        <w:t xml:space="preserve"> de </w:t>
      </w:r>
      <w:proofErr w:type="spellStart"/>
      <w:r w:rsidRPr="00467784">
        <w:rPr>
          <w:rFonts w:asciiTheme="minorHAnsi" w:hAnsiTheme="minorHAnsi"/>
          <w:i/>
          <w:iCs/>
        </w:rPr>
        <w:t>sophrosyne</w:t>
      </w:r>
      <w:proofErr w:type="spellEnd"/>
      <w:r w:rsidRPr="00467784">
        <w:rPr>
          <w:rFonts w:asciiTheme="minorHAnsi" w:hAnsiTheme="minorHAnsi"/>
        </w:rPr>
        <w:t xml:space="preserve"> (autodominio), que </w:t>
      </w:r>
      <w:proofErr w:type="spellStart"/>
      <w:r w:rsidRPr="00467784">
        <w:rPr>
          <w:rFonts w:asciiTheme="minorHAnsi" w:hAnsiTheme="minorHAnsi"/>
        </w:rPr>
        <w:t>Cármides</w:t>
      </w:r>
      <w:proofErr w:type="spellEnd"/>
      <w:r w:rsidRPr="00467784">
        <w:rPr>
          <w:rFonts w:asciiTheme="minorHAnsi" w:hAnsiTheme="minorHAnsi"/>
        </w:rPr>
        <w:t xml:space="preserve">, claramente siguiendo el camino iniciado por su primo y guardián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, definió para </w:t>
      </w:r>
      <w:proofErr w:type="spellStart"/>
      <w:r w:rsidRPr="00467784">
        <w:rPr>
          <w:rFonts w:asciiTheme="minorHAnsi" w:hAnsiTheme="minorHAnsi"/>
        </w:rPr>
        <w:t>Socrates</w:t>
      </w:r>
      <w:proofErr w:type="spellEnd"/>
      <w:r w:rsidRPr="00467784">
        <w:rPr>
          <w:rFonts w:asciiTheme="minorHAnsi" w:hAnsiTheme="minorHAnsi"/>
        </w:rPr>
        <w:t xml:space="preserve"> como "pensar en las tareas propias".</w:t>
      </w:r>
      <w:r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[]</w:t>
      </w:r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t xml:space="preserve">Aunque esta definición, en particular, se abandona en la discusión descrita en el </w:t>
      </w:r>
      <w:proofErr w:type="spellStart"/>
      <w:r w:rsidRPr="00467784">
        <w:rPr>
          <w:rFonts w:asciiTheme="minorHAnsi" w:hAnsiTheme="minorHAnsi"/>
        </w:rPr>
        <w:t>Cármides</w:t>
      </w:r>
      <w:proofErr w:type="spellEnd"/>
      <w:r w:rsidRPr="00467784">
        <w:rPr>
          <w:rFonts w:asciiTheme="minorHAnsi" w:hAnsiTheme="minorHAnsi"/>
        </w:rPr>
        <w:t xml:space="preserve">, reaparece en una forma ampliada como el último significado del </w:t>
      </w:r>
      <w:proofErr w:type="spellStart"/>
      <w:r w:rsidRPr="00467784">
        <w:rPr>
          <w:rFonts w:asciiTheme="minorHAnsi" w:hAnsiTheme="minorHAnsi"/>
          <w:i/>
          <w:iCs/>
        </w:rPr>
        <w:t>dikaiosyne</w:t>
      </w:r>
      <w:proofErr w:type="spellEnd"/>
      <w:r w:rsidRPr="00467784">
        <w:rPr>
          <w:rFonts w:asciiTheme="minorHAnsi" w:hAnsiTheme="minorHAnsi"/>
        </w:rPr>
        <w:t xml:space="preserve"> (justicia) en </w:t>
      </w:r>
      <w:hyperlink r:id="rId90" w:tooltip="La República" w:history="1">
        <w:r w:rsidRPr="00467784">
          <w:rPr>
            <w:rStyle w:val="Hipervnculo"/>
            <w:rFonts w:asciiTheme="minorHAnsi" w:hAnsiTheme="minorHAnsi"/>
            <w:i/>
            <w:iCs/>
          </w:rPr>
          <w:t>La República</w:t>
        </w:r>
      </w:hyperlink>
      <w:r w:rsidRPr="00467784">
        <w:rPr>
          <w:rFonts w:asciiTheme="minorHAnsi" w:hAnsiTheme="minorHAnsi"/>
        </w:rPr>
        <w:t>: "que cada individuo debe actuar en los asuntos de la ciudad tan bien como sea capaz de hacerlo".</w:t>
      </w:r>
      <w:r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[]</w:t>
      </w:r>
      <w:r w:rsidRPr="00467784">
        <w:rPr>
          <w:rFonts w:asciiTheme="minorHAnsi" w:hAnsiTheme="minorHAnsi"/>
        </w:rPr>
        <w:t xml:space="preserve"> Esta definición de la justicia (</w:t>
      </w:r>
      <w:proofErr w:type="spellStart"/>
      <w:r w:rsidRPr="00467784">
        <w:rPr>
          <w:rFonts w:asciiTheme="minorHAnsi" w:hAnsiTheme="minorHAnsi"/>
        </w:rPr>
        <w:t>dikaiosyne</w:t>
      </w:r>
      <w:proofErr w:type="spellEnd"/>
      <w:r w:rsidRPr="00467784">
        <w:rPr>
          <w:rFonts w:asciiTheme="minorHAnsi" w:hAnsiTheme="minorHAnsi"/>
        </w:rPr>
        <w:t>), es sostenida por Platón como la virtud más alta y es su pilar central en su concepto utópico de ordenar las clases sociales y políticas del estado ideal.</w:t>
      </w:r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es también un personaje principal en el </w:t>
      </w:r>
      <w:proofErr w:type="spellStart"/>
      <w:r w:rsidRPr="00467784">
        <w:rPr>
          <w:rFonts w:asciiTheme="minorHAnsi" w:hAnsiTheme="minorHAnsi"/>
        </w:rPr>
        <w:t>Timeo</w:t>
      </w:r>
      <w:proofErr w:type="spellEnd"/>
      <w:r w:rsidRPr="00467784">
        <w:rPr>
          <w:rFonts w:asciiTheme="minorHAnsi" w:hAnsiTheme="minorHAnsi"/>
        </w:rPr>
        <w:t xml:space="preserve"> y en el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, que se basan en el día después de los acontecimientos acaecidos en la república, en el año </w:t>
      </w:r>
      <w:hyperlink r:id="rId91" w:tooltip="421 a. C." w:history="1">
        <w:r w:rsidRPr="00467784">
          <w:rPr>
            <w:rStyle w:val="Hipervnculo"/>
            <w:rFonts w:asciiTheme="minorHAnsi" w:hAnsiTheme="minorHAnsi"/>
          </w:rPr>
          <w:t>421 a. C.</w:t>
        </w:r>
      </w:hyperlink>
      <w:r w:rsidRPr="00467784">
        <w:rPr>
          <w:rFonts w:asciiTheme="minorHAnsi" w:hAnsiTheme="minorHAnsi"/>
        </w:rPr>
        <w:t xml:space="preserve">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relata la historia de </w:t>
      </w:r>
      <w:hyperlink r:id="rId92" w:tooltip="Atlántida" w:history="1">
        <w:r w:rsidRPr="00467784">
          <w:rPr>
            <w:rStyle w:val="Hipervnculo"/>
            <w:rFonts w:asciiTheme="minorHAnsi" w:hAnsiTheme="minorHAnsi"/>
          </w:rPr>
          <w:t>Atlantis</w:t>
        </w:r>
      </w:hyperlink>
      <w:r w:rsidRPr="00467784">
        <w:rPr>
          <w:rFonts w:asciiTheme="minorHAnsi" w:hAnsiTheme="minorHAnsi"/>
        </w:rPr>
        <w:t xml:space="preserve"> y su guerra contra Atenas hace unos 9.000 años. El había escuchado esta historia de su abuelo, quien a su vez la había escuchado de su pariente legislador </w:t>
      </w:r>
      <w:r w:rsidR="003829AB" w:rsidRPr="00467784">
        <w:rPr>
          <w:rFonts w:asciiTheme="minorHAnsi" w:hAnsiTheme="minorHAnsi"/>
        </w:rPr>
        <w:t>Solón</w:t>
      </w:r>
      <w:r w:rsidRPr="00467784">
        <w:rPr>
          <w:rFonts w:asciiTheme="minorHAnsi" w:hAnsiTheme="minorHAnsi"/>
        </w:rPr>
        <w:t xml:space="preserve">. La historia que según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había sido preservada por sacerdotes egipcios, presenta un retrato idealizado de una Atenas antigua que encajaban fielmente en el estado utópico descrito en </w:t>
      </w:r>
      <w:r w:rsidRPr="00467784">
        <w:rPr>
          <w:rFonts w:asciiTheme="minorHAnsi" w:hAnsiTheme="minorHAnsi"/>
          <w:i/>
          <w:iCs/>
        </w:rPr>
        <w:t>La República</w:t>
      </w:r>
      <w:r w:rsidRPr="00467784">
        <w:rPr>
          <w:rFonts w:asciiTheme="minorHAnsi" w:hAnsiTheme="minorHAnsi"/>
        </w:rPr>
        <w:t xml:space="preserve">. Lo que es realmente significativo es que Platón eligiera a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como el reportero del mito de Atlantis. De esta forma Platón ensalza a su primo como un hombre que sabe de historia antigua, de una época en la que los gobiernos se asemejaron a la utopía de </w:t>
      </w:r>
      <w:r w:rsidRPr="00467784">
        <w:rPr>
          <w:rFonts w:asciiTheme="minorHAnsi" w:hAnsiTheme="minorHAnsi"/>
          <w:i/>
          <w:iCs/>
        </w:rPr>
        <w:t>La Republica</w:t>
      </w:r>
      <w:r w:rsidRPr="00467784">
        <w:rPr>
          <w:rFonts w:asciiTheme="minorHAnsi" w:hAnsiTheme="minorHAnsi"/>
        </w:rPr>
        <w:t xml:space="preserve">, y no a los sistemas imperfectos de gobierno del </w:t>
      </w:r>
      <w:hyperlink r:id="rId93" w:tooltip="Siglo IV a. C." w:history="1">
        <w:r w:rsidRPr="00467784">
          <w:rPr>
            <w:rStyle w:val="Hipervnculo"/>
            <w:rFonts w:asciiTheme="minorHAnsi" w:hAnsiTheme="minorHAnsi"/>
          </w:rPr>
          <w:t>siglo IV a. C.</w:t>
        </w:r>
      </w:hyperlink>
      <w:r w:rsidRPr="00467784">
        <w:rPr>
          <w:rFonts w:asciiTheme="minorHAnsi" w:hAnsiTheme="minorHAnsi"/>
        </w:rPr>
        <w:t xml:space="preserve"> de Grecia.</w:t>
      </w:r>
    </w:p>
    <w:p w:rsidR="00467784" w:rsidRPr="00467784" w:rsidRDefault="00467784" w:rsidP="00467784">
      <w:pPr>
        <w:pStyle w:val="Ttulo3"/>
        <w:jc w:val="both"/>
        <w:rPr>
          <w:rFonts w:asciiTheme="minorHAnsi" w:hAnsiTheme="minorHAnsi"/>
          <w:sz w:val="24"/>
          <w:szCs w:val="24"/>
        </w:rPr>
      </w:pPr>
      <w:r w:rsidRPr="00467784">
        <w:rPr>
          <w:rStyle w:val="editsection"/>
          <w:rFonts w:asciiTheme="minorHAnsi" w:hAnsiTheme="minorHAnsi"/>
          <w:sz w:val="24"/>
          <w:szCs w:val="24"/>
        </w:rPr>
        <w:t xml:space="preserve"> </w:t>
      </w:r>
      <w:r w:rsidRPr="00467784">
        <w:rPr>
          <w:rStyle w:val="mw-headline"/>
          <w:rFonts w:asciiTheme="minorHAnsi" w:hAnsiTheme="minorHAnsi"/>
          <w:sz w:val="24"/>
          <w:szCs w:val="24"/>
        </w:rPr>
        <w:t>Relación con Sócrates</w:t>
      </w:r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t xml:space="preserve">Entre las leyes bosquejadas por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había un decreto de prohibición de "instrucción en el arte de palabras".</w:t>
      </w:r>
      <w:r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[]</w:t>
      </w:r>
      <w:r w:rsidRPr="00467784">
        <w:rPr>
          <w:rFonts w:asciiTheme="minorHAnsi" w:hAnsiTheme="minorHAnsi"/>
        </w:rPr>
        <w:t xml:space="preserve"> Jenofonte divulga que Sócrates respondió con una contestación sarcástica: "si alguien fuera un pastor e hiciera su rebaño menor y más pobre, él no diría que es un mal pastor; si alguien fuera un líder de una ciudad e hiciera a sus ciudadanos más pobres, él no estaría avergonzado ni pensaría que es un mal líder".</w:t>
      </w:r>
      <w:r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[]</w:t>
      </w:r>
      <w:r w:rsidRPr="00467784">
        <w:rPr>
          <w:rFonts w:asciiTheme="minorHAnsi" w:hAnsiTheme="minorHAnsi"/>
        </w:rPr>
        <w:t xml:space="preserve"> Aunque es la relación entre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y su profesor anterior la que Jenofonte niega, es </w:t>
      </w:r>
      <w:proofErr w:type="spellStart"/>
      <w:r w:rsidRPr="00467784">
        <w:rPr>
          <w:rFonts w:asciiTheme="minorHAnsi" w:hAnsiTheme="minorHAnsi"/>
        </w:rPr>
        <w:t>Caricles</w:t>
      </w:r>
      <w:proofErr w:type="spellEnd"/>
      <w:r w:rsidRPr="00467784">
        <w:rPr>
          <w:rFonts w:asciiTheme="minorHAnsi" w:hAnsiTheme="minorHAnsi"/>
        </w:rPr>
        <w:t xml:space="preserve"> quien amenaza a Sócrates con el castigo si no renuncia a seguir haciendo declaraciones contra el régimen.</w:t>
      </w:r>
      <w:r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[]</w:t>
      </w:r>
      <w:r w:rsidRPr="00467784">
        <w:rPr>
          <w:rFonts w:asciiTheme="minorHAnsi" w:hAnsiTheme="minorHAnsi"/>
        </w:rPr>
        <w:t xml:space="preserve">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permanece en el fondo de la conversación, haciendo solamente una observación acerca de la afinidad del filósofo hacia los "curtidores, artesanos, y a los trabajadores del bronce".</w:t>
      </w:r>
      <w:r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[</w:t>
      </w:r>
      <w:r w:rsidR="003829AB">
        <w:rPr>
          <w:rFonts w:asciiTheme="minorHAnsi" w:hAnsiTheme="minorHAnsi"/>
          <w:vertAlign w:val="superscript"/>
        </w:rPr>
        <w:t xml:space="preserve"> </w:t>
      </w:r>
      <w:r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]</w:t>
      </w:r>
      <w:r w:rsidRPr="00467784">
        <w:rPr>
          <w:rFonts w:asciiTheme="minorHAnsi" w:hAnsiTheme="minorHAnsi"/>
        </w:rPr>
        <w:t xml:space="preserve">En otro cara a cara, Sócrates regaña a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por su atracción y comportamiento excesivamente celoso por un hermoso joven llamada </w:t>
      </w:r>
      <w:proofErr w:type="spellStart"/>
      <w:r w:rsidRPr="00467784">
        <w:rPr>
          <w:rFonts w:asciiTheme="minorHAnsi" w:hAnsiTheme="minorHAnsi"/>
        </w:rPr>
        <w:t>Eutidemo</w:t>
      </w:r>
      <w:proofErr w:type="spellEnd"/>
      <w:r w:rsidRPr="00467784">
        <w:rPr>
          <w:rFonts w:asciiTheme="minorHAnsi" w:hAnsiTheme="minorHAnsi"/>
        </w:rPr>
        <w:t xml:space="preserve"> diciendo que él se frotaba contra otro hombre joven "como un pequeño cerdo que se rasca contra una roca".</w:t>
      </w:r>
      <w:r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[]</w:t>
      </w:r>
      <w:r w:rsidRPr="00467784">
        <w:rPr>
          <w:rFonts w:asciiTheme="minorHAnsi" w:hAnsiTheme="minorHAnsi"/>
        </w:rPr>
        <w:t xml:space="preserve"> Anécdotas </w:t>
      </w:r>
      <w:proofErr w:type="spellStart"/>
      <w:r w:rsidRPr="00467784">
        <w:rPr>
          <w:rFonts w:asciiTheme="minorHAnsi" w:hAnsiTheme="minorHAnsi"/>
        </w:rPr>
        <w:t>com</w:t>
      </w:r>
      <w:proofErr w:type="spellEnd"/>
      <w:r w:rsidRPr="00467784">
        <w:rPr>
          <w:rFonts w:asciiTheme="minorHAnsi" w:hAnsiTheme="minorHAnsi"/>
        </w:rPr>
        <w:t xml:space="preserve"> estas de Sócrates y de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>, demostraban que ambos se divertían y se conocían mutuamente, pero también estaban a menudo en desacuerdo el uno con el otro.</w:t>
      </w:r>
    </w:p>
    <w:p w:rsidR="00467784" w:rsidRPr="00467784" w:rsidRDefault="00467784" w:rsidP="00467784">
      <w:pPr>
        <w:pStyle w:val="NormalWeb"/>
        <w:jc w:val="both"/>
        <w:rPr>
          <w:rFonts w:asciiTheme="minorHAnsi" w:hAnsiTheme="minorHAnsi"/>
        </w:rPr>
      </w:pPr>
      <w:r w:rsidRPr="00467784">
        <w:rPr>
          <w:rFonts w:asciiTheme="minorHAnsi" w:hAnsiTheme="minorHAnsi"/>
        </w:rPr>
        <w:lastRenderedPageBreak/>
        <w:t xml:space="preserve">A pesar de las amenazas y la obvia tensión que había entre los dos, Sócrates sobrevivió al terror y a la guerra civil posterior. Quizás fue por la insistencia de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por la que el comportamiento insubordinado de </w:t>
      </w:r>
      <w:proofErr w:type="spellStart"/>
      <w:r w:rsidRPr="00467784">
        <w:rPr>
          <w:rFonts w:asciiTheme="minorHAnsi" w:hAnsiTheme="minorHAnsi"/>
        </w:rPr>
        <w:t>Socrates</w:t>
      </w:r>
      <w:proofErr w:type="spellEnd"/>
      <w:r w:rsidRPr="00467784">
        <w:rPr>
          <w:rFonts w:asciiTheme="minorHAnsi" w:hAnsiTheme="minorHAnsi"/>
        </w:rPr>
        <w:t xml:space="preserve"> fue pasado por alto durante el terror. Fuera la que fuera la razón, está claro en los acontecimientos del enjuiciamiento de Sócrates en el año 399 a. C. y las reprimendas dispersadas en la literatura de los siglos </w:t>
      </w:r>
      <w:hyperlink r:id="rId94" w:tooltip="Siglo IV a. C." w:history="1">
        <w:r w:rsidRPr="00467784">
          <w:rPr>
            <w:rStyle w:val="Hipervnculo"/>
            <w:rFonts w:asciiTheme="minorHAnsi" w:hAnsiTheme="minorHAnsi"/>
          </w:rPr>
          <w:t>IV</w:t>
        </w:r>
      </w:hyperlink>
      <w:r w:rsidRPr="00467784">
        <w:rPr>
          <w:rFonts w:asciiTheme="minorHAnsi" w:hAnsiTheme="minorHAnsi"/>
        </w:rPr>
        <w:t xml:space="preserve"> y </w:t>
      </w:r>
      <w:hyperlink r:id="rId95" w:tooltip="Siglo III a. C." w:history="1">
        <w:r w:rsidRPr="00467784">
          <w:rPr>
            <w:rStyle w:val="Hipervnculo"/>
            <w:rFonts w:asciiTheme="minorHAnsi" w:hAnsiTheme="minorHAnsi"/>
          </w:rPr>
          <w:t>III a. C.</w:t>
        </w:r>
      </w:hyperlink>
      <w:r w:rsidRPr="00467784">
        <w:rPr>
          <w:rFonts w:asciiTheme="minorHAnsi" w:hAnsiTheme="minorHAnsi"/>
        </w:rPr>
        <w:t xml:space="preserve">, que la unión entre </w:t>
      </w:r>
      <w:proofErr w:type="spellStart"/>
      <w:r w:rsidRPr="00467784">
        <w:rPr>
          <w:rFonts w:asciiTheme="minorHAnsi" w:hAnsiTheme="minorHAnsi"/>
        </w:rPr>
        <w:t>Critias</w:t>
      </w:r>
      <w:proofErr w:type="spellEnd"/>
      <w:r w:rsidRPr="00467784">
        <w:rPr>
          <w:rFonts w:asciiTheme="minorHAnsi" w:hAnsiTheme="minorHAnsi"/>
        </w:rPr>
        <w:t xml:space="preserve"> y el filósofo se propagó rápidamente en la mente popular.</w:t>
      </w:r>
      <w:r w:rsidRPr="00467784">
        <w:rPr>
          <w:rStyle w:val="corchete-llamada1"/>
          <w:rFonts w:asciiTheme="minorHAnsi" w:hAnsiTheme="minorHAnsi"/>
          <w:color w:val="0000FF"/>
          <w:u w:val="single"/>
          <w:vertAlign w:val="superscript"/>
        </w:rPr>
        <w:t>[]</w:t>
      </w:r>
    </w:p>
    <w:p w:rsidR="00467784" w:rsidRPr="00467784" w:rsidRDefault="00467784" w:rsidP="00467784">
      <w:pPr>
        <w:jc w:val="both"/>
        <w:rPr>
          <w:sz w:val="24"/>
          <w:szCs w:val="24"/>
        </w:rPr>
      </w:pPr>
    </w:p>
    <w:sectPr w:rsidR="00467784" w:rsidRPr="00467784" w:rsidSect="002F0CDC">
      <w:headerReference w:type="default" r:id="rId96"/>
      <w:footerReference w:type="default" r:id="rId9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5C" w:rsidRDefault="00314B5C" w:rsidP="003829AB">
      <w:pPr>
        <w:spacing w:after="0" w:line="240" w:lineRule="auto"/>
      </w:pPr>
      <w:r>
        <w:separator/>
      </w:r>
    </w:p>
  </w:endnote>
  <w:endnote w:type="continuationSeparator" w:id="0">
    <w:p w:rsidR="00314B5C" w:rsidRDefault="00314B5C" w:rsidP="0038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AB" w:rsidRPr="003829AB" w:rsidRDefault="003829AB">
    <w:pPr>
      <w:pStyle w:val="Piedepgina"/>
      <w:rPr>
        <w:sz w:val="16"/>
        <w:szCs w:val="16"/>
      </w:rPr>
    </w:pPr>
    <w:r w:rsidRPr="003829AB">
      <w:rPr>
        <w:sz w:val="16"/>
        <w:szCs w:val="16"/>
      </w:rPr>
      <w:t xml:space="preserve">BIOGRAFIA DE CRITIAS: SOFISTA                </w:t>
    </w:r>
    <w:r>
      <w:rPr>
        <w:sz w:val="16"/>
        <w:szCs w:val="16"/>
      </w:rPr>
      <w:t xml:space="preserve">                            </w:t>
    </w:r>
    <w:r w:rsidRPr="003829AB">
      <w:rPr>
        <w:sz w:val="16"/>
        <w:szCs w:val="16"/>
      </w:rPr>
      <w:t xml:space="preserve">                 2011                </w:t>
    </w:r>
    <w:r>
      <w:rPr>
        <w:sz w:val="16"/>
        <w:szCs w:val="16"/>
      </w:rPr>
      <w:t xml:space="preserve">                                           </w:t>
    </w:r>
    <w:r w:rsidRPr="003829AB">
      <w:rPr>
        <w:sz w:val="16"/>
        <w:szCs w:val="16"/>
      </w:rPr>
      <w:t xml:space="preserve">     GRADO DECIMO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5C" w:rsidRDefault="00314B5C" w:rsidP="003829AB">
      <w:pPr>
        <w:spacing w:after="0" w:line="240" w:lineRule="auto"/>
      </w:pPr>
      <w:r>
        <w:separator/>
      </w:r>
    </w:p>
  </w:footnote>
  <w:footnote w:type="continuationSeparator" w:id="0">
    <w:p w:rsidR="00314B5C" w:rsidRDefault="00314B5C" w:rsidP="0038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AB" w:rsidRPr="003829AB" w:rsidRDefault="003829AB">
    <w:pPr>
      <w:pStyle w:val="Encabezado"/>
      <w:rPr>
        <w:sz w:val="16"/>
        <w:szCs w:val="16"/>
      </w:rPr>
    </w:pPr>
    <w:r w:rsidRPr="003829AB">
      <w:rPr>
        <w:sz w:val="16"/>
        <w:szCs w:val="16"/>
      </w:rPr>
      <w:t xml:space="preserve">COLEGIO EMPRESARIAL DOSQUEBRADAS </w:t>
    </w:r>
    <w:r>
      <w:rPr>
        <w:sz w:val="16"/>
        <w:szCs w:val="16"/>
      </w:rPr>
      <w:t xml:space="preserve">                     </w:t>
    </w:r>
    <w:r w:rsidRPr="003829AB">
      <w:rPr>
        <w:sz w:val="16"/>
        <w:szCs w:val="16"/>
      </w:rPr>
      <w:t xml:space="preserve">    AREA DE FILOSOFIA   </w:t>
    </w:r>
    <w:r>
      <w:rPr>
        <w:sz w:val="16"/>
        <w:szCs w:val="16"/>
      </w:rPr>
      <w:t xml:space="preserve">                  </w:t>
    </w:r>
    <w:r w:rsidRPr="003829AB">
      <w:rPr>
        <w:sz w:val="16"/>
        <w:szCs w:val="16"/>
      </w:rPr>
      <w:t xml:space="preserve"> PROFESOR: DARIO MORALES </w:t>
    </w:r>
    <w:proofErr w:type="spellStart"/>
    <w:r w:rsidRPr="003829AB">
      <w:rPr>
        <w:sz w:val="16"/>
        <w:szCs w:val="16"/>
      </w:rPr>
      <w:t>MORALES</w:t>
    </w:r>
    <w:proofErr w:type="spellEnd"/>
  </w:p>
  <w:p w:rsidR="003829AB" w:rsidRPr="003829AB" w:rsidRDefault="003829AB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915A2"/>
    <w:multiLevelType w:val="multilevel"/>
    <w:tmpl w:val="33DE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784"/>
    <w:rsid w:val="00205880"/>
    <w:rsid w:val="002F0CDC"/>
    <w:rsid w:val="00314B5C"/>
    <w:rsid w:val="003829AB"/>
    <w:rsid w:val="0046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DC"/>
  </w:style>
  <w:style w:type="paragraph" w:styleId="Ttulo2">
    <w:name w:val="heading 2"/>
    <w:basedOn w:val="Normal"/>
    <w:link w:val="Ttulo2Car"/>
    <w:uiPriority w:val="9"/>
    <w:qFormat/>
    <w:rsid w:val="00467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467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7784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6778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6778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6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octoggle">
    <w:name w:val="toctoggle"/>
    <w:basedOn w:val="Fuentedeprrafopredeter"/>
    <w:rsid w:val="00467784"/>
  </w:style>
  <w:style w:type="character" w:customStyle="1" w:styleId="tocnumber">
    <w:name w:val="tocnumber"/>
    <w:basedOn w:val="Fuentedeprrafopredeter"/>
    <w:rsid w:val="00467784"/>
  </w:style>
  <w:style w:type="character" w:customStyle="1" w:styleId="toctext">
    <w:name w:val="toctext"/>
    <w:basedOn w:val="Fuentedeprrafopredeter"/>
    <w:rsid w:val="00467784"/>
  </w:style>
  <w:style w:type="character" w:customStyle="1" w:styleId="editsection">
    <w:name w:val="editsection"/>
    <w:basedOn w:val="Fuentedeprrafopredeter"/>
    <w:rsid w:val="00467784"/>
  </w:style>
  <w:style w:type="character" w:customStyle="1" w:styleId="mw-headline">
    <w:name w:val="mw-headline"/>
    <w:basedOn w:val="Fuentedeprrafopredeter"/>
    <w:rsid w:val="00467784"/>
  </w:style>
  <w:style w:type="character" w:customStyle="1" w:styleId="corchete-llamada1">
    <w:name w:val="corchete-llamada1"/>
    <w:basedOn w:val="Fuentedeprrafopredeter"/>
    <w:rsid w:val="0046778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382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9AB"/>
  </w:style>
  <w:style w:type="paragraph" w:styleId="Piedepgina">
    <w:name w:val="footer"/>
    <w:basedOn w:val="Normal"/>
    <w:link w:val="PiedepginaCar"/>
    <w:uiPriority w:val="99"/>
    <w:semiHidden/>
    <w:unhideWhenUsed/>
    <w:rsid w:val="00382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29AB"/>
  </w:style>
  <w:style w:type="paragraph" w:styleId="Textodeglobo">
    <w:name w:val="Balloon Text"/>
    <w:basedOn w:val="Normal"/>
    <w:link w:val="TextodegloboCar"/>
    <w:uiPriority w:val="99"/>
    <w:semiHidden/>
    <w:unhideWhenUsed/>
    <w:rsid w:val="0038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2578">
                  <w:marLeft w:val="960"/>
                  <w:marRight w:val="96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9351">
                  <w:marLeft w:val="24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s.wikipedia.org/wiki/Los_Cuatrocientos" TargetMode="External"/><Relationship Id="rId21" Type="http://schemas.openxmlformats.org/officeDocument/2006/relationships/hyperlink" Target="http://es.wikipedia.org/wiki/415_a._C." TargetMode="External"/><Relationship Id="rId34" Type="http://schemas.openxmlformats.org/officeDocument/2006/relationships/hyperlink" Target="http://es.wikipedia.org/wiki/Tesalia" TargetMode="External"/><Relationship Id="rId42" Type="http://schemas.openxmlformats.org/officeDocument/2006/relationships/hyperlink" Target="http://es.wikipedia.org/wiki/404_a._C." TargetMode="External"/><Relationship Id="rId47" Type="http://schemas.openxmlformats.org/officeDocument/2006/relationships/hyperlink" Target="http://es.wikipedia.org/wiki/Plutarco" TargetMode="External"/><Relationship Id="rId50" Type="http://schemas.openxmlformats.org/officeDocument/2006/relationships/hyperlink" Target="http://es.wikipedia.org/w/index.php?title=Los_Once&amp;action=edit&amp;redlink=1" TargetMode="External"/><Relationship Id="rId55" Type="http://schemas.openxmlformats.org/officeDocument/2006/relationships/hyperlink" Target="http://es.wikipedia.org/wiki/El_Pireo" TargetMode="External"/><Relationship Id="rId63" Type="http://schemas.openxmlformats.org/officeDocument/2006/relationships/hyperlink" Target="http://es.wikipedia.org/wiki/Carta_S%C3%A9ptima" TargetMode="External"/><Relationship Id="rId68" Type="http://schemas.openxmlformats.org/officeDocument/2006/relationships/hyperlink" Target="http://es.wikipedia.org/wiki/Lisis_(di%C3%A1logo)" TargetMode="External"/><Relationship Id="rId76" Type="http://schemas.openxmlformats.org/officeDocument/2006/relationships/hyperlink" Target="http://es.wikipedia.org/w/index.php?title=644_a._C.&amp;action=edit&amp;redlink=1" TargetMode="External"/><Relationship Id="rId84" Type="http://schemas.openxmlformats.org/officeDocument/2006/relationships/hyperlink" Target="http://es.wikipedia.org/wiki/Hipias_mayor" TargetMode="External"/><Relationship Id="rId89" Type="http://schemas.openxmlformats.org/officeDocument/2006/relationships/hyperlink" Target="http://es.wikipedia.org/wiki/432_a._C." TargetMode="External"/><Relationship Id="rId97" Type="http://schemas.openxmlformats.org/officeDocument/2006/relationships/footer" Target="footer1.xml"/><Relationship Id="rId7" Type="http://schemas.openxmlformats.org/officeDocument/2006/relationships/hyperlink" Target="http://es.wikipedia.org/wiki/Critias" TargetMode="External"/><Relationship Id="rId71" Type="http://schemas.openxmlformats.org/officeDocument/2006/relationships/hyperlink" Target="http://es.wikipedia.org/wiki/Timeo_(di%C3%A1logo)" TargetMode="External"/><Relationship Id="rId92" Type="http://schemas.openxmlformats.org/officeDocument/2006/relationships/hyperlink" Target="http://es.wikipedia.org/wiki/Atl%C3%A1ntida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Esparta" TargetMode="External"/><Relationship Id="rId29" Type="http://schemas.openxmlformats.org/officeDocument/2006/relationships/hyperlink" Target="http://es.wikipedia.org/wiki/410_a._C." TargetMode="External"/><Relationship Id="rId11" Type="http://schemas.openxmlformats.org/officeDocument/2006/relationships/hyperlink" Target="http://es.wikipedia.org/wiki/Sofismo" TargetMode="External"/><Relationship Id="rId24" Type="http://schemas.openxmlformats.org/officeDocument/2006/relationships/hyperlink" Target="http://es.wikipedia.org/wiki/Guerra_del_Peloponeso" TargetMode="External"/><Relationship Id="rId32" Type="http://schemas.openxmlformats.org/officeDocument/2006/relationships/hyperlink" Target="http://es.wikipedia.org/wiki/408_a._C." TargetMode="External"/><Relationship Id="rId37" Type="http://schemas.openxmlformats.org/officeDocument/2006/relationships/hyperlink" Target="http://es.wikipedia.org/wiki/Critias" TargetMode="External"/><Relationship Id="rId40" Type="http://schemas.openxmlformats.org/officeDocument/2006/relationships/hyperlink" Target="http://es.wikipedia.org/wiki/Critias" TargetMode="External"/><Relationship Id="rId45" Type="http://schemas.openxmlformats.org/officeDocument/2006/relationships/hyperlink" Target="http://es.wikipedia.org/wiki/Tracia" TargetMode="External"/><Relationship Id="rId53" Type="http://schemas.openxmlformats.org/officeDocument/2006/relationships/hyperlink" Target="http://es.wikipedia.org/wiki/Tras%C3%ADbulo" TargetMode="External"/><Relationship Id="rId58" Type="http://schemas.openxmlformats.org/officeDocument/2006/relationships/hyperlink" Target="http://es.wikipedia.org/wiki/Hoplita" TargetMode="External"/><Relationship Id="rId66" Type="http://schemas.openxmlformats.org/officeDocument/2006/relationships/hyperlink" Target="http://es.wikipedia.org/wiki/S%C3%B3crates" TargetMode="External"/><Relationship Id="rId74" Type="http://schemas.openxmlformats.org/officeDocument/2006/relationships/hyperlink" Target="http://es.wikipedia.org/wiki/Ep%C3%B3nimo" TargetMode="External"/><Relationship Id="rId79" Type="http://schemas.openxmlformats.org/officeDocument/2006/relationships/hyperlink" Target="http://es.wikipedia.org/wiki/Ateneo" TargetMode="External"/><Relationship Id="rId87" Type="http://schemas.openxmlformats.org/officeDocument/2006/relationships/hyperlink" Target="http://es.wikipedia.org/wiki/C%C3%A1rmides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es.wikipedia.org/wiki/Critias" TargetMode="External"/><Relationship Id="rId82" Type="http://schemas.openxmlformats.org/officeDocument/2006/relationships/hyperlink" Target="http://es.wikipedia.org/wiki/438_a._C." TargetMode="External"/><Relationship Id="rId90" Type="http://schemas.openxmlformats.org/officeDocument/2006/relationships/hyperlink" Target="http://es.wikipedia.org/wiki/La_Rep%C3%BAblica" TargetMode="External"/><Relationship Id="rId95" Type="http://schemas.openxmlformats.org/officeDocument/2006/relationships/hyperlink" Target="http://es.wikipedia.org/wiki/Siglo_III_a._C." TargetMode="External"/><Relationship Id="rId19" Type="http://schemas.openxmlformats.org/officeDocument/2006/relationships/hyperlink" Target="http://es.wikipedia.org/wiki/Hermoc%C3%B3pidas" TargetMode="External"/><Relationship Id="rId14" Type="http://schemas.openxmlformats.org/officeDocument/2006/relationships/hyperlink" Target="http://es.wikipedia.org/wiki/Plat%C3%B3n" TargetMode="External"/><Relationship Id="rId22" Type="http://schemas.openxmlformats.org/officeDocument/2006/relationships/hyperlink" Target="http://es.wikipedia.org/wiki/And%C3%B3cides" TargetMode="External"/><Relationship Id="rId27" Type="http://schemas.openxmlformats.org/officeDocument/2006/relationships/hyperlink" Target="http://es.wikipedia.org/wiki/411_a._C." TargetMode="External"/><Relationship Id="rId30" Type="http://schemas.openxmlformats.org/officeDocument/2006/relationships/hyperlink" Target="http://es.wikipedia.org/wiki/Alcib%C3%ADades" TargetMode="External"/><Relationship Id="rId35" Type="http://schemas.openxmlformats.org/officeDocument/2006/relationships/hyperlink" Target="http://es.wikipedia.org/wiki/Ter%C3%A1menes" TargetMode="External"/><Relationship Id="rId43" Type="http://schemas.openxmlformats.org/officeDocument/2006/relationships/hyperlink" Target="http://es.wikipedia.org/wiki/403_a._C." TargetMode="External"/><Relationship Id="rId48" Type="http://schemas.openxmlformats.org/officeDocument/2006/relationships/hyperlink" Target="http://es.wikipedia.org/wiki/Critias" TargetMode="External"/><Relationship Id="rId56" Type="http://schemas.openxmlformats.org/officeDocument/2006/relationships/hyperlink" Target="http://es.wikipedia.org/wiki/Tras%C3%ADbulo" TargetMode="External"/><Relationship Id="rId64" Type="http://schemas.openxmlformats.org/officeDocument/2006/relationships/hyperlink" Target="http://es.wikipedia.org/wiki/C%C3%A1rmides" TargetMode="External"/><Relationship Id="rId69" Type="http://schemas.openxmlformats.org/officeDocument/2006/relationships/hyperlink" Target="http://es.wikipedia.org/wiki/C%C3%A1rmides" TargetMode="External"/><Relationship Id="rId77" Type="http://schemas.openxmlformats.org/officeDocument/2006/relationships/hyperlink" Target="http://es.wikipedia.org/wiki/Sol%C3%B3n" TargetMode="External"/><Relationship Id="rId8" Type="http://schemas.openxmlformats.org/officeDocument/2006/relationships/hyperlink" Target="http://es.wikipedia.org/wiki/Griego_antiguo" TargetMode="External"/><Relationship Id="rId51" Type="http://schemas.openxmlformats.org/officeDocument/2006/relationships/hyperlink" Target="http://es.wikipedia.org/wiki/Critias" TargetMode="External"/><Relationship Id="rId72" Type="http://schemas.openxmlformats.org/officeDocument/2006/relationships/hyperlink" Target="http://es.wikipedia.org/wiki/Eup%C3%A1tridas" TargetMode="External"/><Relationship Id="rId80" Type="http://schemas.openxmlformats.org/officeDocument/2006/relationships/hyperlink" Target="http://es.wikipedia.org/wiki/Juegos_%C3%8Dstmicos" TargetMode="External"/><Relationship Id="rId85" Type="http://schemas.openxmlformats.org/officeDocument/2006/relationships/hyperlink" Target="http://es.wikipedia.org/wiki/Pr%C3%B3dico_de_Ceos" TargetMode="External"/><Relationship Id="rId93" Type="http://schemas.openxmlformats.org/officeDocument/2006/relationships/hyperlink" Target="http://es.wikipedia.org/wiki/Siglo_IV_a._C.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es.wikipedia.org/wiki/Grecia_Antigua" TargetMode="External"/><Relationship Id="rId17" Type="http://schemas.openxmlformats.org/officeDocument/2006/relationships/hyperlink" Target="http://es.wikipedia.org/wiki/Siglo_V_a._C." TargetMode="External"/><Relationship Id="rId25" Type="http://schemas.openxmlformats.org/officeDocument/2006/relationships/hyperlink" Target="http://es.wikipedia.org/wiki/Oligarqu%C3%ADa" TargetMode="External"/><Relationship Id="rId33" Type="http://schemas.openxmlformats.org/officeDocument/2006/relationships/hyperlink" Target="http://es.wikipedia.org/wiki/406_a._C." TargetMode="External"/><Relationship Id="rId38" Type="http://schemas.openxmlformats.org/officeDocument/2006/relationships/hyperlink" Target="http://es.wikipedia.org/wiki/Critias" TargetMode="External"/><Relationship Id="rId46" Type="http://schemas.openxmlformats.org/officeDocument/2006/relationships/hyperlink" Target="http://es.wikipedia.org/wiki/Cornelio_Nepote" TargetMode="External"/><Relationship Id="rId59" Type="http://schemas.openxmlformats.org/officeDocument/2006/relationships/hyperlink" Target="http://es.wikipedia.org/wiki/Campo_de_batalla" TargetMode="External"/><Relationship Id="rId67" Type="http://schemas.openxmlformats.org/officeDocument/2006/relationships/hyperlink" Target="http://es.wikipedia.org/wiki/Fil%C3%B3strato" TargetMode="External"/><Relationship Id="rId20" Type="http://schemas.openxmlformats.org/officeDocument/2006/relationships/hyperlink" Target="http://es.wikipedia.org/wiki/Herma" TargetMode="External"/><Relationship Id="rId41" Type="http://schemas.openxmlformats.org/officeDocument/2006/relationships/hyperlink" Target="http://es.wikipedia.org/wiki/Treinta_Tiranos" TargetMode="External"/><Relationship Id="rId54" Type="http://schemas.openxmlformats.org/officeDocument/2006/relationships/hyperlink" Target="http://es.wikipedia.org/wiki/Fil%C3%A9" TargetMode="External"/><Relationship Id="rId62" Type="http://schemas.openxmlformats.org/officeDocument/2006/relationships/hyperlink" Target="http://es.wikipedia.org/wiki/Plat%C3%B3n" TargetMode="External"/><Relationship Id="rId70" Type="http://schemas.openxmlformats.org/officeDocument/2006/relationships/hyperlink" Target="http://es.wikipedia.org/wiki/Critias_(di%C3%A1logo)" TargetMode="External"/><Relationship Id="rId75" Type="http://schemas.openxmlformats.org/officeDocument/2006/relationships/hyperlink" Target="http://es.wikipedia.org/wiki/645_a._C." TargetMode="External"/><Relationship Id="rId83" Type="http://schemas.openxmlformats.org/officeDocument/2006/relationships/hyperlink" Target="http://es.wikipedia.org/wiki/Prot%C3%A1goras_(di%C3%A1logo)" TargetMode="External"/><Relationship Id="rId88" Type="http://schemas.openxmlformats.org/officeDocument/2006/relationships/hyperlink" Target="http://es.wikipedia.org/wiki/Batalla_de_Potidea" TargetMode="External"/><Relationship Id="rId91" Type="http://schemas.openxmlformats.org/officeDocument/2006/relationships/hyperlink" Target="http://es.wikipedia.org/wiki/421_a._C." TargetMode="External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s.wikipedia.org/wiki/Treinta_Tiranos" TargetMode="External"/><Relationship Id="rId23" Type="http://schemas.openxmlformats.org/officeDocument/2006/relationships/hyperlink" Target="http://es.wikipedia.org/wiki/Critias" TargetMode="External"/><Relationship Id="rId28" Type="http://schemas.openxmlformats.org/officeDocument/2006/relationships/hyperlink" Target="http://es.wikipedia.org/w/index.php?title=Fr%C3%ADnico_(orador)&amp;action=edit&amp;redlink=1" TargetMode="External"/><Relationship Id="rId36" Type="http://schemas.openxmlformats.org/officeDocument/2006/relationships/hyperlink" Target="http://es.wikipedia.org/wiki/Batalla_de_Arginusas" TargetMode="External"/><Relationship Id="rId49" Type="http://schemas.openxmlformats.org/officeDocument/2006/relationships/hyperlink" Target="http://es.wikipedia.org/wiki/403_a._C." TargetMode="External"/><Relationship Id="rId57" Type="http://schemas.openxmlformats.org/officeDocument/2006/relationships/hyperlink" Target="http://es.wikipedia.org/wiki/Falange" TargetMode="External"/><Relationship Id="rId10" Type="http://schemas.openxmlformats.org/officeDocument/2006/relationships/hyperlink" Target="http://es.wikipedia.org/wiki/403_a._C." TargetMode="External"/><Relationship Id="rId31" Type="http://schemas.openxmlformats.org/officeDocument/2006/relationships/hyperlink" Target="http://es.wikipedia.org/wiki/Eleg%C3%ADa" TargetMode="External"/><Relationship Id="rId44" Type="http://schemas.openxmlformats.org/officeDocument/2006/relationships/hyperlink" Target="http://es.wikipedia.org/wiki/Critias" TargetMode="External"/><Relationship Id="rId52" Type="http://schemas.openxmlformats.org/officeDocument/2006/relationships/hyperlink" Target="http://es.wikipedia.org/wiki/Critias" TargetMode="External"/><Relationship Id="rId60" Type="http://schemas.openxmlformats.org/officeDocument/2006/relationships/hyperlink" Target="http://es.wikipedia.org/wiki/Critias" TargetMode="External"/><Relationship Id="rId65" Type="http://schemas.openxmlformats.org/officeDocument/2006/relationships/hyperlink" Target="http://es.wikipedia.org/wiki/Tiran%C3%ADa_(Antigua_Grecia)" TargetMode="External"/><Relationship Id="rId73" Type="http://schemas.openxmlformats.org/officeDocument/2006/relationships/hyperlink" Target="http://es.wikipedia.org/wiki/Arconte" TargetMode="External"/><Relationship Id="rId78" Type="http://schemas.openxmlformats.org/officeDocument/2006/relationships/hyperlink" Target="http://es.wikipedia.org/wiki/Anacreonte" TargetMode="External"/><Relationship Id="rId81" Type="http://schemas.openxmlformats.org/officeDocument/2006/relationships/hyperlink" Target="http://es.wikipedia.org/wiki/Juegos_Nemeos" TargetMode="External"/><Relationship Id="rId86" Type="http://schemas.openxmlformats.org/officeDocument/2006/relationships/hyperlink" Target="http://es.wikipedia.org/wiki/399_a._C." TargetMode="External"/><Relationship Id="rId94" Type="http://schemas.openxmlformats.org/officeDocument/2006/relationships/hyperlink" Target="http://es.wikipedia.org/wiki/Siglo_IV_a._C.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460_a._C." TargetMode="External"/><Relationship Id="rId13" Type="http://schemas.openxmlformats.org/officeDocument/2006/relationships/hyperlink" Target="http://es.wikipedia.org/wiki/Antigua_Atenas" TargetMode="External"/><Relationship Id="rId18" Type="http://schemas.openxmlformats.org/officeDocument/2006/relationships/hyperlink" Target="http://es.wikipedia.org/wiki/Siglo_de_Pericles" TargetMode="External"/><Relationship Id="rId39" Type="http://schemas.openxmlformats.org/officeDocument/2006/relationships/hyperlink" Target="http://es.wikipedia.org/wiki/404_a._C.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2949</Words>
  <Characters>16222</Characters>
  <Application>Microsoft Office Word</Application>
  <DocSecurity>0</DocSecurity>
  <Lines>135</Lines>
  <Paragraphs>38</Paragraphs>
  <ScaleCrop>false</ScaleCrop>
  <Company/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2011-07-16T03:19:00Z</dcterms:created>
  <dcterms:modified xsi:type="dcterms:W3CDTF">2011-07-16T14:34:00Z</dcterms:modified>
</cp:coreProperties>
</file>