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1A4" w:rsidRPr="004C02D9" w:rsidRDefault="003961A4" w:rsidP="003961A4">
      <w:pPr>
        <w:pStyle w:val="tablelegend"/>
        <w:rPr>
          <w:rStyle w:val="PrrafoCar"/>
          <w:b/>
          <w:sz w:val="28"/>
          <w:szCs w:val="28"/>
        </w:rPr>
      </w:pPr>
      <w:r w:rsidRPr="004C02D9">
        <w:rPr>
          <w:rStyle w:val="PrrafoCar"/>
          <w:b/>
          <w:sz w:val="28"/>
          <w:szCs w:val="28"/>
        </w:rPr>
        <w:t xml:space="preserve">I.2 Justificación </w:t>
      </w:r>
    </w:p>
    <w:p w:rsidR="003961A4" w:rsidRDefault="003961A4" w:rsidP="003961A4">
      <w:pPr>
        <w:rPr>
          <w:lang w:val="es-ES" w:eastAsia="es-ES"/>
        </w:rPr>
      </w:pPr>
    </w:p>
    <w:p w:rsidR="003961A4" w:rsidRPr="00BE34D5" w:rsidRDefault="003961A4" w:rsidP="003961A4">
      <w:pPr>
        <w:rPr>
          <w:rFonts w:ascii="Times New Roman" w:hAnsi="Times New Roman"/>
          <w:sz w:val="24"/>
          <w:szCs w:val="24"/>
          <w:lang w:val="es-ES"/>
        </w:rPr>
      </w:pPr>
      <w:r w:rsidRPr="00BE34D5">
        <w:rPr>
          <w:rFonts w:ascii="Times New Roman" w:hAnsi="Times New Roman"/>
          <w:sz w:val="24"/>
          <w:szCs w:val="24"/>
          <w:lang w:val="es-ES"/>
        </w:rPr>
        <w:t>La importancia del tema radica en que actualmente el clima organizacional ha privilegiado luchas y desgastes por sobre la consolidación del trabajo multidisciplinario y  de las relaciones humanas a través del intercambio de ideas.</w:t>
      </w:r>
    </w:p>
    <w:p w:rsidR="003961A4" w:rsidRPr="00BE34D5" w:rsidRDefault="003961A4" w:rsidP="003961A4">
      <w:pPr>
        <w:rPr>
          <w:rFonts w:ascii="Times New Roman" w:hAnsi="Times New Roman"/>
          <w:sz w:val="24"/>
          <w:szCs w:val="24"/>
          <w:lang w:val="es-ES"/>
        </w:rPr>
      </w:pPr>
    </w:p>
    <w:p w:rsidR="003961A4" w:rsidRPr="00BE34D5" w:rsidRDefault="003961A4" w:rsidP="003961A4">
      <w:pPr>
        <w:pStyle w:val="Encabezado"/>
        <w:jc w:val="both"/>
        <w:rPr>
          <w:rFonts w:eastAsia="Calibri"/>
          <w:lang w:eastAsia="en-US"/>
        </w:rPr>
      </w:pPr>
      <w:r w:rsidRPr="00BE34D5">
        <w:t>La decisión de elegir este tema es la percepción cotidiana de la problemática, así como de un auténtico interés para elevar la productividad y la calidad en la empresa, considerándose  que es por medio de una nueva cultura que rescate y capitalice  creencias, valores y actitudes inherentes al ser humano, basada en el respeto, la aceptación y el reconocimiento de las capacidades individuales, mismas que al hacer sinergia fortalecen la unidad en toda organización.</w:t>
      </w:r>
    </w:p>
    <w:p w:rsidR="003961A4" w:rsidRPr="00BE34D5" w:rsidRDefault="003961A4" w:rsidP="003961A4">
      <w:pPr>
        <w:pStyle w:val="Encabezado"/>
        <w:jc w:val="both"/>
      </w:pPr>
    </w:p>
    <w:p w:rsidR="003961A4" w:rsidRPr="00BE34D5" w:rsidRDefault="003961A4" w:rsidP="003961A4">
      <w:pPr>
        <w:ind w:firstLine="0"/>
        <w:rPr>
          <w:rFonts w:ascii="Times New Roman" w:hAnsi="Times New Roman"/>
          <w:sz w:val="24"/>
          <w:szCs w:val="24"/>
          <w:lang w:val="es-ES"/>
        </w:rPr>
      </w:pPr>
      <w:r w:rsidRPr="00BE34D5">
        <w:rPr>
          <w:rFonts w:ascii="Times New Roman" w:hAnsi="Times New Roman"/>
          <w:sz w:val="24"/>
          <w:szCs w:val="24"/>
          <w:lang w:val="es-ES"/>
        </w:rPr>
        <w:t>Por lo tanto, es muy importante contar con una base sólida de valores y compromisos en los que tanto los directivos como los empleados se apoyen y puedan mantener una comunicación efectiva, en donde el objetivo principal sea el crecimiento mutuo.</w:t>
      </w:r>
    </w:p>
    <w:p w:rsidR="003961A4" w:rsidRPr="00BE34D5" w:rsidRDefault="003961A4" w:rsidP="003961A4">
      <w:pPr>
        <w:rPr>
          <w:rFonts w:ascii="Times New Roman" w:hAnsi="Times New Roman"/>
          <w:sz w:val="24"/>
          <w:szCs w:val="24"/>
          <w:lang w:val="es-ES"/>
        </w:rPr>
      </w:pPr>
    </w:p>
    <w:p w:rsidR="003961A4" w:rsidRPr="00BE34D5" w:rsidRDefault="003961A4" w:rsidP="003961A4">
      <w:pPr>
        <w:ind w:firstLine="0"/>
        <w:rPr>
          <w:rFonts w:ascii="Times New Roman" w:hAnsi="Times New Roman"/>
          <w:sz w:val="24"/>
          <w:szCs w:val="24"/>
          <w:lang w:val="es-ES"/>
        </w:rPr>
      </w:pPr>
      <w:r w:rsidRPr="00BE34D5">
        <w:rPr>
          <w:rFonts w:ascii="Times New Roman" w:hAnsi="Times New Roman"/>
          <w:sz w:val="24"/>
          <w:szCs w:val="24"/>
          <w:lang w:val="es-ES"/>
        </w:rPr>
        <w:t>Elaborar este trabajo, conlleva a  crear conciencia sobre la situación que se vive actualmente en un  OIC en materia de comunicación, relaciones interpersonales y su repercusión del Clima Organizacional en los Procesos de un Sistema de Gestión de Calidad.</w:t>
      </w:r>
    </w:p>
    <w:p w:rsidR="003961A4" w:rsidRPr="00BE34D5" w:rsidRDefault="003961A4" w:rsidP="003961A4">
      <w:pPr>
        <w:rPr>
          <w:rFonts w:ascii="Times New Roman" w:hAnsi="Times New Roman"/>
          <w:bCs/>
          <w:sz w:val="24"/>
          <w:szCs w:val="24"/>
          <w:lang w:val="es-ES"/>
        </w:rPr>
      </w:pPr>
    </w:p>
    <w:p w:rsidR="003961A4" w:rsidRDefault="003961A4" w:rsidP="003961A4">
      <w:pPr>
        <w:ind w:firstLine="0"/>
        <w:rPr>
          <w:rFonts w:ascii="Times New Roman" w:hAnsi="Times New Roman"/>
          <w:bCs/>
          <w:sz w:val="24"/>
          <w:szCs w:val="24"/>
          <w:lang w:val="es-ES"/>
        </w:rPr>
      </w:pPr>
      <w:r w:rsidRPr="00BE34D5">
        <w:rPr>
          <w:rFonts w:ascii="Times New Roman" w:hAnsi="Times New Roman"/>
          <w:bCs/>
          <w:sz w:val="24"/>
          <w:szCs w:val="24"/>
          <w:lang w:val="es-ES"/>
        </w:rPr>
        <w:t>Ahora bien, la percepción cotidiana de un insuficiente e inadecuado  clima organizacional en el OIC, materia de investigación,  es una problemática que afecta la comunicación y las relaciones interpersonales, repercutiendo en los distintos procesos del Sistema de Gestión de Calidad.</w:t>
      </w:r>
    </w:p>
    <w:p w:rsidR="003961A4" w:rsidRPr="00BE34D5" w:rsidRDefault="003961A4" w:rsidP="003961A4">
      <w:pPr>
        <w:ind w:firstLine="0"/>
        <w:rPr>
          <w:rFonts w:ascii="Times New Roman" w:hAnsi="Times New Roman"/>
          <w:bCs/>
          <w:sz w:val="24"/>
          <w:szCs w:val="24"/>
          <w:lang w:val="es-ES"/>
        </w:rPr>
      </w:pPr>
    </w:p>
    <w:p w:rsidR="003961A4" w:rsidRPr="00BE34D5" w:rsidRDefault="003961A4" w:rsidP="003961A4">
      <w:pPr>
        <w:ind w:firstLine="0"/>
        <w:rPr>
          <w:rFonts w:ascii="Times New Roman" w:hAnsi="Times New Roman"/>
          <w:bCs/>
          <w:sz w:val="24"/>
          <w:szCs w:val="24"/>
          <w:lang w:val="es-ES"/>
        </w:rPr>
      </w:pPr>
      <w:r w:rsidRPr="00BE34D5">
        <w:rPr>
          <w:rFonts w:ascii="Times New Roman" w:hAnsi="Times New Roman"/>
          <w:bCs/>
          <w:sz w:val="24"/>
          <w:szCs w:val="24"/>
          <w:lang w:val="es-ES"/>
        </w:rPr>
        <w:t>Por consiguiente, se considera la conveniencia de llevar a cabo una investigación sobre este tema, contando con una base sólida de valores y compromisos para realizar este trabajo y que sea una propuesta para elevar la productividad y la calidad en el centro de trabajo.</w:t>
      </w:r>
    </w:p>
    <w:p w:rsidR="003961A4" w:rsidRPr="00BE34D5" w:rsidRDefault="003961A4" w:rsidP="003961A4">
      <w:pPr>
        <w:rPr>
          <w:rFonts w:ascii="Times New Roman" w:hAnsi="Times New Roman"/>
          <w:bCs/>
          <w:sz w:val="24"/>
          <w:szCs w:val="24"/>
          <w:lang w:val="es-ES"/>
        </w:rPr>
      </w:pPr>
    </w:p>
    <w:p w:rsidR="003961A4" w:rsidRPr="00BE34D5" w:rsidRDefault="003961A4" w:rsidP="003961A4">
      <w:pPr>
        <w:ind w:firstLine="0"/>
        <w:rPr>
          <w:rFonts w:ascii="Times New Roman" w:hAnsi="Times New Roman"/>
          <w:bCs/>
          <w:sz w:val="24"/>
          <w:szCs w:val="24"/>
          <w:lang w:val="es-ES"/>
        </w:rPr>
      </w:pPr>
      <w:r w:rsidRPr="00BE34D5">
        <w:rPr>
          <w:rFonts w:ascii="Times New Roman" w:hAnsi="Times New Roman"/>
          <w:bCs/>
          <w:sz w:val="24"/>
          <w:szCs w:val="24"/>
          <w:lang w:val="es-ES"/>
        </w:rPr>
        <w:t>Por lo tanto, es importante obtener la información adecuada para la investigación de lugares con el acervo necesario como lo son bibliotecas o centros de investigación, disponibilidad para llevar a cabo entrevistas o encuestas en la misma organización.</w:t>
      </w:r>
    </w:p>
    <w:p w:rsidR="003961A4" w:rsidRPr="00BE34D5" w:rsidRDefault="003961A4" w:rsidP="003961A4">
      <w:pPr>
        <w:rPr>
          <w:rFonts w:ascii="Times New Roman" w:hAnsi="Times New Roman"/>
          <w:bCs/>
          <w:sz w:val="24"/>
          <w:szCs w:val="24"/>
          <w:lang w:val="es-ES"/>
        </w:rPr>
      </w:pPr>
    </w:p>
    <w:p w:rsidR="003961A4" w:rsidRPr="00BE34D5" w:rsidRDefault="003961A4" w:rsidP="003961A4">
      <w:pPr>
        <w:ind w:firstLine="0"/>
        <w:rPr>
          <w:rFonts w:ascii="Times New Roman" w:hAnsi="Times New Roman"/>
          <w:bCs/>
          <w:sz w:val="24"/>
          <w:szCs w:val="24"/>
          <w:lang w:val="es-ES"/>
        </w:rPr>
      </w:pPr>
      <w:r w:rsidRPr="00BE34D5">
        <w:rPr>
          <w:rFonts w:ascii="Times New Roman" w:hAnsi="Times New Roman"/>
          <w:bCs/>
          <w:sz w:val="24"/>
          <w:szCs w:val="24"/>
          <w:lang w:val="es-ES"/>
        </w:rPr>
        <w:t>Para lograr lo anterior, se requerirán recursos financieros para conseguir el material necesario, así como también contar con el tiempo requerido para realizar la investigación respectiva.</w:t>
      </w:r>
    </w:p>
    <w:p w:rsidR="003961A4" w:rsidRPr="00BE34D5" w:rsidRDefault="003961A4" w:rsidP="003961A4">
      <w:pPr>
        <w:rPr>
          <w:rFonts w:ascii="Times New Roman" w:hAnsi="Times New Roman"/>
          <w:bCs/>
          <w:sz w:val="24"/>
          <w:szCs w:val="24"/>
          <w:lang w:val="es-ES"/>
        </w:rPr>
      </w:pPr>
    </w:p>
    <w:p w:rsidR="003961A4" w:rsidRPr="00BE34D5" w:rsidRDefault="003961A4" w:rsidP="003961A4">
      <w:pPr>
        <w:ind w:firstLine="0"/>
        <w:rPr>
          <w:rFonts w:ascii="Times New Roman" w:hAnsi="Times New Roman"/>
          <w:bCs/>
          <w:sz w:val="24"/>
          <w:szCs w:val="24"/>
          <w:lang w:val="es-ES"/>
        </w:rPr>
      </w:pPr>
      <w:r w:rsidRPr="00BE34D5">
        <w:rPr>
          <w:rFonts w:ascii="Times New Roman" w:hAnsi="Times New Roman"/>
          <w:bCs/>
          <w:sz w:val="24"/>
          <w:szCs w:val="24"/>
          <w:lang w:val="es-ES"/>
        </w:rPr>
        <w:t>Es conveniente considerar, que por medio de una cultura organizacional bien llevada, se pueden rescatar valores y actitudes del ser humano, basados en el respeto, la aceptación y el reconocimiento de las capacidades individuales, mismas que fortalecen la unidad en toda organización</w:t>
      </w:r>
      <w:r>
        <w:rPr>
          <w:rFonts w:ascii="Times New Roman" w:hAnsi="Times New Roman"/>
          <w:bCs/>
          <w:sz w:val="24"/>
          <w:szCs w:val="24"/>
          <w:lang w:val="es-ES"/>
        </w:rPr>
        <w:t>.</w:t>
      </w:r>
      <w:r w:rsidRPr="00BE34D5">
        <w:rPr>
          <w:rFonts w:ascii="Times New Roman" w:hAnsi="Times New Roman"/>
          <w:bCs/>
          <w:sz w:val="24"/>
          <w:szCs w:val="24"/>
          <w:lang w:val="es-ES"/>
        </w:rPr>
        <w:t xml:space="preserve"> </w:t>
      </w:r>
    </w:p>
    <w:p w:rsidR="003961A4" w:rsidRDefault="003961A4" w:rsidP="003961A4">
      <w:pPr>
        <w:ind w:firstLine="0"/>
        <w:rPr>
          <w:rFonts w:ascii="Times New Roman" w:hAnsi="Times New Roman"/>
          <w:bCs/>
          <w:sz w:val="24"/>
          <w:szCs w:val="24"/>
          <w:lang w:val="es-ES"/>
        </w:rPr>
      </w:pPr>
    </w:p>
    <w:p w:rsidR="003961A4" w:rsidRDefault="003961A4" w:rsidP="003961A4">
      <w:pPr>
        <w:ind w:firstLine="0"/>
        <w:rPr>
          <w:rFonts w:ascii="Times New Roman" w:hAnsi="Times New Roman"/>
          <w:bCs/>
          <w:sz w:val="24"/>
          <w:szCs w:val="24"/>
          <w:lang w:val="es-ES"/>
        </w:rPr>
      </w:pPr>
      <w:r w:rsidRPr="00BE34D5">
        <w:rPr>
          <w:rFonts w:ascii="Times New Roman" w:hAnsi="Times New Roman"/>
          <w:bCs/>
          <w:sz w:val="24"/>
          <w:szCs w:val="24"/>
          <w:lang w:val="es-ES"/>
        </w:rPr>
        <w:t xml:space="preserve">Asimismo, este tema se involucra estrechamente con las asignaturas del posgrado que se está realizando, ya que va relacionado altamente con liderazgo, administración, relaciones </w:t>
      </w:r>
      <w:r w:rsidRPr="00BE34D5">
        <w:rPr>
          <w:rFonts w:ascii="Times New Roman" w:hAnsi="Times New Roman"/>
          <w:bCs/>
          <w:sz w:val="24"/>
          <w:szCs w:val="24"/>
          <w:lang w:val="es-ES"/>
        </w:rPr>
        <w:lastRenderedPageBreak/>
        <w:t xml:space="preserve">humanas, trabajo en equipo, productividad, servicio y sobre todo mejoramiento de la calidad. </w:t>
      </w:r>
    </w:p>
    <w:p w:rsidR="003961A4" w:rsidRDefault="003961A4" w:rsidP="003961A4">
      <w:pPr>
        <w:spacing w:line="360" w:lineRule="auto"/>
        <w:ind w:firstLine="0"/>
        <w:rPr>
          <w:rFonts w:ascii="Times New Roman" w:hAnsi="Times New Roman"/>
          <w:bCs/>
          <w:sz w:val="24"/>
          <w:szCs w:val="24"/>
          <w:lang w:val="es-ES"/>
        </w:rPr>
      </w:pPr>
    </w:p>
    <w:p w:rsidR="008C2385" w:rsidRPr="003961A4" w:rsidRDefault="003961A4">
      <w:pPr>
        <w:rPr>
          <w:lang w:val="es-ES"/>
        </w:rPr>
      </w:pPr>
    </w:p>
    <w:sectPr w:rsidR="008C2385" w:rsidRPr="003961A4" w:rsidSect="008E62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08"/>
  <w:hyphenationZone w:val="425"/>
  <w:characterSpacingControl w:val="doNotCompress"/>
  <w:compat/>
  <w:rsids>
    <w:rsidRoot w:val="003961A4"/>
    <w:rsid w:val="003961A4"/>
    <w:rsid w:val="00403E00"/>
    <w:rsid w:val="00421CC7"/>
    <w:rsid w:val="008E6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1A4"/>
    <w:pPr>
      <w:overflowPunct w:val="0"/>
      <w:autoSpaceDE w:val="0"/>
      <w:autoSpaceDN w:val="0"/>
      <w:adjustRightInd w:val="0"/>
      <w:spacing w:after="0" w:line="240" w:lineRule="auto"/>
      <w:ind w:firstLine="227"/>
      <w:jc w:val="both"/>
      <w:textAlignment w:val="baseline"/>
    </w:pPr>
    <w:rPr>
      <w:rFonts w:ascii="Times" w:eastAsia="Times New Roman" w:hAnsi="Times" w:cs="Times New Roman"/>
      <w:szCs w:val="20"/>
      <w:lang w:val="en-US" w:eastAsia="de-D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elegend">
    <w:name w:val="tablelegend"/>
    <w:basedOn w:val="Normal"/>
    <w:next w:val="Normal"/>
    <w:rsid w:val="003961A4"/>
    <w:pPr>
      <w:keepNext/>
      <w:keepLines/>
      <w:spacing w:before="240" w:after="120"/>
      <w:ind w:firstLine="0"/>
    </w:pPr>
    <w:rPr>
      <w:rFonts w:ascii="Times New Roman" w:hAnsi="Times New Roman"/>
      <w:sz w:val="24"/>
    </w:rPr>
  </w:style>
  <w:style w:type="paragraph" w:customStyle="1" w:styleId="Prrafo">
    <w:name w:val="Párrafo"/>
    <w:basedOn w:val="Normal"/>
    <w:link w:val="PrrafoCar"/>
    <w:rsid w:val="003961A4"/>
    <w:pPr>
      <w:suppressAutoHyphens/>
      <w:spacing w:after="240" w:line="360" w:lineRule="auto"/>
      <w:ind w:firstLine="0"/>
    </w:pPr>
    <w:rPr>
      <w:rFonts w:ascii="Times New Roman" w:hAnsi="Times New Roman" w:cs="TimesNewRoman"/>
      <w:sz w:val="24"/>
      <w:szCs w:val="24"/>
      <w:lang w:val="es-ES" w:eastAsia="es-ES"/>
    </w:rPr>
  </w:style>
  <w:style w:type="character" w:customStyle="1" w:styleId="PrrafoCar">
    <w:name w:val="Párrafo Car"/>
    <w:basedOn w:val="Fuentedeprrafopredeter"/>
    <w:link w:val="Prrafo"/>
    <w:rsid w:val="003961A4"/>
    <w:rPr>
      <w:rFonts w:ascii="Times New Roman" w:eastAsia="Times New Roman" w:hAnsi="Times New Roman" w:cs="TimesNew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rsid w:val="003961A4"/>
    <w:pPr>
      <w:tabs>
        <w:tab w:val="center" w:pos="4419"/>
        <w:tab w:val="right" w:pos="8838"/>
      </w:tabs>
      <w:overflowPunct/>
      <w:autoSpaceDE/>
      <w:autoSpaceDN/>
      <w:adjustRightInd/>
      <w:ind w:firstLine="0"/>
      <w:jc w:val="left"/>
      <w:textAlignment w:val="auto"/>
    </w:pPr>
    <w:rPr>
      <w:rFonts w:ascii="Times New Roman" w:hAnsi="Times New Roman"/>
      <w:sz w:val="24"/>
      <w:szCs w:val="24"/>
      <w:lang w:val="es-MX" w:eastAsia="es-MX"/>
    </w:rPr>
  </w:style>
  <w:style w:type="character" w:customStyle="1" w:styleId="EncabezadoCar">
    <w:name w:val="Encabezado Car"/>
    <w:basedOn w:val="Fuentedeprrafopredeter"/>
    <w:link w:val="Encabezado"/>
    <w:rsid w:val="003961A4"/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Santander</dc:creator>
  <cp:lastModifiedBy>Jorge Santander</cp:lastModifiedBy>
  <cp:revision>1</cp:revision>
  <dcterms:created xsi:type="dcterms:W3CDTF">2009-01-29T05:19:00Z</dcterms:created>
  <dcterms:modified xsi:type="dcterms:W3CDTF">2009-01-29T05:22:00Z</dcterms:modified>
</cp:coreProperties>
</file>