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3D" w:rsidRDefault="00043A3D" w:rsidP="00043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A3D">
        <w:rPr>
          <w:rFonts w:ascii="Times New Roman" w:hAnsi="Times New Roman" w:cs="Times New Roman"/>
          <w:b/>
          <w:sz w:val="24"/>
          <w:szCs w:val="24"/>
        </w:rPr>
        <w:t xml:space="preserve">Segundo ciclo. </w:t>
      </w:r>
      <w:r w:rsidR="009948AC" w:rsidRPr="00043A3D">
        <w:rPr>
          <w:rFonts w:ascii="Times New Roman" w:hAnsi="Times New Roman" w:cs="Times New Roman"/>
          <w:b/>
          <w:sz w:val="24"/>
          <w:szCs w:val="24"/>
        </w:rPr>
        <w:t>Criterios de evaluación</w:t>
      </w:r>
    </w:p>
    <w:p w:rsidR="00043A3D" w:rsidRPr="00043A3D" w:rsidRDefault="00043A3D" w:rsidP="00043A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8AC" w:rsidRPr="00043A3D" w:rsidRDefault="009948AC" w:rsidP="00043A3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A3D">
        <w:rPr>
          <w:rFonts w:ascii="Times New Roman" w:hAnsi="Times New Roman" w:cs="Times New Roman"/>
          <w:sz w:val="24"/>
          <w:szCs w:val="24"/>
        </w:rPr>
        <w:t>Desplazar y saltar de forma coordinada y equilibrada</w:t>
      </w:r>
      <w:r w:rsidR="00043A3D">
        <w:rPr>
          <w:rFonts w:ascii="Times New Roman" w:hAnsi="Times New Roman" w:cs="Times New Roman"/>
          <w:sz w:val="24"/>
          <w:szCs w:val="24"/>
        </w:rPr>
        <w:t xml:space="preserve">. </w:t>
      </w:r>
      <w:r w:rsidRPr="00043A3D">
        <w:rPr>
          <w:rFonts w:ascii="Times New Roman" w:hAnsi="Times New Roman" w:cs="Times New Roman"/>
          <w:sz w:val="24"/>
          <w:szCs w:val="24"/>
        </w:rPr>
        <w:t xml:space="preserve">Se evalúa la mejora cualitativa de la capacidad de desplazarse y saltar de distintas maneras y con velocidades variables, con cambios de dirección  y sentido y franqueando pequeños obstáculos.                                                                                                            </w:t>
      </w:r>
    </w:p>
    <w:p w:rsidR="009948AC" w:rsidRDefault="009948AC" w:rsidP="00043A3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9948AC" w:rsidRPr="00043A3D" w:rsidRDefault="009948AC" w:rsidP="00043A3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A3D">
        <w:rPr>
          <w:rFonts w:ascii="Times New Roman" w:hAnsi="Times New Roman" w:cs="Times New Roman"/>
          <w:sz w:val="24"/>
          <w:szCs w:val="24"/>
        </w:rPr>
        <w:t xml:space="preserve"> Lanzar, pasar y recibir pelotas u otros móviles, sin perder el control de los mismos, adecuando los movimientos a las trayectorias.</w:t>
      </w:r>
      <w:r w:rsidR="00043A3D">
        <w:rPr>
          <w:rFonts w:ascii="Times New Roman" w:hAnsi="Times New Roman" w:cs="Times New Roman"/>
          <w:sz w:val="24"/>
          <w:szCs w:val="24"/>
        </w:rPr>
        <w:t xml:space="preserve"> </w:t>
      </w:r>
      <w:r w:rsidRPr="00043A3D">
        <w:rPr>
          <w:rFonts w:ascii="Times New Roman" w:hAnsi="Times New Roman" w:cs="Times New Roman"/>
          <w:sz w:val="24"/>
          <w:szCs w:val="24"/>
        </w:rPr>
        <w:t>La coordinación en las habilidades que impliquen manejo de objetos y la utilización que se hace en las situaciones de juego.</w:t>
      </w:r>
    </w:p>
    <w:p w:rsidR="009948AC" w:rsidRDefault="009948AC" w:rsidP="00043A3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9948AC" w:rsidRPr="00043A3D" w:rsidRDefault="009948AC" w:rsidP="00043A3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A3D">
        <w:rPr>
          <w:rFonts w:ascii="Times New Roman" w:hAnsi="Times New Roman" w:cs="Times New Roman"/>
          <w:sz w:val="24"/>
          <w:szCs w:val="24"/>
        </w:rPr>
        <w:t>Girar sobre el eje longitudinal y transversal.</w:t>
      </w:r>
      <w:r w:rsidR="00043A3D">
        <w:rPr>
          <w:rFonts w:ascii="Times New Roman" w:hAnsi="Times New Roman" w:cs="Times New Roman"/>
          <w:sz w:val="24"/>
          <w:szCs w:val="24"/>
        </w:rPr>
        <w:t xml:space="preserve"> </w:t>
      </w:r>
      <w:r w:rsidRPr="00043A3D">
        <w:rPr>
          <w:rFonts w:ascii="Times New Roman" w:hAnsi="Times New Roman" w:cs="Times New Roman"/>
          <w:sz w:val="24"/>
          <w:szCs w:val="24"/>
        </w:rPr>
        <w:t>Se tratará de comprobar la capacidad que tienen de utilizarlos en las actividades cotidianas.</w:t>
      </w:r>
    </w:p>
    <w:p w:rsidR="009948AC" w:rsidRDefault="009948AC" w:rsidP="00043A3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9948AC" w:rsidRPr="00043A3D" w:rsidRDefault="009948AC" w:rsidP="00043A3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A3D">
        <w:rPr>
          <w:rFonts w:ascii="Times New Roman" w:hAnsi="Times New Roman" w:cs="Times New Roman"/>
          <w:sz w:val="24"/>
          <w:szCs w:val="24"/>
        </w:rPr>
        <w:t>Actuar de forma coordin</w:t>
      </w:r>
      <w:r w:rsidR="00043A3D" w:rsidRPr="00043A3D">
        <w:rPr>
          <w:rFonts w:ascii="Times New Roman" w:hAnsi="Times New Roman" w:cs="Times New Roman"/>
          <w:sz w:val="24"/>
          <w:szCs w:val="24"/>
        </w:rPr>
        <w:t>ada y cooperativa para resolver</w:t>
      </w:r>
      <w:r w:rsidRPr="00043A3D">
        <w:rPr>
          <w:rFonts w:ascii="Times New Roman" w:hAnsi="Times New Roman" w:cs="Times New Roman"/>
          <w:sz w:val="24"/>
          <w:szCs w:val="24"/>
        </w:rPr>
        <w:t xml:space="preserve"> r</w:t>
      </w:r>
      <w:r w:rsidR="00043A3D" w:rsidRPr="00043A3D">
        <w:rPr>
          <w:rFonts w:ascii="Times New Roman" w:hAnsi="Times New Roman" w:cs="Times New Roman"/>
          <w:sz w:val="24"/>
          <w:szCs w:val="24"/>
        </w:rPr>
        <w:t>e</w:t>
      </w:r>
      <w:r w:rsidRPr="00043A3D">
        <w:rPr>
          <w:rFonts w:ascii="Times New Roman" w:hAnsi="Times New Roman" w:cs="Times New Roman"/>
          <w:sz w:val="24"/>
          <w:szCs w:val="24"/>
        </w:rPr>
        <w:t>tos o para oponerse a uno o varios adversarios en un juego colectivo.</w:t>
      </w:r>
      <w:r w:rsidR="00043A3D">
        <w:rPr>
          <w:rFonts w:ascii="Times New Roman" w:hAnsi="Times New Roman" w:cs="Times New Roman"/>
          <w:sz w:val="24"/>
          <w:szCs w:val="24"/>
        </w:rPr>
        <w:t xml:space="preserve"> </w:t>
      </w:r>
      <w:r w:rsidR="006C5DC2" w:rsidRPr="00043A3D">
        <w:rPr>
          <w:rFonts w:ascii="Times New Roman" w:hAnsi="Times New Roman" w:cs="Times New Roman"/>
          <w:sz w:val="24"/>
          <w:szCs w:val="24"/>
        </w:rPr>
        <w:t>Evaluar si son capaces de interaccionar adecuadamente en situaciones de juego, realizando acciones de ayuda entre los miembros de un mismo equipo.</w:t>
      </w:r>
    </w:p>
    <w:p w:rsidR="006C5DC2" w:rsidRDefault="006C5DC2" w:rsidP="00043A3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6C5DC2" w:rsidRPr="00043A3D" w:rsidRDefault="006C5DC2" w:rsidP="00043A3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A3D">
        <w:rPr>
          <w:rFonts w:ascii="Times New Roman" w:hAnsi="Times New Roman" w:cs="Times New Roman"/>
          <w:sz w:val="24"/>
          <w:szCs w:val="24"/>
        </w:rPr>
        <w:t>Participar del juego con conocimiento de las normas mostrando una actitud de aceptación hacia las demás personas.</w:t>
      </w:r>
      <w:r w:rsidR="00043A3D">
        <w:rPr>
          <w:rFonts w:ascii="Times New Roman" w:hAnsi="Times New Roman" w:cs="Times New Roman"/>
          <w:sz w:val="24"/>
          <w:szCs w:val="24"/>
        </w:rPr>
        <w:t xml:space="preserve"> </w:t>
      </w:r>
      <w:r w:rsidRPr="00043A3D">
        <w:rPr>
          <w:rFonts w:ascii="Times New Roman" w:hAnsi="Times New Roman" w:cs="Times New Roman"/>
          <w:sz w:val="24"/>
          <w:szCs w:val="24"/>
        </w:rPr>
        <w:t>Se observará el grado  de eficacia motriz  y la capacidad de esforzarse y aprovechar la condición física para implicarse plenamente en el juego. Se atenderá a las habilidades sociales que favorecen las buenas relaciones entre los participantes.</w:t>
      </w:r>
    </w:p>
    <w:p w:rsidR="006C5DC2" w:rsidRDefault="006C5DC2" w:rsidP="00043A3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A66122" w:rsidRPr="00043A3D" w:rsidRDefault="006C5DC2" w:rsidP="00043A3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A3D">
        <w:rPr>
          <w:rFonts w:ascii="Times New Roman" w:hAnsi="Times New Roman" w:cs="Times New Roman"/>
          <w:sz w:val="24"/>
          <w:szCs w:val="24"/>
        </w:rPr>
        <w:t>Estructuras  rítmicas sencillas y re</w:t>
      </w:r>
      <w:r w:rsidR="00A66122" w:rsidRPr="00043A3D">
        <w:rPr>
          <w:rFonts w:ascii="Times New Roman" w:hAnsi="Times New Roman" w:cs="Times New Roman"/>
          <w:sz w:val="24"/>
          <w:szCs w:val="24"/>
        </w:rPr>
        <w:t xml:space="preserve">producirlas corporalmente o con </w:t>
      </w:r>
      <w:r w:rsidRPr="00043A3D">
        <w:rPr>
          <w:rFonts w:ascii="Times New Roman" w:hAnsi="Times New Roman" w:cs="Times New Roman"/>
          <w:sz w:val="24"/>
          <w:szCs w:val="24"/>
        </w:rPr>
        <w:t>instrumentos.</w:t>
      </w:r>
      <w:r w:rsidR="00043A3D">
        <w:rPr>
          <w:rFonts w:ascii="Times New Roman" w:hAnsi="Times New Roman" w:cs="Times New Roman"/>
          <w:sz w:val="24"/>
          <w:szCs w:val="24"/>
        </w:rPr>
        <w:t xml:space="preserve"> </w:t>
      </w:r>
      <w:r w:rsidR="00A66122" w:rsidRPr="00043A3D">
        <w:rPr>
          <w:rFonts w:ascii="Times New Roman" w:hAnsi="Times New Roman" w:cs="Times New Roman"/>
          <w:sz w:val="24"/>
          <w:szCs w:val="24"/>
        </w:rPr>
        <w:t xml:space="preserve">Se quiere evaluar si los niños y niñas son capaces de inventar y reproducir una estructura rítmica sencilla, bien por la combinación de elementos de estructuras que ya conoce, bien por la aportación de elementos nuevos. </w:t>
      </w:r>
    </w:p>
    <w:p w:rsidR="00A66122" w:rsidRDefault="00A66122" w:rsidP="00043A3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A66122" w:rsidRPr="00043A3D" w:rsidRDefault="00A66122" w:rsidP="00043A3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A3D">
        <w:rPr>
          <w:rFonts w:ascii="Times New Roman" w:hAnsi="Times New Roman" w:cs="Times New Roman"/>
          <w:sz w:val="24"/>
          <w:szCs w:val="24"/>
        </w:rPr>
        <w:t>Recursos expresivos del cuerpo e implicarse en el grupo para la comunicación de ideas.</w:t>
      </w:r>
      <w:r w:rsidR="00043A3D">
        <w:rPr>
          <w:rFonts w:ascii="Times New Roman" w:hAnsi="Times New Roman" w:cs="Times New Roman"/>
          <w:sz w:val="24"/>
          <w:szCs w:val="24"/>
        </w:rPr>
        <w:t xml:space="preserve"> </w:t>
      </w:r>
      <w:r w:rsidRPr="00043A3D">
        <w:rPr>
          <w:rFonts w:ascii="Times New Roman" w:hAnsi="Times New Roman" w:cs="Times New Roman"/>
          <w:sz w:val="24"/>
          <w:szCs w:val="24"/>
        </w:rPr>
        <w:t xml:space="preserve">Producción de pequeñas secuencias expresivas. Se valorará la predisposición </w:t>
      </w:r>
      <w:r w:rsidR="00043A3D" w:rsidRPr="00043A3D">
        <w:rPr>
          <w:rFonts w:ascii="Times New Roman" w:hAnsi="Times New Roman" w:cs="Times New Roman"/>
          <w:sz w:val="24"/>
          <w:szCs w:val="24"/>
        </w:rPr>
        <w:t>al</w:t>
      </w:r>
      <w:r w:rsidRPr="00043A3D">
        <w:rPr>
          <w:rFonts w:ascii="Times New Roman" w:hAnsi="Times New Roman" w:cs="Times New Roman"/>
          <w:sz w:val="24"/>
          <w:szCs w:val="24"/>
        </w:rPr>
        <w:t xml:space="preserve"> diálogo  y la responsabilidad e la organización y la preparación de la propuesta creativa.</w:t>
      </w:r>
    </w:p>
    <w:p w:rsidR="00A66122" w:rsidRDefault="00A66122" w:rsidP="00043A3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A66122" w:rsidRPr="00043A3D" w:rsidRDefault="00A66122" w:rsidP="00043A3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A3D">
        <w:rPr>
          <w:rFonts w:ascii="Times New Roman" w:hAnsi="Times New Roman" w:cs="Times New Roman"/>
          <w:sz w:val="24"/>
          <w:szCs w:val="24"/>
        </w:rPr>
        <w:t>Mantener conductas activas con el valor del ejercicio físico para la salud, mostrando interés en el cuidado del cuerpo.</w:t>
      </w:r>
      <w:r w:rsidR="00043A3D">
        <w:rPr>
          <w:rFonts w:ascii="Times New Roman" w:hAnsi="Times New Roman" w:cs="Times New Roman"/>
          <w:sz w:val="24"/>
          <w:szCs w:val="24"/>
        </w:rPr>
        <w:t xml:space="preserve"> </w:t>
      </w:r>
      <w:r w:rsidRPr="00043A3D">
        <w:rPr>
          <w:rFonts w:ascii="Times New Roman" w:hAnsi="Times New Roman" w:cs="Times New Roman"/>
          <w:sz w:val="24"/>
          <w:szCs w:val="24"/>
        </w:rPr>
        <w:t>Evaluar se el alumnado va tomando conciencia de los efectos saludables de la actividad física, el cuidado del cuerpo y las actitudes que permiten evitar los riesgos innecesarios en la práctica de juegos y actividades.</w:t>
      </w:r>
    </w:p>
    <w:p w:rsidR="006C5DC2" w:rsidRPr="00A66122" w:rsidRDefault="00A66122" w:rsidP="00A6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C5DC2" w:rsidRPr="00A66122" w:rsidSect="00724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949B3"/>
    <w:multiLevelType w:val="hybridMultilevel"/>
    <w:tmpl w:val="487E8FBE"/>
    <w:lvl w:ilvl="0" w:tplc="61B2667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631AEA"/>
    <w:multiLevelType w:val="hybridMultilevel"/>
    <w:tmpl w:val="18B090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46225"/>
    <w:multiLevelType w:val="hybridMultilevel"/>
    <w:tmpl w:val="5356771A"/>
    <w:lvl w:ilvl="0" w:tplc="5DEA75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602"/>
    <w:rsid w:val="00043A3D"/>
    <w:rsid w:val="002B6552"/>
    <w:rsid w:val="00361AAD"/>
    <w:rsid w:val="003B66B5"/>
    <w:rsid w:val="0050383C"/>
    <w:rsid w:val="006C5DC2"/>
    <w:rsid w:val="00724A76"/>
    <w:rsid w:val="007E3034"/>
    <w:rsid w:val="009945B4"/>
    <w:rsid w:val="009948AC"/>
    <w:rsid w:val="00A66122"/>
    <w:rsid w:val="00A718C7"/>
    <w:rsid w:val="00A97602"/>
    <w:rsid w:val="00AA0EF6"/>
    <w:rsid w:val="00C2660B"/>
    <w:rsid w:val="00F4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4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2009-02-26T22:21:00Z</dcterms:created>
  <dcterms:modified xsi:type="dcterms:W3CDTF">2009-02-28T16:57:00Z</dcterms:modified>
</cp:coreProperties>
</file>