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DE" w:rsidRPr="007D0DFE" w:rsidRDefault="0072587C">
      <w:pPr>
        <w:rPr>
          <w:rFonts w:ascii="Comic Sans MS" w:hAnsi="Comic Sans MS" w:cs="MV Boli"/>
          <w:sz w:val="28"/>
          <w:szCs w:val="28"/>
          <w:u w:val="double"/>
        </w:rPr>
      </w:pPr>
      <w:r w:rsidRPr="007D0DFE">
        <w:rPr>
          <w:rFonts w:ascii="Comic Sans MS" w:hAnsi="Comic Sans MS" w:cs="MV Boli"/>
          <w:sz w:val="28"/>
          <w:szCs w:val="28"/>
          <w:u w:val="double"/>
        </w:rPr>
        <w:t>Dictaduras en América Latina en la segunda mitad del siglo XX</w:t>
      </w:r>
    </w:p>
    <w:p w:rsidR="0072587C" w:rsidRPr="007F027B" w:rsidRDefault="0072587C">
      <w:pPr>
        <w:rPr>
          <w:rFonts w:ascii="Comic Sans MS" w:eastAsia="Batang" w:hAnsi="Comic Sans MS" w:cs="Segoe UI"/>
          <w:sz w:val="20"/>
          <w:szCs w:val="20"/>
        </w:rPr>
      </w:pPr>
      <w:r w:rsidRPr="007F027B">
        <w:rPr>
          <w:rFonts w:ascii="Comic Sans MS" w:eastAsia="Batang" w:hAnsi="Comic Sans MS" w:cs="Segoe UI"/>
          <w:sz w:val="20"/>
          <w:szCs w:val="20"/>
        </w:rPr>
        <w:t>En la década del 70´ se produjeron la mayoría de los golpes militares en Latinoamérica que desembocaron en dictaduras, en 1975 ya eran trece países gobernados por regímenes militares: Argentina, Bolivia, Brasil,</w:t>
      </w:r>
      <w:r w:rsidR="001607D0" w:rsidRPr="007F027B">
        <w:rPr>
          <w:rFonts w:ascii="Comic Sans MS" w:eastAsia="Batang" w:hAnsi="Comic Sans MS" w:cs="Segoe UI"/>
          <w:sz w:val="20"/>
          <w:szCs w:val="20"/>
        </w:rPr>
        <w:t xml:space="preserve"> </w:t>
      </w:r>
      <w:r w:rsidR="005D2A81" w:rsidRPr="007F027B">
        <w:rPr>
          <w:rFonts w:ascii="Comic Sans MS" w:eastAsia="Batang" w:hAnsi="Comic Sans MS" w:cs="Segoe UI"/>
          <w:sz w:val="20"/>
          <w:szCs w:val="20"/>
        </w:rPr>
        <w:t>Chile,</w:t>
      </w:r>
      <w:r w:rsidR="005D2A81">
        <w:rPr>
          <w:rFonts w:ascii="Comic Sans MS" w:eastAsia="Batang" w:hAnsi="Comic Sans MS" w:cs="Segoe UI"/>
          <w:sz w:val="20"/>
          <w:szCs w:val="20"/>
        </w:rPr>
        <w:t xml:space="preserve"> Cuba, </w:t>
      </w:r>
      <w:r w:rsidR="001607D0" w:rsidRPr="007F027B">
        <w:rPr>
          <w:rFonts w:ascii="Comic Sans MS" w:eastAsia="Batang" w:hAnsi="Comic Sans MS" w:cs="Segoe UI"/>
          <w:sz w:val="20"/>
          <w:szCs w:val="20"/>
        </w:rPr>
        <w:t>Ecuador, Guatemala, Honduras, El Salvador, Nica</w:t>
      </w:r>
      <w:r w:rsidR="008140B1">
        <w:rPr>
          <w:rFonts w:ascii="Comic Sans MS" w:eastAsia="Batang" w:hAnsi="Comic Sans MS" w:cs="Segoe UI"/>
          <w:sz w:val="20"/>
          <w:szCs w:val="20"/>
        </w:rPr>
        <w:t>ragua, Panamá, Paraguay, Perú,</w:t>
      </w:r>
      <w:r w:rsidR="008140B1" w:rsidRPr="007F027B">
        <w:rPr>
          <w:rFonts w:ascii="Comic Sans MS" w:eastAsia="Batang" w:hAnsi="Comic Sans MS" w:cs="Segoe UI"/>
          <w:sz w:val="20"/>
          <w:szCs w:val="20"/>
        </w:rPr>
        <w:t xml:space="preserve"> Paraguay</w:t>
      </w:r>
      <w:r w:rsidR="008140B1">
        <w:rPr>
          <w:rFonts w:ascii="Comic Sans MS" w:eastAsia="Batang" w:hAnsi="Comic Sans MS" w:cs="Segoe UI"/>
          <w:sz w:val="20"/>
          <w:szCs w:val="20"/>
        </w:rPr>
        <w:t xml:space="preserve"> y Venezuela</w:t>
      </w:r>
      <w:r w:rsidR="001607D0" w:rsidRPr="007F027B">
        <w:rPr>
          <w:rFonts w:ascii="Comic Sans MS" w:eastAsia="Batang" w:hAnsi="Comic Sans MS" w:cs="Segoe UI"/>
          <w:sz w:val="20"/>
          <w:szCs w:val="20"/>
        </w:rPr>
        <w:t>.</w:t>
      </w:r>
    </w:p>
    <w:p w:rsidR="001607D0" w:rsidRPr="007F027B" w:rsidRDefault="001607D0" w:rsidP="001607D0">
      <w:pPr>
        <w:rPr>
          <w:rFonts w:ascii="Comic Sans MS" w:eastAsia="Batang" w:hAnsi="Comic Sans MS" w:cs="Segoe UI"/>
          <w:color w:val="222222"/>
          <w:sz w:val="20"/>
          <w:szCs w:val="20"/>
        </w:rPr>
      </w:pPr>
      <w:r w:rsidRPr="007F027B">
        <w:rPr>
          <w:rFonts w:ascii="Comic Sans MS" w:eastAsia="Batang" w:hAnsi="Comic Sans MS" w:cs="Segoe UI"/>
          <w:sz w:val="20"/>
          <w:szCs w:val="20"/>
        </w:rPr>
        <w:t>De estas</w:t>
      </w:r>
      <w:r w:rsidR="00E17B0D" w:rsidRPr="007F027B">
        <w:rPr>
          <w:rFonts w:ascii="Comic Sans MS" w:eastAsia="Batang" w:hAnsi="Comic Sans MS" w:cs="Segoe UI"/>
          <w:sz w:val="20"/>
          <w:szCs w:val="20"/>
        </w:rPr>
        <w:t xml:space="preserve"> dictaduras</w:t>
      </w:r>
      <w:r w:rsidRPr="007F027B">
        <w:rPr>
          <w:rFonts w:ascii="Comic Sans MS" w:eastAsia="Batang" w:hAnsi="Comic Sans MS" w:cs="Segoe UI"/>
          <w:sz w:val="20"/>
          <w:szCs w:val="20"/>
        </w:rPr>
        <w:t xml:space="preserve"> las más relevantes fueron:</w:t>
      </w:r>
    </w:p>
    <w:p w:rsidR="001607D0" w:rsidRPr="007F027B" w:rsidRDefault="001607D0" w:rsidP="001607D0">
      <w:pPr>
        <w:rPr>
          <w:rFonts w:ascii="Comic Sans MS" w:eastAsia="Batang" w:hAnsi="Comic Sans MS" w:cs="Segoe UI"/>
          <w:sz w:val="20"/>
          <w:szCs w:val="20"/>
        </w:rPr>
      </w:pPr>
      <w:r w:rsidRPr="007F027B">
        <w:rPr>
          <w:rFonts w:ascii="Comic Sans MS" w:eastAsia="Batang" w:hAnsi="Comic Sans MS" w:cs="Segoe UI"/>
          <w:sz w:val="20"/>
          <w:szCs w:val="20"/>
        </w:rPr>
        <w:t>*</w:t>
      </w:r>
      <w:r w:rsidRPr="007F027B">
        <w:rPr>
          <w:rFonts w:ascii="Comic Sans MS" w:eastAsia="Batang" w:hAnsi="Comic Sans MS" w:cs="Segoe UI"/>
          <w:sz w:val="20"/>
          <w:szCs w:val="20"/>
        </w:rPr>
        <w:tab/>
        <w:t>Argentina (1976- 1983)</w:t>
      </w:r>
    </w:p>
    <w:p w:rsidR="001607D0" w:rsidRPr="007F027B" w:rsidRDefault="001607D0" w:rsidP="001607D0">
      <w:pPr>
        <w:rPr>
          <w:rFonts w:ascii="Comic Sans MS" w:eastAsia="Batang" w:hAnsi="Comic Sans MS" w:cs="Segoe UI"/>
          <w:sz w:val="20"/>
          <w:szCs w:val="20"/>
        </w:rPr>
      </w:pPr>
      <w:r w:rsidRPr="007F027B">
        <w:rPr>
          <w:rFonts w:ascii="Comic Sans MS" w:eastAsia="Batang" w:hAnsi="Comic Sans MS" w:cs="Segoe UI"/>
          <w:sz w:val="20"/>
          <w:szCs w:val="20"/>
        </w:rPr>
        <w:t>*</w:t>
      </w:r>
      <w:r w:rsidRPr="007F027B">
        <w:rPr>
          <w:rFonts w:ascii="Comic Sans MS" w:eastAsia="Batang" w:hAnsi="Comic Sans MS" w:cs="Segoe UI"/>
          <w:sz w:val="20"/>
          <w:szCs w:val="20"/>
        </w:rPr>
        <w:tab/>
        <w:t>Chile (1973-1990)</w:t>
      </w:r>
    </w:p>
    <w:p w:rsidR="001607D0" w:rsidRPr="007F027B" w:rsidRDefault="001607D0" w:rsidP="001607D0">
      <w:pPr>
        <w:rPr>
          <w:rFonts w:ascii="Comic Sans MS" w:eastAsia="Batang" w:hAnsi="Comic Sans MS" w:cs="Segoe UI"/>
          <w:sz w:val="20"/>
          <w:szCs w:val="20"/>
        </w:rPr>
      </w:pPr>
      <w:r w:rsidRPr="007F027B">
        <w:rPr>
          <w:rFonts w:ascii="Comic Sans MS" w:eastAsia="Batang" w:hAnsi="Comic Sans MS" w:cs="Segoe UI"/>
          <w:sz w:val="20"/>
          <w:szCs w:val="20"/>
        </w:rPr>
        <w:t>*</w:t>
      </w:r>
      <w:r w:rsidRPr="007F027B">
        <w:rPr>
          <w:rFonts w:ascii="Comic Sans MS" w:eastAsia="Batang" w:hAnsi="Comic Sans MS" w:cs="Segoe UI"/>
          <w:sz w:val="20"/>
          <w:szCs w:val="20"/>
        </w:rPr>
        <w:tab/>
        <w:t>Uruguay (1973-1985)</w:t>
      </w:r>
    </w:p>
    <w:p w:rsidR="0055553A" w:rsidRPr="007F027B" w:rsidRDefault="0055553A" w:rsidP="001607D0">
      <w:pPr>
        <w:rPr>
          <w:rFonts w:ascii="Comic Sans MS" w:eastAsia="Batang" w:hAnsi="Comic Sans MS" w:cs="Segoe UI"/>
          <w:sz w:val="20"/>
          <w:szCs w:val="20"/>
        </w:rPr>
      </w:pPr>
    </w:p>
    <w:p w:rsidR="00AD29AE" w:rsidRPr="007F027B" w:rsidRDefault="00E17B0D" w:rsidP="001607D0">
      <w:pPr>
        <w:rPr>
          <w:rFonts w:ascii="Comic Sans MS" w:eastAsia="Batang" w:hAnsi="Comic Sans MS" w:cs="Segoe UI"/>
          <w:sz w:val="20"/>
          <w:szCs w:val="20"/>
        </w:rPr>
      </w:pPr>
      <w:r w:rsidRPr="007F027B">
        <w:rPr>
          <w:rFonts w:ascii="Comic Sans MS" w:eastAsia="Batang" w:hAnsi="Comic Sans MS" w:cs="Segoe UI"/>
          <w:sz w:val="20"/>
          <w:szCs w:val="20"/>
        </w:rPr>
        <w:t xml:space="preserve">El 24 de marzo de 1976 Isabel Perón (presidenta de Argentina) fue detenida, por lo que tomaron el poder </w:t>
      </w:r>
      <w:r w:rsidR="006617FE" w:rsidRPr="007F027B">
        <w:rPr>
          <w:rFonts w:ascii="Comic Sans MS" w:eastAsia="Batang" w:hAnsi="Comic Sans MS" w:cs="Segoe UI"/>
          <w:sz w:val="20"/>
          <w:szCs w:val="20"/>
        </w:rPr>
        <w:t xml:space="preserve">la junta de comandantes dirigida por el teniente Gral. Jorge Rafael Videla, el almirante Eduardo Massera y el brigadier Gral. Orlando Agosti y estos designaron como presidente de facto a Jorge Rafael Videla el cual decidió que la armada, la fuerza aérea y el ejército compondrían el futuro gobierno dando paso al </w:t>
      </w:r>
      <w:r w:rsidR="00AD29AE" w:rsidRPr="007F027B">
        <w:rPr>
          <w:rFonts w:ascii="Comic Sans MS" w:eastAsia="Batang" w:hAnsi="Comic Sans MS" w:cs="Segoe UI"/>
          <w:sz w:val="20"/>
          <w:szCs w:val="20"/>
        </w:rPr>
        <w:t>autodenominado</w:t>
      </w:r>
      <w:r w:rsidR="006617FE" w:rsidRPr="007F027B">
        <w:rPr>
          <w:rFonts w:ascii="Comic Sans MS" w:eastAsia="Batang" w:hAnsi="Comic Sans MS" w:cs="Segoe UI"/>
          <w:sz w:val="20"/>
          <w:szCs w:val="20"/>
        </w:rPr>
        <w:t xml:space="preserve"> “proceso de </w:t>
      </w:r>
      <w:r w:rsidR="00AD29AE" w:rsidRPr="007F027B">
        <w:rPr>
          <w:rFonts w:ascii="Comic Sans MS" w:eastAsia="Batang" w:hAnsi="Comic Sans MS" w:cs="Segoe UI"/>
          <w:sz w:val="20"/>
          <w:szCs w:val="20"/>
        </w:rPr>
        <w:t>reorganización nacional”.</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Acciones del nuevo gobierno:</w:t>
      </w:r>
    </w:p>
    <w:p w:rsidR="00E17B0D"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Suspende la actividad política y derechos de los trabajadores</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Interviene los sindicatos y prohíbe las huelgas</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Disuelve el congreso y los partidos políticos</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Destituye la corte suprema de justicia</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Interviene la confederación general económica (CGE)</w:t>
      </w:r>
    </w:p>
    <w:p w:rsidR="00AD29AE" w:rsidRPr="007F027B" w:rsidRDefault="00AD29AE" w:rsidP="001607D0">
      <w:pPr>
        <w:rPr>
          <w:rFonts w:ascii="Comic Sans MS" w:eastAsia="Batang" w:hAnsi="Comic Sans MS" w:cs="Segoe UI"/>
          <w:sz w:val="20"/>
          <w:szCs w:val="20"/>
        </w:rPr>
      </w:pPr>
      <w:r w:rsidRPr="007F027B">
        <w:rPr>
          <w:rFonts w:ascii="Comic Sans MS" w:eastAsia="Batang" w:hAnsi="Comic Sans MS" w:cs="Segoe UI"/>
          <w:sz w:val="20"/>
          <w:szCs w:val="20"/>
        </w:rPr>
        <w:t>- Censura los medios de comunicación</w:t>
      </w:r>
      <w:r w:rsidR="0055553A" w:rsidRPr="007F027B">
        <w:rPr>
          <w:rFonts w:ascii="Comic Sans MS" w:eastAsia="Batang" w:hAnsi="Comic Sans MS" w:cs="Segoe UI"/>
          <w:sz w:val="20"/>
          <w:szCs w:val="20"/>
        </w:rPr>
        <w:t xml:space="preserve"> </w:t>
      </w:r>
    </w:p>
    <w:p w:rsidR="0055553A" w:rsidRPr="007F027B" w:rsidRDefault="0055553A" w:rsidP="001607D0">
      <w:pPr>
        <w:rPr>
          <w:rFonts w:ascii="Comic Sans MS" w:eastAsia="Batang" w:hAnsi="Comic Sans MS" w:cs="Segoe UI"/>
          <w:sz w:val="20"/>
          <w:szCs w:val="20"/>
        </w:rPr>
      </w:pPr>
      <w:r w:rsidRPr="007F027B">
        <w:rPr>
          <w:rFonts w:ascii="Comic Sans MS" w:eastAsia="Batang" w:hAnsi="Comic Sans MS" w:cs="Segoe UI"/>
          <w:sz w:val="20"/>
          <w:szCs w:val="20"/>
        </w:rPr>
        <w:t xml:space="preserve">Por consecuencia de las nuevas medidas tomadas se produjo tortura a la población, ya que todos </w:t>
      </w:r>
      <w:r w:rsidR="008140B1">
        <w:rPr>
          <w:rFonts w:ascii="Comic Sans MS" w:eastAsia="Batang" w:hAnsi="Comic Sans MS" w:cs="Segoe UI"/>
          <w:sz w:val="20"/>
          <w:szCs w:val="20"/>
        </w:rPr>
        <w:t>eran”</w:t>
      </w:r>
      <w:r w:rsidR="008140B1" w:rsidRPr="007F027B">
        <w:rPr>
          <w:rFonts w:ascii="Comic Sans MS" w:eastAsia="Batang" w:hAnsi="Comic Sans MS" w:cs="Segoe UI"/>
          <w:sz w:val="20"/>
          <w:szCs w:val="20"/>
        </w:rPr>
        <w:t>enemigos</w:t>
      </w:r>
      <w:r w:rsidRPr="007F027B">
        <w:rPr>
          <w:rFonts w:ascii="Comic Sans MS" w:eastAsia="Batang" w:hAnsi="Comic Sans MS" w:cs="Segoe UI"/>
          <w:sz w:val="20"/>
          <w:szCs w:val="20"/>
        </w:rPr>
        <w:t xml:space="preserve"> de la nación “por lo que eran llevados a centros clandestinos de detención, donde eran sometidos a interrogatorios basados en tormentos físicos y también se llegaba al asesinato. Si no hay preso, ni cadáver, ni victima nadie puede ser acusado de nada, de esto de</w:t>
      </w:r>
      <w:r w:rsidR="00A128EF" w:rsidRPr="007F027B">
        <w:rPr>
          <w:rFonts w:ascii="Comic Sans MS" w:eastAsia="Batang" w:hAnsi="Comic Sans MS" w:cs="Segoe UI"/>
          <w:sz w:val="20"/>
          <w:szCs w:val="20"/>
        </w:rPr>
        <w:t xml:space="preserve"> basaban para desaparecer gente</w:t>
      </w:r>
      <w:r w:rsidRPr="007F027B">
        <w:rPr>
          <w:rFonts w:ascii="Comic Sans MS" w:eastAsia="Batang" w:hAnsi="Comic Sans MS" w:cs="Segoe UI"/>
          <w:sz w:val="20"/>
          <w:szCs w:val="20"/>
        </w:rPr>
        <w:t xml:space="preserve"> (los organismos de los DD.HH </w:t>
      </w:r>
      <w:r w:rsidR="00A128EF" w:rsidRPr="007F027B">
        <w:rPr>
          <w:rFonts w:ascii="Comic Sans MS" w:eastAsia="Batang" w:hAnsi="Comic Sans MS" w:cs="Segoe UI"/>
          <w:sz w:val="20"/>
          <w:szCs w:val="20"/>
        </w:rPr>
        <w:t xml:space="preserve">aproximan a 30000 los desaparecidos). Además de la desaparición de jóvenes y adultos se dio la apropiación de niños, </w:t>
      </w:r>
      <w:r w:rsidR="00A128EF" w:rsidRPr="007F027B">
        <w:rPr>
          <w:rFonts w:ascii="Comic Sans MS" w:eastAsia="Batang" w:hAnsi="Comic Sans MS" w:cs="Segoe UI"/>
          <w:sz w:val="20"/>
          <w:szCs w:val="20"/>
        </w:rPr>
        <w:lastRenderedPageBreak/>
        <w:t>los cuales eran hijos de los desaparecidos o presos por lo que debían perder su identidad, entonces eran robados y luego dados a familias de militares.</w:t>
      </w:r>
    </w:p>
    <w:p w:rsidR="00A128EF" w:rsidRDefault="00A128EF" w:rsidP="001607D0">
      <w:pPr>
        <w:rPr>
          <w:rFonts w:ascii="Comic Sans MS" w:eastAsia="Batang" w:hAnsi="Comic Sans MS" w:cs="Segoe UI"/>
          <w:sz w:val="20"/>
          <w:szCs w:val="20"/>
        </w:rPr>
      </w:pPr>
      <w:r w:rsidRPr="007F027B">
        <w:rPr>
          <w:rFonts w:ascii="Comic Sans MS" w:eastAsia="Batang" w:hAnsi="Comic Sans MS" w:cs="Segoe UI"/>
          <w:sz w:val="20"/>
          <w:szCs w:val="20"/>
        </w:rPr>
        <w:t>La dictadura empezó a declinar en 1982</w:t>
      </w:r>
      <w:r w:rsidR="007F027B" w:rsidRPr="007F027B">
        <w:rPr>
          <w:rFonts w:ascii="Comic Sans MS" w:eastAsia="Batang" w:hAnsi="Comic Sans MS" w:cs="Segoe UI"/>
          <w:sz w:val="20"/>
          <w:szCs w:val="20"/>
        </w:rPr>
        <w:t xml:space="preserve"> cuando las tropas argentinas recuperaron las islas Malvinas, pero esta se vio interrumpida con la llegada de los británicos produciéndose hostilidades, la guerra concluyó con la rendición de Argentina, la derrota dejo centenares de muertos y heridos.</w:t>
      </w:r>
    </w:p>
    <w:p w:rsidR="007F027B" w:rsidRDefault="007F027B" w:rsidP="001607D0">
      <w:pPr>
        <w:rPr>
          <w:rFonts w:ascii="Comic Sans MS" w:eastAsia="Batang" w:hAnsi="Comic Sans MS" w:cs="Segoe UI"/>
          <w:sz w:val="20"/>
          <w:szCs w:val="20"/>
        </w:rPr>
      </w:pPr>
    </w:p>
    <w:p w:rsidR="007F027B" w:rsidRDefault="007F027B" w:rsidP="001607D0">
      <w:pPr>
        <w:rPr>
          <w:rFonts w:ascii="Comic Sans MS" w:eastAsia="Batang" w:hAnsi="Comic Sans MS" w:cs="Segoe UI"/>
          <w:sz w:val="20"/>
          <w:szCs w:val="20"/>
        </w:rPr>
      </w:pPr>
      <w:r>
        <w:rPr>
          <w:rFonts w:ascii="Comic Sans MS" w:eastAsia="Batang" w:hAnsi="Comic Sans MS" w:cs="Segoe UI"/>
          <w:sz w:val="20"/>
          <w:szCs w:val="20"/>
        </w:rPr>
        <w:t>El 11 de septiembre de 1973, el go</w:t>
      </w:r>
      <w:r w:rsidR="005D2A81">
        <w:rPr>
          <w:rFonts w:ascii="Comic Sans MS" w:eastAsia="Batang" w:hAnsi="Comic Sans MS" w:cs="Segoe UI"/>
          <w:sz w:val="20"/>
          <w:szCs w:val="20"/>
        </w:rPr>
        <w:t>bierno de</w:t>
      </w:r>
      <w:r>
        <w:rPr>
          <w:rFonts w:ascii="Comic Sans MS" w:eastAsia="Batang" w:hAnsi="Comic Sans MS" w:cs="Segoe UI"/>
          <w:sz w:val="20"/>
          <w:szCs w:val="20"/>
        </w:rPr>
        <w:t xml:space="preserve"> Salvador Allende</w:t>
      </w:r>
      <w:r w:rsidR="005D2A81">
        <w:rPr>
          <w:rFonts w:ascii="Comic Sans MS" w:eastAsia="Batang" w:hAnsi="Comic Sans MS" w:cs="Segoe UI"/>
          <w:sz w:val="20"/>
          <w:szCs w:val="20"/>
        </w:rPr>
        <w:t xml:space="preserve"> (presidente de Chile)</w:t>
      </w:r>
      <w:r>
        <w:rPr>
          <w:rFonts w:ascii="Comic Sans MS" w:eastAsia="Batang" w:hAnsi="Comic Sans MS" w:cs="Segoe UI"/>
          <w:sz w:val="20"/>
          <w:szCs w:val="20"/>
        </w:rPr>
        <w:t xml:space="preserve"> es derrocado por un golpe de Estado, dirigido por la junta militar del </w:t>
      </w:r>
      <w:r w:rsidR="005860E6">
        <w:rPr>
          <w:rFonts w:ascii="Comic Sans MS" w:eastAsia="Batang" w:hAnsi="Comic Sans MS" w:cs="Segoe UI"/>
          <w:sz w:val="20"/>
          <w:szCs w:val="20"/>
        </w:rPr>
        <w:t>ejército</w:t>
      </w:r>
      <w:r>
        <w:rPr>
          <w:rFonts w:ascii="Comic Sans MS" w:eastAsia="Batang" w:hAnsi="Comic Sans MS" w:cs="Segoe UI"/>
          <w:sz w:val="20"/>
          <w:szCs w:val="20"/>
        </w:rPr>
        <w:t xml:space="preserve">, la marina, </w:t>
      </w:r>
      <w:r w:rsidR="005860E6">
        <w:rPr>
          <w:rFonts w:ascii="Comic Sans MS" w:eastAsia="Batang" w:hAnsi="Comic Sans MS" w:cs="Segoe UI"/>
          <w:sz w:val="20"/>
          <w:szCs w:val="20"/>
        </w:rPr>
        <w:t>fuerza aérea y los carabineros de chile. Asume el poder el general del ejército Augusto Pinochet.</w:t>
      </w:r>
      <w:r w:rsidR="005860E6" w:rsidRPr="005860E6">
        <w:rPr>
          <w:rFonts w:ascii="Arial" w:hAnsi="Arial" w:cs="Arial"/>
          <w:color w:val="000000"/>
        </w:rPr>
        <w:t xml:space="preserve"> </w:t>
      </w:r>
      <w:r w:rsidR="005860E6" w:rsidRPr="005860E6">
        <w:rPr>
          <w:rFonts w:ascii="Comic Sans MS" w:eastAsia="Batang" w:hAnsi="Comic Sans MS" w:cs="Segoe UI"/>
          <w:sz w:val="20"/>
          <w:szCs w:val="20"/>
        </w:rPr>
        <w:t> La represión y la persecución militar contra los partidarios del régimen anterior, de los partidos de la izquierda y el movimiento popular comienzan de inmediato.</w:t>
      </w:r>
    </w:p>
    <w:p w:rsidR="005860E6" w:rsidRDefault="005860E6" w:rsidP="001607D0">
      <w:pPr>
        <w:rPr>
          <w:rFonts w:ascii="Comic Sans MS" w:eastAsia="Batang" w:hAnsi="Comic Sans MS" w:cs="Segoe UI"/>
          <w:sz w:val="20"/>
          <w:szCs w:val="20"/>
        </w:rPr>
      </w:pPr>
      <w:r>
        <w:rPr>
          <w:rFonts w:ascii="Comic Sans MS" w:eastAsia="Batang" w:hAnsi="Comic Sans MS" w:cs="Segoe UI"/>
          <w:sz w:val="20"/>
          <w:szCs w:val="20"/>
        </w:rPr>
        <w:t>En el palacio presidencial donde se encontraba el presidente y ministros fue bombardeado por aviones de la fuerza aérea por la no rendición incondicional del gobierno de Allende. Luego del bombardeo y la muerte del presidente fueron detenidos los sobrevivientes dando muerte a algunos en ese mismo lugar y otros pasan a engrosar las listas de los “detenidos desaparecidos”.</w:t>
      </w:r>
    </w:p>
    <w:p w:rsidR="005860E6" w:rsidRDefault="00FE2960" w:rsidP="001607D0">
      <w:pPr>
        <w:rPr>
          <w:rFonts w:ascii="Comic Sans MS" w:eastAsia="Batang" w:hAnsi="Comic Sans MS" w:cs="Segoe UI"/>
          <w:sz w:val="20"/>
          <w:szCs w:val="20"/>
        </w:rPr>
      </w:pPr>
      <w:r>
        <w:rPr>
          <w:rFonts w:ascii="Comic Sans MS" w:eastAsia="Batang" w:hAnsi="Comic Sans MS" w:cs="Segoe UI"/>
          <w:sz w:val="20"/>
          <w:szCs w:val="20"/>
        </w:rPr>
        <w:t>Alguna de las medidas represivas:</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Aniquilamiento de focos de resistencia popular armada en cordones industriales, poblaciones, campamentos, universidades, sectores rurales</w:t>
      </w:r>
      <w:r>
        <w:rPr>
          <w:rFonts w:ascii="Comic Sans MS" w:eastAsia="Batang" w:hAnsi="Comic Sans MS" w:cs="Segoe UI"/>
          <w:sz w:val="20"/>
          <w:szCs w:val="20"/>
        </w:rPr>
        <w:t>.</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Búsqueda, detención y/o muerte de funcionarios del gobierno de la Unidad Popular, de las direcciones políticas y militantes de los partidos de izquierda, de representantes de la Central Única de Trabajadores (CUT), de responsables de medios de comunicación progresistas, de exiliados políticos latinoamericanos residentes, de extranjeros supuestamente sospechosos</w:t>
      </w:r>
      <w:r>
        <w:rPr>
          <w:rFonts w:ascii="Comic Sans MS" w:eastAsia="Batang" w:hAnsi="Comic Sans MS" w:cs="Segoe UI"/>
          <w:sz w:val="20"/>
          <w:szCs w:val="20"/>
        </w:rPr>
        <w:t>.</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Negación de salvoconductos para salir del país.</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Clausura de medios de comunicación no afines</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Control militar sobre universidades y otros centros de enseñanza.</w:t>
      </w:r>
    </w:p>
    <w:p w:rsidR="007F027B"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Estado de Sitio y toque de queda nocturno permanente</w:t>
      </w:r>
      <w:r>
        <w:rPr>
          <w:rFonts w:ascii="Comic Sans MS" w:eastAsia="Batang" w:hAnsi="Comic Sans MS" w:cs="Segoe UI"/>
          <w:sz w:val="20"/>
          <w:szCs w:val="20"/>
        </w:rPr>
        <w:t>.</w:t>
      </w:r>
    </w:p>
    <w:p w:rsidR="00FE2960" w:rsidRDefault="00FE2960" w:rsidP="001607D0">
      <w:pPr>
        <w:rPr>
          <w:rFonts w:ascii="Comic Sans MS" w:eastAsia="Batang" w:hAnsi="Comic Sans MS" w:cs="Segoe UI"/>
          <w:sz w:val="20"/>
          <w:szCs w:val="20"/>
        </w:rPr>
      </w:pPr>
      <w:r>
        <w:rPr>
          <w:rFonts w:ascii="Comic Sans MS" w:eastAsia="Batang" w:hAnsi="Comic Sans MS" w:cs="Segoe UI"/>
          <w:sz w:val="20"/>
          <w:szCs w:val="20"/>
        </w:rPr>
        <w:t>-</w:t>
      </w:r>
      <w:r w:rsidRPr="00FE2960">
        <w:rPr>
          <w:rFonts w:ascii="Arial" w:hAnsi="Arial" w:cs="Arial"/>
          <w:color w:val="000000"/>
        </w:rPr>
        <w:t xml:space="preserve"> </w:t>
      </w:r>
      <w:r w:rsidRPr="00FE2960">
        <w:rPr>
          <w:rFonts w:ascii="Comic Sans MS" w:eastAsia="Batang" w:hAnsi="Comic Sans MS" w:cs="Segoe UI"/>
          <w:sz w:val="20"/>
          <w:szCs w:val="20"/>
        </w:rPr>
        <w:t>Campos de concentración de detenidos políticos en diversos puntos del país, el Estadio Nacional de Santiago, entre ellos.</w:t>
      </w:r>
    </w:p>
    <w:p w:rsidR="0015493F" w:rsidRDefault="0015493F" w:rsidP="001607D0">
      <w:pPr>
        <w:rPr>
          <w:rFonts w:ascii="Comic Sans MS" w:eastAsia="Batang" w:hAnsi="Comic Sans MS" w:cs="Segoe UI"/>
          <w:sz w:val="20"/>
          <w:szCs w:val="20"/>
        </w:rPr>
      </w:pPr>
      <w:r>
        <w:rPr>
          <w:rFonts w:ascii="Comic Sans MS" w:eastAsia="Batang" w:hAnsi="Comic Sans MS" w:cs="Segoe UI"/>
          <w:sz w:val="20"/>
          <w:szCs w:val="20"/>
        </w:rPr>
        <w:t xml:space="preserve">Con la justificación del “enemigo interno” se cometen actos propios de las experiencias fascistas europeas: campos de detenidos, torturas, muertes, allanamientos a domicilios, </w:t>
      </w:r>
      <w:r>
        <w:rPr>
          <w:rFonts w:ascii="Comic Sans MS" w:eastAsia="Batang" w:hAnsi="Comic Sans MS" w:cs="Segoe UI"/>
          <w:sz w:val="20"/>
          <w:szCs w:val="20"/>
        </w:rPr>
        <w:lastRenderedPageBreak/>
        <w:t xml:space="preserve">ejecuciones extrajudiciales, </w:t>
      </w:r>
      <w:r w:rsidR="008E6621">
        <w:rPr>
          <w:rFonts w:ascii="Comic Sans MS" w:eastAsia="Batang" w:hAnsi="Comic Sans MS" w:cs="Segoe UI"/>
          <w:sz w:val="20"/>
          <w:szCs w:val="20"/>
        </w:rPr>
        <w:t>desaparecidos.</w:t>
      </w:r>
      <w:r w:rsidR="008E6621" w:rsidRPr="008E6621">
        <w:rPr>
          <w:rFonts w:ascii="Comic Sans MS" w:eastAsia="Batang" w:hAnsi="Comic Sans MS" w:cs="Segoe UI"/>
          <w:sz w:val="20"/>
          <w:szCs w:val="20"/>
        </w:rPr>
        <w:t> La represión no se limitó a una parte de Chile, ni supo de clases sociales, género, profesión, estado civil o edad</w:t>
      </w:r>
      <w:r w:rsidR="008E6621">
        <w:rPr>
          <w:rFonts w:ascii="Comic Sans MS" w:eastAsia="Batang" w:hAnsi="Comic Sans MS" w:cs="Segoe UI"/>
          <w:sz w:val="20"/>
          <w:szCs w:val="20"/>
        </w:rPr>
        <w:t>,</w:t>
      </w:r>
      <w:r w:rsidR="008E6621" w:rsidRPr="008E6621">
        <w:rPr>
          <w:rFonts w:ascii="Verdana" w:hAnsi="Verdana"/>
          <w:color w:val="464646"/>
        </w:rPr>
        <w:t xml:space="preserve"> </w:t>
      </w:r>
      <w:r w:rsidR="008E6621" w:rsidRPr="008E6621">
        <w:rPr>
          <w:rFonts w:ascii="Comic Sans MS" w:eastAsia="Batang" w:hAnsi="Comic Sans MS" w:cs="Segoe UI"/>
          <w:sz w:val="20"/>
          <w:szCs w:val="20"/>
        </w:rPr>
        <w:t>informaciones de Amnistía Internacional y la Comisión de Derechos Humanos de las Naciones Unidas, hacia fines de 1973 , sumaban unos 250 mil los chilenos que fueron detenidos por motivos políticos. Ejecuciones sin juicio previo, personas desaparecidas y muertos en falsos enfrentamientos, se volvieron prácticas habituales.</w:t>
      </w:r>
    </w:p>
    <w:p w:rsidR="00F56BC7" w:rsidRDefault="008E6621" w:rsidP="001607D0">
      <w:pPr>
        <w:rPr>
          <w:rFonts w:ascii="Comic Sans MS" w:eastAsia="Batang" w:hAnsi="Comic Sans MS" w:cs="Segoe UI"/>
          <w:sz w:val="20"/>
          <w:szCs w:val="20"/>
        </w:rPr>
      </w:pPr>
      <w:r w:rsidRPr="008E6621">
        <w:rPr>
          <w:rFonts w:ascii="Comic Sans MS" w:eastAsia="Batang" w:hAnsi="Comic Sans MS" w:cs="Segoe UI"/>
          <w:sz w:val="20"/>
          <w:szCs w:val="20"/>
        </w:rPr>
        <w:t>Durante este período, a pesar de la pesada represión que se desató en Chile, siempre existió una oposición al régimen, cuya lucha se adaptó a las condiciones que establecía la dictadura</w:t>
      </w:r>
      <w:r>
        <w:rPr>
          <w:rFonts w:ascii="Comic Sans MS" w:eastAsia="Batang" w:hAnsi="Comic Sans MS" w:cs="Segoe UI"/>
          <w:sz w:val="20"/>
          <w:szCs w:val="20"/>
        </w:rPr>
        <w:t>; en 1988,</w:t>
      </w:r>
      <w:r w:rsidRPr="008E6621">
        <w:rPr>
          <w:rFonts w:ascii="Verdana" w:hAnsi="Verdana"/>
          <w:color w:val="464646"/>
        </w:rPr>
        <w:t xml:space="preserve"> </w:t>
      </w:r>
      <w:r w:rsidRPr="008E6621">
        <w:rPr>
          <w:rFonts w:ascii="Comic Sans MS" w:eastAsia="Batang" w:hAnsi="Comic Sans MS" w:cs="Segoe UI"/>
          <w:sz w:val="20"/>
          <w:szCs w:val="20"/>
        </w:rPr>
        <w:t>después de un período de negociaciones con algunos sectores de la oposición a la dictadura, Pinochet llamó a la ciudadanía a participar en un plebiscito, de acuerdo con lo estipulado por la Constitución de 1980.</w:t>
      </w:r>
      <w:r w:rsidRPr="008E6621">
        <w:rPr>
          <w:rFonts w:ascii="Verdana" w:hAnsi="Verdana"/>
          <w:color w:val="464646"/>
        </w:rPr>
        <w:t xml:space="preserve"> </w:t>
      </w:r>
      <w:r w:rsidRPr="008E6621">
        <w:rPr>
          <w:rFonts w:ascii="Comic Sans MS" w:eastAsia="Batang" w:hAnsi="Comic Sans MS" w:cs="Segoe UI"/>
          <w:sz w:val="20"/>
          <w:szCs w:val="20"/>
        </w:rPr>
        <w:t> En dicho plebiscito, el líder del régimen y del Ejército, General Augusto Pinochet, proponía la continuación, por ocho años más, de su mandato en el gobierno. Pinochet perdió el plebiscito, lo cual implicó llamar a elecciones presidenciales.</w:t>
      </w:r>
      <w:r w:rsidR="00F56BC7">
        <w:rPr>
          <w:rFonts w:ascii="Comic Sans MS" w:eastAsia="Batang" w:hAnsi="Comic Sans MS" w:cs="Segoe UI"/>
          <w:sz w:val="20"/>
          <w:szCs w:val="20"/>
        </w:rPr>
        <w:t xml:space="preserve"> </w:t>
      </w:r>
    </w:p>
    <w:p w:rsidR="008E6621" w:rsidRDefault="008E6621" w:rsidP="001607D0">
      <w:pPr>
        <w:rPr>
          <w:rFonts w:ascii="Comic Sans MS" w:eastAsia="Batang" w:hAnsi="Comic Sans MS" w:cs="Segoe UI"/>
          <w:sz w:val="20"/>
          <w:szCs w:val="20"/>
        </w:rPr>
      </w:pPr>
      <w:r>
        <w:rPr>
          <w:rFonts w:ascii="Comic Sans MS" w:eastAsia="Batang" w:hAnsi="Comic Sans MS" w:cs="Segoe UI"/>
          <w:sz w:val="20"/>
          <w:szCs w:val="20"/>
        </w:rPr>
        <w:t>17 años de dictadura, que terminaron el 11 de marzo de 1990 con el triunfo de Patricio Aylwin</w:t>
      </w:r>
      <w:r w:rsidR="00F56BC7">
        <w:rPr>
          <w:rFonts w:ascii="Comic Sans MS" w:eastAsia="Batang" w:hAnsi="Comic Sans MS" w:cs="Segoe UI"/>
          <w:sz w:val="20"/>
          <w:szCs w:val="20"/>
        </w:rPr>
        <w:t xml:space="preserve"> así iniciando un nuevo periodo de transición a la democracia en Chile.</w:t>
      </w:r>
    </w:p>
    <w:p w:rsidR="00F56BC7" w:rsidRDefault="00F56BC7" w:rsidP="001607D0">
      <w:pPr>
        <w:rPr>
          <w:rFonts w:ascii="Comic Sans MS" w:eastAsia="Batang" w:hAnsi="Comic Sans MS" w:cs="Segoe UI"/>
          <w:sz w:val="20"/>
          <w:szCs w:val="20"/>
        </w:rPr>
      </w:pPr>
    </w:p>
    <w:p w:rsidR="00F56BC7" w:rsidRPr="008E6621" w:rsidRDefault="00F56BC7" w:rsidP="001607D0">
      <w:pPr>
        <w:rPr>
          <w:rFonts w:ascii="Comic Sans MS" w:eastAsia="Batang" w:hAnsi="Comic Sans MS" w:cs="Segoe UI"/>
          <w:sz w:val="20"/>
          <w:szCs w:val="20"/>
        </w:rPr>
      </w:pPr>
    </w:p>
    <w:p w:rsidR="00AD29AE" w:rsidRDefault="005D2A81" w:rsidP="001607D0">
      <w:pPr>
        <w:rPr>
          <w:rFonts w:ascii="Comic Sans MS" w:hAnsi="Comic Sans MS" w:cs="MV Boli"/>
          <w:sz w:val="20"/>
          <w:szCs w:val="20"/>
        </w:rPr>
      </w:pPr>
      <w:r>
        <w:rPr>
          <w:rFonts w:ascii="Comic Sans MS" w:hAnsi="Comic Sans MS" w:cs="MV Boli"/>
          <w:sz w:val="20"/>
          <w:szCs w:val="20"/>
        </w:rPr>
        <w:t xml:space="preserve">Quizás no tuvo tanto revuelo como la de Chile o Argentina, pero fue muy importante. El 27 de junio de 1973, se produjo el golpe de estado a cargo del entonces presidente de Uruguay </w:t>
      </w:r>
      <w:r w:rsidRPr="005D2A81">
        <w:rPr>
          <w:rFonts w:ascii="Comic Sans MS" w:hAnsi="Comic Sans MS" w:cs="MV Boli"/>
          <w:sz w:val="20"/>
          <w:szCs w:val="20"/>
        </w:rPr>
        <w:t>Juan María Bordaberry</w:t>
      </w:r>
      <w:r>
        <w:rPr>
          <w:rFonts w:ascii="Comic Sans MS" w:hAnsi="Comic Sans MS" w:cs="MV Boli"/>
          <w:sz w:val="20"/>
          <w:szCs w:val="20"/>
        </w:rPr>
        <w:t xml:space="preserve">, disolvió el parlamento, las organizaciones sociales, partidos políticos, suprimió </w:t>
      </w:r>
      <w:r w:rsidR="00A2244C">
        <w:rPr>
          <w:rFonts w:ascii="Comic Sans MS" w:hAnsi="Comic Sans MS" w:cs="MV Boli"/>
          <w:sz w:val="20"/>
          <w:szCs w:val="20"/>
        </w:rPr>
        <w:t>libertades de expresión. Estas medidas se vieron resistidas por gran parte de la ciudadanía, por la convención nacional de trabajadores (CNT), movimientos estudiantiles.</w:t>
      </w:r>
    </w:p>
    <w:p w:rsidR="00A2244C" w:rsidRDefault="00A2244C" w:rsidP="001607D0">
      <w:pPr>
        <w:rPr>
          <w:rFonts w:ascii="Comic Sans MS" w:hAnsi="Comic Sans MS" w:cs="MV Boli"/>
          <w:sz w:val="20"/>
          <w:szCs w:val="20"/>
        </w:rPr>
      </w:pPr>
      <w:r>
        <w:rPr>
          <w:rFonts w:ascii="Comic Sans MS" w:hAnsi="Comic Sans MS" w:cs="MV Boli"/>
          <w:sz w:val="20"/>
          <w:szCs w:val="20"/>
        </w:rPr>
        <w:t>Las fuerzas armadas detuvieron a los dirigentes y partidarios de “izquierda”, los cuales fueron recluidos en incomunicación y sufrieron graves torturas físicas y psicológicas. En las cárceles uruguayas murieron centenares de prisioneros políticos y continúan desaparecidas otras tantas personas.</w:t>
      </w:r>
    </w:p>
    <w:p w:rsidR="008F13ED" w:rsidRDefault="008F13ED" w:rsidP="001607D0">
      <w:pPr>
        <w:rPr>
          <w:rFonts w:ascii="Comic Sans MS" w:hAnsi="Comic Sans MS" w:cs="MV Boli"/>
          <w:sz w:val="20"/>
          <w:szCs w:val="20"/>
        </w:rPr>
      </w:pPr>
      <w:r>
        <w:rPr>
          <w:rFonts w:ascii="Comic Sans MS" w:hAnsi="Comic Sans MS" w:cs="MV Boli"/>
          <w:sz w:val="20"/>
          <w:szCs w:val="20"/>
        </w:rPr>
        <w:t xml:space="preserve">En 1976 Bordaberry es reemplazado por las fuerzas armadas por el entonces presidente del consejo de estado, Alberto Dimicheli. Como primeras medidas de su gobierno, </w:t>
      </w:r>
      <w:r w:rsidRPr="008F13ED">
        <w:rPr>
          <w:rFonts w:ascii="Comic Sans MS" w:hAnsi="Comic Sans MS" w:cs="MV Boli"/>
          <w:sz w:val="20"/>
          <w:szCs w:val="20"/>
        </w:rPr>
        <w:t>procedió a firmar las Actas Instituc</w:t>
      </w:r>
      <w:r>
        <w:rPr>
          <w:rFonts w:ascii="Comic Sans MS" w:hAnsi="Comic Sans MS" w:cs="MV Boli"/>
          <w:sz w:val="20"/>
          <w:szCs w:val="20"/>
        </w:rPr>
        <w:t>ionales 1 y 2</w:t>
      </w:r>
      <w:r w:rsidRPr="008F13ED">
        <w:rPr>
          <w:rFonts w:ascii="Comic Sans MS" w:hAnsi="Comic Sans MS" w:cs="MV Boli"/>
          <w:sz w:val="20"/>
          <w:szCs w:val="20"/>
        </w:rPr>
        <w:t xml:space="preserve"> y se creaba el "Consejo de la Nación"</w:t>
      </w:r>
      <w:r>
        <w:rPr>
          <w:rFonts w:ascii="Comic Sans MS" w:hAnsi="Comic Sans MS" w:cs="MV Boli"/>
          <w:sz w:val="20"/>
          <w:szCs w:val="20"/>
        </w:rPr>
        <w:t>.</w:t>
      </w:r>
    </w:p>
    <w:p w:rsidR="008140B1" w:rsidRPr="008140B1" w:rsidRDefault="008F13ED" w:rsidP="008F13ED">
      <w:pPr>
        <w:rPr>
          <w:rFonts w:ascii="Comic Sans MS" w:hAnsi="Comic Sans MS" w:cs="MV Boli"/>
          <w:sz w:val="20"/>
          <w:szCs w:val="20"/>
        </w:rPr>
      </w:pPr>
      <w:r>
        <w:rPr>
          <w:rFonts w:ascii="Comic Sans MS" w:hAnsi="Comic Sans MS" w:cs="MV Boli"/>
          <w:sz w:val="20"/>
          <w:szCs w:val="20"/>
        </w:rPr>
        <w:t xml:space="preserve">El </w:t>
      </w:r>
      <w:r w:rsidRPr="008F13ED">
        <w:rPr>
          <w:rFonts w:ascii="Comic Sans MS" w:hAnsi="Comic Sans MS" w:cs="MV Boli"/>
          <w:sz w:val="20"/>
          <w:szCs w:val="20"/>
        </w:rPr>
        <w:t> 1 de sep</w:t>
      </w:r>
      <w:r>
        <w:rPr>
          <w:rFonts w:ascii="Comic Sans MS" w:hAnsi="Comic Sans MS" w:cs="MV Boli"/>
          <w:sz w:val="20"/>
          <w:szCs w:val="20"/>
        </w:rPr>
        <w:t>tiembre del mismo año, Demichel</w:t>
      </w:r>
      <w:r w:rsidRPr="008F13ED">
        <w:rPr>
          <w:rFonts w:ascii="Comic Sans MS" w:hAnsi="Comic Sans MS" w:cs="MV Boli"/>
          <w:sz w:val="20"/>
          <w:szCs w:val="20"/>
        </w:rPr>
        <w:t>i delega la presidencia a </w:t>
      </w:r>
      <w:hyperlink r:id="rId7" w:tooltip="Aparicio Méndez" w:history="1">
        <w:r w:rsidRPr="008F13ED">
          <w:rPr>
            <w:rStyle w:val="Hipervnculo"/>
            <w:rFonts w:ascii="Comic Sans MS" w:hAnsi="Comic Sans MS" w:cs="MV Boli"/>
            <w:color w:val="000000" w:themeColor="text1"/>
            <w:sz w:val="20"/>
            <w:szCs w:val="20"/>
            <w:u w:val="none"/>
          </w:rPr>
          <w:t>Aparicio Méndez</w:t>
        </w:r>
      </w:hyperlink>
      <w:r w:rsidRPr="008F13ED">
        <w:rPr>
          <w:rFonts w:ascii="Comic Sans MS" w:hAnsi="Comic Sans MS" w:cs="MV Boli"/>
          <w:sz w:val="20"/>
          <w:szCs w:val="20"/>
        </w:rPr>
        <w:t> (ex Ministro de Salud Pública), quien asu</w:t>
      </w:r>
      <w:r>
        <w:rPr>
          <w:rFonts w:ascii="Comic Sans MS" w:hAnsi="Comic Sans MS" w:cs="MV Boli"/>
          <w:sz w:val="20"/>
          <w:szCs w:val="20"/>
        </w:rPr>
        <w:t>me por un período de cinco años, poniendo fin a la dictadura ci</w:t>
      </w:r>
      <w:r w:rsidR="008140B1">
        <w:rPr>
          <w:rFonts w:ascii="Comic Sans MS" w:hAnsi="Comic Sans MS" w:cs="MV Boli"/>
          <w:sz w:val="20"/>
          <w:szCs w:val="20"/>
        </w:rPr>
        <w:t>vil militar uruguaya.</w:t>
      </w:r>
    </w:p>
    <w:p w:rsidR="008F13ED" w:rsidRDefault="008F13ED" w:rsidP="008F13ED"/>
    <w:p w:rsidR="001607D0" w:rsidRPr="001607D0" w:rsidRDefault="001607D0" w:rsidP="001607D0">
      <w:pPr>
        <w:rPr>
          <w:rFonts w:ascii="MV Boli" w:hAnsi="MV Boli" w:cs="MV Boli"/>
          <w:sz w:val="24"/>
          <w:szCs w:val="24"/>
        </w:rPr>
      </w:pPr>
    </w:p>
    <w:sectPr w:rsidR="001607D0" w:rsidRPr="001607D0" w:rsidSect="00791FD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75" w:rsidRDefault="00CE5275" w:rsidP="00AD29AE">
      <w:pPr>
        <w:spacing w:after="0" w:line="240" w:lineRule="auto"/>
      </w:pPr>
      <w:r>
        <w:separator/>
      </w:r>
    </w:p>
  </w:endnote>
  <w:endnote w:type="continuationSeparator" w:id="1">
    <w:p w:rsidR="00CE5275" w:rsidRDefault="00CE5275" w:rsidP="00AD2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75" w:rsidRDefault="00CE5275" w:rsidP="00AD29AE">
      <w:pPr>
        <w:spacing w:after="0" w:line="240" w:lineRule="auto"/>
      </w:pPr>
      <w:r>
        <w:separator/>
      </w:r>
    </w:p>
  </w:footnote>
  <w:footnote w:type="continuationSeparator" w:id="1">
    <w:p w:rsidR="00CE5275" w:rsidRDefault="00CE5275" w:rsidP="00AD2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C72"/>
    <w:multiLevelType w:val="hybridMultilevel"/>
    <w:tmpl w:val="D3363E70"/>
    <w:lvl w:ilvl="0" w:tplc="903A749A">
      <w:numFmt w:val="bullet"/>
      <w:lvlText w:val=""/>
      <w:lvlJc w:val="left"/>
      <w:pPr>
        <w:ind w:left="720" w:hanging="360"/>
      </w:pPr>
      <w:rPr>
        <w:rFonts w:ascii="Symbol" w:eastAsiaTheme="minorEastAsia" w:hAnsi="Symbol" w:cs="MV Bol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DB01C07"/>
    <w:multiLevelType w:val="hybridMultilevel"/>
    <w:tmpl w:val="C53403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09A3283"/>
    <w:multiLevelType w:val="multilevel"/>
    <w:tmpl w:val="CE1E0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2587C"/>
    <w:rsid w:val="0015493F"/>
    <w:rsid w:val="001607D0"/>
    <w:rsid w:val="0055553A"/>
    <w:rsid w:val="005860E6"/>
    <w:rsid w:val="005A74B9"/>
    <w:rsid w:val="005D2A81"/>
    <w:rsid w:val="006617FE"/>
    <w:rsid w:val="0072587C"/>
    <w:rsid w:val="00791FDE"/>
    <w:rsid w:val="007D0DFE"/>
    <w:rsid w:val="007F027B"/>
    <w:rsid w:val="008140B1"/>
    <w:rsid w:val="008E6621"/>
    <w:rsid w:val="008F13ED"/>
    <w:rsid w:val="00A128EF"/>
    <w:rsid w:val="00A2244C"/>
    <w:rsid w:val="00AD29AE"/>
    <w:rsid w:val="00CE5275"/>
    <w:rsid w:val="00E17B0D"/>
    <w:rsid w:val="00F56BC7"/>
    <w:rsid w:val="00FE296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07D0"/>
    <w:pPr>
      <w:ind w:left="720"/>
      <w:contextualSpacing/>
    </w:pPr>
  </w:style>
  <w:style w:type="character" w:customStyle="1" w:styleId="apple-style-span">
    <w:name w:val="apple-style-span"/>
    <w:basedOn w:val="Fuentedeprrafopredeter"/>
    <w:rsid w:val="00FE2960"/>
  </w:style>
  <w:style w:type="character" w:styleId="Hipervnculo">
    <w:name w:val="Hyperlink"/>
    <w:basedOn w:val="Fuentedeprrafopredeter"/>
    <w:uiPriority w:val="99"/>
    <w:unhideWhenUsed/>
    <w:rsid w:val="008F13ED"/>
    <w:rPr>
      <w:color w:val="0000FF" w:themeColor="hyperlink"/>
      <w:u w:val="single"/>
    </w:rPr>
  </w:style>
  <w:style w:type="character" w:styleId="Hipervnculovisitado">
    <w:name w:val="FollowedHyperlink"/>
    <w:basedOn w:val="Fuentedeprrafopredeter"/>
    <w:uiPriority w:val="99"/>
    <w:semiHidden/>
    <w:unhideWhenUsed/>
    <w:rsid w:val="008F13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Aparicio_M%C3%A9nd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3</cp:revision>
  <dcterms:created xsi:type="dcterms:W3CDTF">2010-08-31T08:16:00Z</dcterms:created>
  <dcterms:modified xsi:type="dcterms:W3CDTF">2010-09-04T05:27:00Z</dcterms:modified>
</cp:coreProperties>
</file>