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35" w:rsidRPr="00557E35" w:rsidRDefault="00557E35" w:rsidP="00557E35">
      <w:pPr>
        <w:jc w:val="both"/>
        <w:rPr>
          <w:rFonts w:ascii="Arial" w:hAnsi="Arial" w:cs="Arial"/>
          <w:b/>
          <w:sz w:val="24"/>
          <w:szCs w:val="24"/>
        </w:rPr>
      </w:pPr>
      <w:r w:rsidRPr="00557E35">
        <w:rPr>
          <w:rFonts w:ascii="Arial" w:hAnsi="Arial" w:cs="Arial"/>
          <w:b/>
          <w:sz w:val="24"/>
          <w:szCs w:val="24"/>
        </w:rPr>
        <w:t>Barrios Unidos</w:t>
      </w:r>
    </w:p>
    <w:p w:rsidR="00557E35" w:rsidRPr="00557E35" w:rsidRDefault="00557E35" w:rsidP="00557E35">
      <w:pPr>
        <w:jc w:val="both"/>
        <w:rPr>
          <w:rFonts w:ascii="Arial" w:hAnsi="Arial" w:cs="Arial"/>
          <w:b/>
          <w:sz w:val="24"/>
          <w:szCs w:val="24"/>
        </w:rPr>
      </w:pPr>
      <w:r w:rsidRPr="00557E35">
        <w:rPr>
          <w:rFonts w:ascii="Arial" w:hAnsi="Arial" w:cs="Arial"/>
          <w:b/>
          <w:sz w:val="24"/>
          <w:szCs w:val="24"/>
        </w:rPr>
        <w:t>Historia</w:t>
      </w: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Barrios Unidos no ha sido siempre el espacio organizado que es hoy en día. Para el año de 1935 era un caserío de poca importancia para la ciudad, que Monseñor José Joaquín Caicedo y la comunidad de la época organizaron. La localidad se consolidó parcialmente y para la década de los años 40 ya era un espacio estructurado y con la posibilidad de convertirse en una ciudadela comercial importante para la capital.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Barrios Unidos fue asiento de haciendas campestres y fincas de importantes hacendados y personajes públicos. Los terrenos de la finca San León de los Hermanos Cristianos, propiedad del </w:t>
      </w:r>
      <w:r w:rsidRPr="00557E35">
        <w:rPr>
          <w:rFonts w:ascii="Arial" w:hAnsi="Arial" w:cs="Arial"/>
          <w:sz w:val="24"/>
          <w:szCs w:val="24"/>
        </w:rPr>
        <w:t>ex presidente</w:t>
      </w:r>
      <w:r w:rsidRPr="00557E35">
        <w:rPr>
          <w:rFonts w:ascii="Arial" w:hAnsi="Arial" w:cs="Arial"/>
          <w:sz w:val="24"/>
          <w:szCs w:val="24"/>
        </w:rPr>
        <w:t xml:space="preserve"> Miguel Abadía Méndez, comprendían los actuales barrios de Los Alcázares y la Quinta Mutis.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Al noroccidente de esta hacienda, estaba la finca El Salitre, sobre cuyo territorio se dio origen a la gran expansión popular que atravesó Bogotá entre 1937 y 1945, hacia el norte y occidente de la capital. Don José Joaquín Vargas fue su dueño.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Con el acuerdo 26 del año 1972, Barrios Unidos entró a formar parte de las catorce Alcaldías Menores del Distrito Especial, que en ese entonces dividían administrativamente a la ciudad. La localidad doce, Barrios Unidos, es ratificada mediante el Acuerdo 8 de 1977.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Así, Barrios Unidos se constituyó como una localidad amplia, con proyecciones comerciales y afinidad con la población que quisiera enriquecer el sector, permitiendo la llegada de nuevos habitantes y recibiendo comerciantes de otras zonas.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En 1991 se especificaron las políticas que debían tener las localidades y con el nuevo régimen, Barrios Unidos quedó institucionalizada bajo los Acuerdos 2 y 6 de 1992, como un espacio autónomo en cuanto a la toma de decisiones mediante la Junta Administradora Local, los Fondos de Desarrollo Locales y la alcaldesa.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Actualmente, este sector se caracteriza por ser un espacio fundamental para el comercio de la ciudad y se distingue por ser un centro de servicios completo y cooperante para todos los bogotanos. Sobresalen los negocios de pequeño y mediano alcance, en diversas áreas como la elaboración de muebles, litografías, almacenes de compra y venta de repuestos para automóvil y almacenes de calzado. La mayor parte de esta zona comercial se asienta en el popular barrio Siete de Agosto.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La ubicación estratégica de Barrios Unidos, la hace un corredor importante en la ciudad, pues por ella pasa una de las principales vías de la ciudad, La Avenida Ciudad de Quinto o Carrera 30 NQS que conecta el norte y el sur de la ciudad, y que ha sido protagonista en los últimos meses por la puesta en marcha del sistema de </w:t>
      </w:r>
      <w:r w:rsidRPr="00557E35">
        <w:rPr>
          <w:rFonts w:ascii="Arial" w:hAnsi="Arial" w:cs="Arial"/>
          <w:sz w:val="24"/>
          <w:szCs w:val="24"/>
        </w:rPr>
        <w:t>transporte</w:t>
      </w:r>
      <w:r w:rsidRPr="00557E35">
        <w:rPr>
          <w:rFonts w:ascii="Arial" w:hAnsi="Arial" w:cs="Arial"/>
          <w:sz w:val="24"/>
          <w:szCs w:val="24"/>
        </w:rPr>
        <w:t xml:space="preserve"> masivo </w:t>
      </w:r>
      <w:proofErr w:type="spellStart"/>
      <w:r w:rsidRPr="00557E35">
        <w:rPr>
          <w:rFonts w:ascii="Arial" w:hAnsi="Arial" w:cs="Arial"/>
          <w:sz w:val="24"/>
          <w:szCs w:val="24"/>
        </w:rPr>
        <w:t>Transmilenio</w:t>
      </w:r>
      <w:proofErr w:type="spellEnd"/>
      <w:r w:rsidRPr="00557E35">
        <w:rPr>
          <w:rFonts w:ascii="Arial" w:hAnsi="Arial" w:cs="Arial"/>
          <w:sz w:val="24"/>
          <w:szCs w:val="24"/>
        </w:rPr>
        <w:t xml:space="preserve">.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Otras vías que permiten a los habitantes y visitantes de Bogotá desplazarse hacia todos los puntos cardinales de la ciudad son la Avenida Chile o Calle72, Calle 63, Calle 100, Avenida 68. La Autopista Norte y Avenida Caracas son los límites orientales de la localidad. </w:t>
      </w:r>
    </w:p>
    <w:p w:rsidR="00557E35" w:rsidRPr="00557E35" w:rsidRDefault="00557E35" w:rsidP="00557E35">
      <w:pPr>
        <w:jc w:val="both"/>
        <w:rPr>
          <w:rFonts w:ascii="Arial" w:hAnsi="Arial" w:cs="Arial"/>
          <w:sz w:val="24"/>
          <w:szCs w:val="24"/>
        </w:rPr>
      </w:pPr>
      <w:r w:rsidRPr="00557E35">
        <w:rPr>
          <w:rFonts w:ascii="Arial" w:hAnsi="Arial" w:cs="Arial"/>
          <w:sz w:val="24"/>
          <w:szCs w:val="24"/>
        </w:rPr>
        <w:t xml:space="preserve"> </w:t>
      </w:r>
    </w:p>
    <w:p w:rsidR="00557E35" w:rsidRPr="00557E35" w:rsidRDefault="00557E35" w:rsidP="00557E35">
      <w:pPr>
        <w:jc w:val="both"/>
        <w:rPr>
          <w:rFonts w:ascii="Arial" w:hAnsi="Arial" w:cs="Arial"/>
          <w:b/>
          <w:sz w:val="24"/>
          <w:szCs w:val="24"/>
        </w:rPr>
      </w:pPr>
      <w:r w:rsidRPr="00557E35">
        <w:rPr>
          <w:rFonts w:ascii="Arial" w:hAnsi="Arial" w:cs="Arial"/>
          <w:b/>
          <w:sz w:val="24"/>
          <w:szCs w:val="24"/>
        </w:rPr>
        <w:t>Sitios de Interés</w:t>
      </w: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En Barrios Unidos, usted encuentra lo que necesite. La completa oferta comercial que esta zona tiene para los bogotanos y visitantes va desde lo artículos de aseo más necesarios hasta repuestos para carros y materias primas como telas y químicos.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Centros comerciales de tradición bogotana como Metrópolis (Avenida 68 con calle 75), </w:t>
      </w:r>
      <w:proofErr w:type="spellStart"/>
      <w:r w:rsidRPr="00557E35">
        <w:rPr>
          <w:rFonts w:ascii="Arial" w:hAnsi="Arial" w:cs="Arial"/>
          <w:sz w:val="24"/>
          <w:szCs w:val="24"/>
        </w:rPr>
        <w:t>Iserra</w:t>
      </w:r>
      <w:proofErr w:type="spellEnd"/>
      <w:r w:rsidRPr="00557E35">
        <w:rPr>
          <w:rFonts w:ascii="Arial" w:hAnsi="Arial" w:cs="Arial"/>
          <w:sz w:val="24"/>
          <w:szCs w:val="24"/>
        </w:rPr>
        <w:t xml:space="preserve"> 100 (Avenida Suba con Calle 100), </w:t>
      </w:r>
      <w:proofErr w:type="spellStart"/>
      <w:r w:rsidRPr="00557E35">
        <w:rPr>
          <w:rFonts w:ascii="Arial" w:hAnsi="Arial" w:cs="Arial"/>
          <w:sz w:val="24"/>
          <w:szCs w:val="24"/>
        </w:rPr>
        <w:t>Cafam</w:t>
      </w:r>
      <w:proofErr w:type="spellEnd"/>
      <w:r w:rsidRPr="00557E35">
        <w:rPr>
          <w:rFonts w:ascii="Arial" w:hAnsi="Arial" w:cs="Arial"/>
          <w:sz w:val="24"/>
          <w:szCs w:val="24"/>
        </w:rPr>
        <w:t xml:space="preserve"> La Floresta (Carrera 48F # 96-50) y Las Rampas (Carrera 24 # 67-28), ofrecen al público espacios para realizar sus compras y recrearse con la familia o amigos. Todos, con excepción de Las Rampas, cuentan con salas de cine.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A la hora de comprar muebles y decorar la casa u oficina, tenga entre sus opciones visitar los barrios 12 de Octubre y Gaitán, donde se concentran pequeñas industrias manufactureras de muebles de calidad a bajos costos. Llegar hasta allí es fácil, pues se ubican sobre la Carrera 30 entre calles 70 y 78. Más abajo, sobre la Carrera 38 también podrá encontrar almacenes de muebles y artículos de decoración interior para todos los espacios.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Pero si de marroquinería se trata, no tiene que ir hasta el Restrepo para encontrar variedad y buenos precios. En la calle 63F entre carreras 22 y 24, encuentra una oferta completa de zapatos, cinturones, carteras y los artículos de cuero de su preferencia. Para los que prefieren artesanías típicas, en la Plaza de los artesanos (Transversal 48 # 63A-52) se hacen ferias permanentes. En el Siete de Agosto, se realiza anualmente la Gran Feria de la Marroquinería y el Cuero.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Los talleres mecánicos y centros de aprovisionamiento de autopartes se concentran en los barrios Siete de Agosto, Benjamín Herrera y La Paz, todos sobre la carrera 24.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Esta localidad también tiene espacio para el entretenimiento y la buena comida. Como en otros sitios de Bogotá, en Barrios Unidos se come piquete sabanero, con morcilla, longaniza, costilla de cerdo y de res, papa criolla y salada, chicharrón y chunchullo, y se toma chicha. La más famosa de la localidad es la que se prepara en el barrio Santa Sofía.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Pero para comer, no sólo puede visitar los centros comerciales, pues todos tienen zona de comidas, sino también darse un paseo por la Carrera Treinta donde podrá encontrar comida de mar, hamburguesas y comida típica. Después de un buen almuerzo, un buen postre lo puede conseguir en el barrio Modelo, carrera 48 con calle 66.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Los espacios para la recreación, el deporte y la cultura de los habitantes de Barrios Unidos y todos los bogotanos, son diversos. Para los más pequeños, el Museo de los Niños (Carrera 48 # 63 -97), es una forma divertida de aprender sobre ciencia y tecnología y sobre la historia de la aviación en Colombia, dando un paseo al interior del avión 7-20 B.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Para los jóvenes y los grandes el Teatro Nacional La Castellana, es una alternativa para divertirse y al mismo tiempo enriquecerse culturalmente. Este año es una de las sedes del Festival Iberoamericano de Teatro, un evento de reconocimiento mundial que en esta versión trae como país invitado a Rusia. </w:t>
      </w: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Así mismo, el Festival de Verano de Bogotá, realizado en el mes de agosto, se realiza en el Parque Metropolitano Simón Bolívar que hace parte de esta localidad. Alrededor de este parque se concentra la mayor oferta a nivel deportivo de la capital. Allí funcionan el Centro de Alto Rendimiento, </w:t>
      </w:r>
      <w:proofErr w:type="spellStart"/>
      <w:r w:rsidRPr="00557E35">
        <w:rPr>
          <w:rFonts w:ascii="Arial" w:hAnsi="Arial" w:cs="Arial"/>
          <w:sz w:val="24"/>
          <w:szCs w:val="24"/>
        </w:rPr>
        <w:t>Cici</w:t>
      </w:r>
      <w:proofErr w:type="spellEnd"/>
      <w:r w:rsidRPr="00557E35">
        <w:rPr>
          <w:rFonts w:ascii="Arial" w:hAnsi="Arial" w:cs="Arial"/>
          <w:sz w:val="24"/>
          <w:szCs w:val="24"/>
        </w:rPr>
        <w:t xml:space="preserve"> </w:t>
      </w:r>
      <w:proofErr w:type="spellStart"/>
      <w:r w:rsidRPr="00557E35">
        <w:rPr>
          <w:rFonts w:ascii="Arial" w:hAnsi="Arial" w:cs="Arial"/>
          <w:sz w:val="24"/>
          <w:szCs w:val="24"/>
        </w:rPr>
        <w:t>Aquapark</w:t>
      </w:r>
      <w:proofErr w:type="spellEnd"/>
      <w:r w:rsidRPr="00557E35">
        <w:rPr>
          <w:rFonts w:ascii="Arial" w:hAnsi="Arial" w:cs="Arial"/>
          <w:sz w:val="24"/>
          <w:szCs w:val="24"/>
        </w:rPr>
        <w:t xml:space="preserve">, el Palacio de los Deportes, el Parque Benjamín Herrera donde funciona el más importante ring de boxeo de la ciudad, el parque El Lago, el parque El Salitre y Salitre Mágico, el </w:t>
      </w:r>
      <w:proofErr w:type="spellStart"/>
      <w:r w:rsidRPr="00557E35">
        <w:rPr>
          <w:rFonts w:ascii="Arial" w:hAnsi="Arial" w:cs="Arial"/>
          <w:sz w:val="24"/>
          <w:szCs w:val="24"/>
        </w:rPr>
        <w:t>prque</w:t>
      </w:r>
      <w:proofErr w:type="spellEnd"/>
      <w:r w:rsidRPr="00557E35">
        <w:rPr>
          <w:rFonts w:ascii="Arial" w:hAnsi="Arial" w:cs="Arial"/>
          <w:sz w:val="24"/>
          <w:szCs w:val="24"/>
        </w:rPr>
        <w:t xml:space="preserve"> de diversiones más grande del país.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Así, Barrios Unidos se consolida no sólo por brindar insumos y abastecer a los bogotanos, sino por ofrecer espacios para personas de todas las edades y estratos sociales que viven o visitan la ciudad. </w:t>
      </w:r>
    </w:p>
    <w:p w:rsidR="00557E35" w:rsidRPr="00557E35" w:rsidRDefault="00557E35" w:rsidP="00557E35">
      <w:pPr>
        <w:spacing w:after="0" w:line="240" w:lineRule="auto"/>
        <w:jc w:val="both"/>
        <w:rPr>
          <w:rFonts w:ascii="Arial" w:hAnsi="Arial" w:cs="Arial"/>
          <w:sz w:val="24"/>
          <w:szCs w:val="24"/>
        </w:rPr>
      </w:pPr>
    </w:p>
    <w:p w:rsidR="00557E35" w:rsidRPr="00557E35" w:rsidRDefault="00557E35" w:rsidP="00557E35">
      <w:pPr>
        <w:spacing w:after="0" w:line="240" w:lineRule="auto"/>
        <w:jc w:val="both"/>
        <w:rPr>
          <w:rFonts w:ascii="Arial" w:hAnsi="Arial" w:cs="Arial"/>
          <w:sz w:val="24"/>
          <w:szCs w:val="24"/>
        </w:rPr>
      </w:pPr>
      <w:r w:rsidRPr="00557E35">
        <w:rPr>
          <w:rFonts w:ascii="Arial" w:hAnsi="Arial" w:cs="Arial"/>
          <w:sz w:val="24"/>
          <w:szCs w:val="24"/>
        </w:rPr>
        <w:t xml:space="preserve">Jenny Romero Montenegro </w:t>
      </w:r>
    </w:p>
    <w:p w:rsidR="00557E35" w:rsidRPr="00557E35" w:rsidRDefault="00557E35" w:rsidP="00557E35">
      <w:pPr>
        <w:spacing w:after="0" w:line="240" w:lineRule="auto"/>
        <w:jc w:val="both"/>
        <w:rPr>
          <w:rFonts w:ascii="Arial" w:hAnsi="Arial" w:cs="Arial"/>
          <w:sz w:val="24"/>
          <w:szCs w:val="24"/>
        </w:rPr>
      </w:pPr>
      <w:proofErr w:type="spellStart"/>
      <w:r w:rsidRPr="00557E35">
        <w:rPr>
          <w:rFonts w:ascii="Arial" w:hAnsi="Arial" w:cs="Arial"/>
          <w:sz w:val="24"/>
          <w:szCs w:val="24"/>
        </w:rPr>
        <w:t>Paza</w:t>
      </w:r>
      <w:proofErr w:type="spellEnd"/>
      <w:r w:rsidRPr="00557E35">
        <w:rPr>
          <w:rFonts w:ascii="Arial" w:hAnsi="Arial" w:cs="Arial"/>
          <w:sz w:val="24"/>
          <w:szCs w:val="24"/>
        </w:rPr>
        <w:t xml:space="preserve"> Capital</w:t>
      </w:r>
    </w:p>
    <w:p w:rsidR="00557E35" w:rsidRPr="00557E35" w:rsidRDefault="00557E35" w:rsidP="00557E35">
      <w:pPr>
        <w:jc w:val="both"/>
        <w:rPr>
          <w:rFonts w:ascii="Arial" w:hAnsi="Arial" w:cs="Arial"/>
          <w:sz w:val="24"/>
          <w:szCs w:val="24"/>
        </w:rPr>
      </w:pPr>
    </w:p>
    <w:p w:rsidR="00557E35" w:rsidRPr="00557E35" w:rsidRDefault="00557E35" w:rsidP="00557E35">
      <w:pPr>
        <w:jc w:val="both"/>
        <w:rPr>
          <w:rFonts w:ascii="Arial" w:hAnsi="Arial" w:cs="Arial"/>
          <w:b/>
          <w:sz w:val="24"/>
          <w:szCs w:val="24"/>
        </w:rPr>
      </w:pPr>
      <w:r w:rsidRPr="00557E35">
        <w:rPr>
          <w:rFonts w:ascii="Arial" w:hAnsi="Arial" w:cs="Arial"/>
          <w:b/>
          <w:sz w:val="24"/>
          <w:szCs w:val="24"/>
        </w:rPr>
        <w:t>Sistema Educativo</w:t>
      </w:r>
    </w:p>
    <w:p w:rsidR="005877A6" w:rsidRDefault="00557E35" w:rsidP="00557E35">
      <w:pPr>
        <w:jc w:val="both"/>
        <w:rPr>
          <w:rFonts w:ascii="Arial" w:hAnsi="Arial" w:cs="Arial"/>
          <w:sz w:val="24"/>
          <w:szCs w:val="24"/>
        </w:rPr>
      </w:pPr>
      <w:r w:rsidRPr="00557E35">
        <w:rPr>
          <w:rFonts w:ascii="Arial" w:hAnsi="Arial" w:cs="Arial"/>
          <w:sz w:val="24"/>
          <w:szCs w:val="24"/>
        </w:rPr>
        <w:t>La oferta de centros educativos de la localidad 12 Barrios Unidos, se encuentra consolidada gracias a la diversidad de centros que existen y que están en la capacidad de atender población con diferentes necesidades educativas. Este sector de la capital no cuenta con Población en Edad Escolar de estratos 1 y 2, sino que concentra a todo este segmento en los estratos 3, 4 y 5. Actualmente, según en panorama de localidades del Instituto Distrital de Cultura y Turismo, funcionan 27 centros educativos oficiales y 98 no oficiales.</w:t>
      </w:r>
    </w:p>
    <w:p w:rsidR="00557E35" w:rsidRPr="00557E35" w:rsidRDefault="00557E35" w:rsidP="00557E35">
      <w:pPr>
        <w:jc w:val="both"/>
        <w:rPr>
          <w:rFonts w:ascii="Arial" w:hAnsi="Arial" w:cs="Arial"/>
          <w:b/>
          <w:sz w:val="24"/>
          <w:szCs w:val="24"/>
        </w:rPr>
      </w:pPr>
      <w:r w:rsidRPr="00557E35">
        <w:rPr>
          <w:rFonts w:ascii="Arial" w:hAnsi="Arial" w:cs="Arial"/>
          <w:b/>
          <w:sz w:val="24"/>
          <w:szCs w:val="24"/>
        </w:rPr>
        <w:t>Sistema de Salud</w:t>
      </w:r>
    </w:p>
    <w:p w:rsidR="00557E35" w:rsidRPr="00557E35" w:rsidRDefault="00557E35" w:rsidP="00557E35">
      <w:pPr>
        <w:jc w:val="both"/>
        <w:rPr>
          <w:rFonts w:ascii="Arial" w:hAnsi="Arial" w:cs="Arial"/>
          <w:sz w:val="24"/>
          <w:szCs w:val="24"/>
        </w:rPr>
      </w:pPr>
      <w:r w:rsidRPr="00557E35">
        <w:rPr>
          <w:rFonts w:ascii="Arial" w:hAnsi="Arial" w:cs="Arial"/>
          <w:sz w:val="24"/>
          <w:szCs w:val="24"/>
        </w:rPr>
        <w:t xml:space="preserve">Los casi 250.000 habitantes de esta localidad cuentan con servicios de salud distribuidos en centros médicos, clínicas y Unidades primarias de Atención, </w:t>
      </w:r>
      <w:proofErr w:type="spellStart"/>
      <w:r w:rsidRPr="00557E35">
        <w:rPr>
          <w:rFonts w:ascii="Arial" w:hAnsi="Arial" w:cs="Arial"/>
          <w:sz w:val="24"/>
          <w:szCs w:val="24"/>
        </w:rPr>
        <w:t>UPAs</w:t>
      </w:r>
      <w:proofErr w:type="spellEnd"/>
      <w:r w:rsidRPr="00557E35">
        <w:rPr>
          <w:rFonts w:ascii="Arial" w:hAnsi="Arial" w:cs="Arial"/>
          <w:sz w:val="24"/>
          <w:szCs w:val="24"/>
        </w:rPr>
        <w:t>. Anteriormente funcionaba el hospital local JUAN XXIII pero con la fusión de hospitales realizada en el distrito los pacientes de esta localidad son ahora remitidos al hospital de Chapinero.</w:t>
      </w:r>
    </w:p>
    <w:sectPr w:rsidR="00557E35" w:rsidRPr="00557E35" w:rsidSect="005877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E11446"/>
    <w:rsid w:val="000C58CE"/>
    <w:rsid w:val="001C1C49"/>
    <w:rsid w:val="002E4CAE"/>
    <w:rsid w:val="00557E35"/>
    <w:rsid w:val="005877A6"/>
    <w:rsid w:val="006B7722"/>
    <w:rsid w:val="00713CEA"/>
    <w:rsid w:val="007222E1"/>
    <w:rsid w:val="007F193A"/>
    <w:rsid w:val="00E11446"/>
    <w:rsid w:val="00E21B3D"/>
    <w:rsid w:val="00E335C6"/>
    <w:rsid w:val="00FD7D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6536043">
      <w:bodyDiv w:val="1"/>
      <w:marLeft w:val="0"/>
      <w:marRight w:val="0"/>
      <w:marTop w:val="0"/>
      <w:marBottom w:val="0"/>
      <w:divBdr>
        <w:top w:val="none" w:sz="0" w:space="0" w:color="auto"/>
        <w:left w:val="none" w:sz="0" w:space="0" w:color="auto"/>
        <w:bottom w:val="none" w:sz="0" w:space="0" w:color="auto"/>
        <w:right w:val="none" w:sz="0" w:space="0" w:color="auto"/>
      </w:divBdr>
    </w:div>
    <w:div w:id="1263681260">
      <w:bodyDiv w:val="1"/>
      <w:marLeft w:val="0"/>
      <w:marRight w:val="0"/>
      <w:marTop w:val="0"/>
      <w:marBottom w:val="0"/>
      <w:divBdr>
        <w:top w:val="none" w:sz="0" w:space="0" w:color="auto"/>
        <w:left w:val="none" w:sz="0" w:space="0" w:color="auto"/>
        <w:bottom w:val="none" w:sz="0" w:space="0" w:color="auto"/>
        <w:right w:val="none" w:sz="0" w:space="0" w:color="auto"/>
      </w:divBdr>
    </w:div>
    <w:div w:id="15606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6484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2011-02-26T21:10:00Z</dcterms:created>
  <dcterms:modified xsi:type="dcterms:W3CDTF">2011-02-26T21:10:00Z</dcterms:modified>
</cp:coreProperties>
</file>