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1" w:rsidRDefault="00AD5D91" w:rsidP="00AD5D91">
      <w:pPr>
        <w:jc w:val="center"/>
        <w:rPr>
          <w:color w:val="FF0000"/>
        </w:rPr>
      </w:pPr>
      <w:r w:rsidRPr="00AD5D91">
        <w:rPr>
          <w:color w:val="FF0000"/>
        </w:rPr>
        <w:t>OVAIE</w:t>
      </w:r>
    </w:p>
    <w:p w:rsidR="00AD5D91" w:rsidRPr="00AD5D91" w:rsidRDefault="00AD5D91" w:rsidP="00AD5D91">
      <w:r>
        <w:t>Producono ormoni che determinano lo sviluppo dei caratteri sessuali femminili e stimolano lo sviluppo della mucosa uterina.</w:t>
      </w:r>
      <w:bookmarkStart w:id="0" w:name="_GoBack"/>
      <w:bookmarkEnd w:id="0"/>
    </w:p>
    <w:sectPr w:rsidR="00AD5D91" w:rsidRPr="00AD5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91"/>
    <w:rsid w:val="00AD5D91"/>
    <w:rsid w:val="00E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2016-10-16T14:04:00Z</dcterms:created>
  <dcterms:modified xsi:type="dcterms:W3CDTF">2016-10-16T14:06:00Z</dcterms:modified>
</cp:coreProperties>
</file>