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85" w:rsidRPr="00362718" w:rsidRDefault="00A07285" w:rsidP="00A07285">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118. </w:t>
      </w:r>
      <w:r w:rsidRPr="00362718">
        <w:rPr>
          <w:rFonts w:ascii="Arial" w:hAnsi="Arial" w:cs="Arial"/>
          <w:b/>
          <w:i/>
          <w:iCs/>
        </w:rPr>
        <w:t>Principios generales.</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 xml:space="preserve">La participación es un valor básico para la formación de ciudadanos autónomos, libres, responsables y comprometidos con los principios y valores de </w:t>
      </w:r>
      <w:smartTag w:uri="urn:schemas-microsoft-com:office:smarttags" w:element="PersonName">
        <w:smartTagPr>
          <w:attr w:name="ProductID" w:val="la Constituci￳n."/>
        </w:smartTagPr>
        <w:r w:rsidRPr="00CB628E">
          <w:rPr>
            <w:rFonts w:ascii="Arial" w:hAnsi="Arial" w:cs="Arial"/>
          </w:rPr>
          <w:t>la Constitución.</w:t>
        </w:r>
      </w:smartTag>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 xml:space="preserve">La participación, autonomía y gobierno de los centros que ofrezcan enseñanzas reguladas en esta Ley se ajustarán a lo dispuesto en ella y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8/1985, de 3 de julio, Reguladora del Derecho a </w:t>
      </w:r>
      <w:smartTag w:uri="urn:schemas-microsoft-com:office:smarttags" w:element="PersonName">
        <w:smartTagPr>
          <w:attr w:name="ProductID" w:val="la Educaci￳n"/>
        </w:smartTagPr>
        <w:r w:rsidRPr="00CB628E">
          <w:rPr>
            <w:rFonts w:ascii="Arial" w:hAnsi="Arial" w:cs="Arial"/>
          </w:rPr>
          <w:t>la Educación</w:t>
        </w:r>
      </w:smartTag>
      <w:r w:rsidRPr="00CB628E">
        <w:rPr>
          <w:rFonts w:ascii="Arial" w:hAnsi="Arial" w:cs="Arial"/>
        </w:rPr>
        <w:t>, y en las normas que se dicten en desarrollo de las mismas.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Las Administraciones educativas fomentarán, en el ámbito de su competencia, el ejercicio efectivo de la participación de alumnado, profesorado, familias y personal de administración y servicios en los centros educativos.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A fin de hacer efectiva la corresponsabilidad entre el profesorado y las familias en la educación de sus hijos, las Administraciones educativas adoptarán medidas que promuevan e incentiven la colaboración efectiva entre la familia y la escuela.</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 xml:space="preserve">En relación con los centros integrados y de referencia nacional de formación profesional se estará a lo dispuesto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5/2002, de 19 de junio, de las Cualificaciones y de </w:t>
      </w:r>
      <w:smartTag w:uri="urn:schemas-microsoft-com:office:smarttags" w:element="PersonName">
        <w:smartTagPr>
          <w:attr w:name="ProductID" w:val="la Formaci￳n Profesional"/>
        </w:smartTagPr>
        <w:r w:rsidRPr="00CB628E">
          <w:rPr>
            <w:rFonts w:ascii="Arial" w:hAnsi="Arial" w:cs="Arial"/>
          </w:rPr>
          <w:t>la Formación Profesional</w:t>
        </w:r>
      </w:smartTag>
      <w:r w:rsidRPr="00CB628E">
        <w:rPr>
          <w:rFonts w:ascii="Arial" w:hAnsi="Arial" w:cs="Arial"/>
        </w:rPr>
        <w:t xml:space="preserve"> y en las normas que la desarrollen.</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Corresponde a las Administraciones educativa</w:t>
      </w:r>
      <w:r>
        <w:rPr>
          <w:rFonts w:ascii="Arial" w:hAnsi="Arial" w:cs="Arial"/>
        </w:rPr>
        <w:t xml:space="preserve">s </w:t>
      </w:r>
      <w:r w:rsidRPr="00CB628E">
        <w:rPr>
          <w:rFonts w:ascii="Arial" w:hAnsi="Arial" w:cs="Arial"/>
        </w:rPr>
        <w:t>regular la participación en los centros que impartan enseñanzas artísticas superiores de acuerdo con la normativa básica que establezca el Gobierno.</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5"/>
        </w:numPr>
        <w:autoSpaceDE w:val="0"/>
        <w:autoSpaceDN w:val="0"/>
        <w:adjustRightInd w:val="0"/>
        <w:spacing w:line="276" w:lineRule="auto"/>
        <w:jc w:val="both"/>
        <w:rPr>
          <w:rFonts w:ascii="Arial" w:hAnsi="Arial" w:cs="Arial"/>
        </w:rPr>
      </w:pPr>
      <w:r w:rsidRPr="00CB628E">
        <w:rPr>
          <w:rFonts w:ascii="Arial" w:hAnsi="Arial" w:cs="Arial"/>
        </w:rPr>
        <w:t xml:space="preserve">Corresponde a las Administraciones educativas adaptar lo establecido en este Título a las características de los centros que imparten únicamente el primer ciclo de educación infantil. Esta adaptación deberá respetar, en todo caso, los principios de autonomía y participación de la comunidad </w:t>
      </w:r>
      <w:proofErr w:type="gramStart"/>
      <w:r w:rsidRPr="00CB628E">
        <w:rPr>
          <w:rFonts w:ascii="Arial" w:hAnsi="Arial" w:cs="Arial"/>
        </w:rPr>
        <w:t>educativa recogidos</w:t>
      </w:r>
      <w:proofErr w:type="gramEnd"/>
      <w:r w:rsidRPr="00CB628E">
        <w:rPr>
          <w:rFonts w:ascii="Arial" w:hAnsi="Arial" w:cs="Arial"/>
        </w:rPr>
        <w:t xml:space="preserve"> en el mismo.</w:t>
      </w:r>
    </w:p>
    <w:p w:rsidR="00A07285" w:rsidRPr="00CB628E" w:rsidRDefault="00A07285" w:rsidP="00A07285">
      <w:pPr>
        <w:autoSpaceDE w:val="0"/>
        <w:autoSpaceDN w:val="0"/>
        <w:adjustRightInd w:val="0"/>
        <w:spacing w:line="276" w:lineRule="auto"/>
        <w:jc w:val="both"/>
        <w:rPr>
          <w:rFonts w:ascii="Arial" w:hAnsi="Arial" w:cs="Arial"/>
        </w:rPr>
      </w:pPr>
    </w:p>
    <w:p w:rsidR="00A07285" w:rsidRPr="00362718" w:rsidRDefault="00A07285" w:rsidP="00A07285">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119. </w:t>
      </w:r>
      <w:r w:rsidRPr="00362718">
        <w:rPr>
          <w:rFonts w:ascii="Arial" w:hAnsi="Arial" w:cs="Arial"/>
          <w:b/>
          <w:i/>
          <w:iCs/>
        </w:rPr>
        <w:t>Participación en el funcionamiento y el gobierno de los centros públicos y privados concertados.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t>Las Administraciones educativas garantizarán la participación de la comunidad educativa en la organización, el gobierno, el funcionamiento y la evaluación de los centros.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lastRenderedPageBreak/>
        <w:t>La comunidad educativa participará en el gobierno de los centros a través del Consejo Escolar.</w:t>
      </w:r>
    </w:p>
    <w:p w:rsidR="00A07285" w:rsidRPr="00CB628E" w:rsidRDefault="00A07285" w:rsidP="00A07285">
      <w:pPr>
        <w:autoSpaceDE w:val="0"/>
        <w:autoSpaceDN w:val="0"/>
        <w:adjustRightInd w:val="0"/>
        <w:spacing w:line="276" w:lineRule="auto"/>
        <w:jc w:val="both"/>
        <w:rPr>
          <w:rFonts w:ascii="Arial" w:hAnsi="Arial" w:cs="Arial"/>
        </w:rPr>
      </w:pPr>
    </w:p>
    <w:p w:rsidR="00A07285"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t>Los profesores participarán también en la toma de decisiones pedagógicas que corresponden al Claustro, a los órganos de coordinación docente y a los equipos de profesores que impartan clase en el mismo curso.</w:t>
      </w:r>
    </w:p>
    <w:p w:rsidR="00A07285" w:rsidRDefault="00A07285" w:rsidP="00A07285">
      <w:pPr>
        <w:pStyle w:val="Prrafodelista"/>
        <w:rPr>
          <w:rFonts w:ascii="Arial" w:hAnsi="Arial" w:cs="Arial"/>
        </w:rPr>
      </w:pPr>
    </w:p>
    <w:p w:rsidR="00A07285" w:rsidRPr="00CB628E"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t>Corresponde a las Administraciones educativas favorecer la participación del alumnado en el funcionamiento de los centros a través de sus delegados de grupo y curso, así como de sus representantes en el Consejo Escolar.</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t>Los padres y los alumnos podrán participar también en el funcionamiento de los centros a través de sus asociaciones. Las Administraciones educativas favorecerán la información y la formación dirigida a ellos.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4"/>
        </w:numPr>
        <w:autoSpaceDE w:val="0"/>
        <w:autoSpaceDN w:val="0"/>
        <w:adjustRightInd w:val="0"/>
        <w:spacing w:line="276" w:lineRule="auto"/>
        <w:jc w:val="both"/>
        <w:rPr>
          <w:rFonts w:ascii="Arial" w:hAnsi="Arial" w:cs="Arial"/>
        </w:rPr>
      </w:pPr>
      <w:r w:rsidRPr="00CB628E">
        <w:rPr>
          <w:rFonts w:ascii="Arial" w:hAnsi="Arial" w:cs="Arial"/>
        </w:rPr>
        <w:t>Los centros tendrán al menos los siguientes órganos colegiados de gobierno: Consejo Escolar y Claustro de profesores.</w:t>
      </w:r>
    </w:p>
    <w:p w:rsidR="00A07285" w:rsidRPr="00CB628E" w:rsidRDefault="00A07285" w:rsidP="00A07285">
      <w:pPr>
        <w:autoSpaceDE w:val="0"/>
        <w:autoSpaceDN w:val="0"/>
        <w:adjustRightInd w:val="0"/>
        <w:spacing w:line="276" w:lineRule="auto"/>
        <w:jc w:val="both"/>
        <w:rPr>
          <w:rFonts w:ascii="Arial" w:hAnsi="Arial" w:cs="Arial"/>
          <w:b/>
          <w:bCs/>
        </w:rPr>
      </w:pPr>
    </w:p>
    <w:p w:rsidR="00A07285" w:rsidRPr="00362718" w:rsidRDefault="00A07285" w:rsidP="00A07285">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120. </w:t>
      </w:r>
      <w:r w:rsidRPr="00362718">
        <w:rPr>
          <w:rFonts w:ascii="Arial" w:hAnsi="Arial" w:cs="Arial"/>
          <w:b/>
          <w:i/>
          <w:iCs/>
        </w:rPr>
        <w:t>Disposiciones generales.</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CB628E" w:rsidRDefault="00A07285" w:rsidP="00A07285">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Los centros dispondrán de autonomía pedagógica, de organización y de gestión en el marco de la legislación vigente y en los términos recogidos en la presente Ley y en las normas que la desarrollen.</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Los centros docentes dispondrán de autonomía para elaborar, aprobar y ejecutar un proyecto educativo y un proyecto de gestión, así como las normas de organización y funcionamiento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Las Administraciones educativas favorecerán la autonomía de los centros de forma que sus recursos económicos, materiales y humanos puedan adecuarse a los planes de trabajo y organización que elaboren, BOE núm. 106 Jueves 4 mayo 2006 17189 una vez que sean convenientemente evaluados y valorados.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3"/>
        </w:numPr>
        <w:autoSpaceDE w:val="0"/>
        <w:autoSpaceDN w:val="0"/>
        <w:adjustRightInd w:val="0"/>
        <w:spacing w:line="276" w:lineRule="auto"/>
        <w:jc w:val="both"/>
        <w:rPr>
          <w:rFonts w:ascii="Arial" w:hAnsi="Arial" w:cs="Arial"/>
        </w:rPr>
      </w:pPr>
      <w:r w:rsidRPr="00CB628E">
        <w:rPr>
          <w:rFonts w:ascii="Arial" w:hAnsi="Arial" w:cs="Arial"/>
        </w:rPr>
        <w:t>Los centros, en el ejercicio de su autonomía, pueden adoptar experimentaciones, planes de trabajo, formas de organización o ampliación del horario escolar en los términos que establezcan las Administraciones educativas, sin que, en ningún caso, se impongan aportaciones a las familias ni exigencias para las Administraciones educativas.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3"/>
        </w:numPr>
        <w:autoSpaceDE w:val="0"/>
        <w:autoSpaceDN w:val="0"/>
        <w:adjustRightInd w:val="0"/>
        <w:spacing w:line="276" w:lineRule="auto"/>
        <w:jc w:val="both"/>
        <w:rPr>
          <w:rFonts w:ascii="Arial" w:hAnsi="Arial" w:cs="Arial"/>
        </w:rPr>
      </w:pPr>
      <w:r w:rsidRPr="00CB628E">
        <w:rPr>
          <w:rFonts w:ascii="Arial" w:hAnsi="Arial" w:cs="Arial"/>
        </w:rPr>
        <w:lastRenderedPageBreak/>
        <w:t>Cuando estas experimentaciones, planes de trabajo o formas de organización puedan afectar a la obtención de títulos académicos o profesionales, deberán ser autorizados expresamente por el Gobierno.</w:t>
      </w:r>
    </w:p>
    <w:p w:rsidR="00A07285" w:rsidRPr="00CB628E" w:rsidRDefault="00A07285" w:rsidP="00A07285">
      <w:pPr>
        <w:autoSpaceDE w:val="0"/>
        <w:autoSpaceDN w:val="0"/>
        <w:adjustRightInd w:val="0"/>
        <w:spacing w:line="276" w:lineRule="auto"/>
        <w:jc w:val="both"/>
        <w:rPr>
          <w:rFonts w:ascii="Arial" w:hAnsi="Arial" w:cs="Arial"/>
        </w:rPr>
      </w:pPr>
    </w:p>
    <w:p w:rsidR="00A07285" w:rsidRPr="00362718" w:rsidRDefault="00A07285" w:rsidP="00A07285">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121. </w:t>
      </w:r>
      <w:r w:rsidRPr="00362718">
        <w:rPr>
          <w:rFonts w:ascii="Arial" w:hAnsi="Arial" w:cs="Arial"/>
          <w:b/>
          <w:i/>
          <w:iCs/>
        </w:rPr>
        <w:t>Proyecto educativo.</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El proyecto educativo del centro recogerá los valores, los objetivos y las prioridades de actuación. Asimismo, incorporará la concreción de los currículos establecidos por </w:t>
      </w:r>
      <w:smartTag w:uri="urn:schemas-microsoft-com:office:smarttags" w:element="PersonName">
        <w:smartTagPr>
          <w:attr w:name="ProductID" w:val="la Administraci￳n"/>
        </w:smartTagPr>
        <w:r w:rsidRPr="00CB628E">
          <w:rPr>
            <w:rFonts w:ascii="Arial" w:hAnsi="Arial" w:cs="Arial"/>
          </w:rPr>
          <w:t>la Administración</w:t>
        </w:r>
      </w:smartTag>
      <w:r w:rsidRPr="00CB628E">
        <w:rPr>
          <w:rFonts w:ascii="Arial" w:hAnsi="Arial" w:cs="Arial"/>
        </w:rPr>
        <w:t xml:space="preserve"> educativa que corresponde fijar y aprobar al Claustro, así como el tratamiento transversal en las áreas, materias o módulos de la educación en valores y otras enseñanzas.</w:t>
      </w: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Dicho proyecto, que deberá tener en cuenta las características del entorno social y cultural del centro, recogerá la forma de atención a la diversidad del alumnado y la acción tutorial, así como el plan de convivencia, y deberá respetar el principio de no discriminación y de inclusión educativa como valores fundamentales, así como los principios y objetivos recogidos en esta Ley y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8/1985, de 3 de julio, Reguladora del Derecho a </w:t>
      </w:r>
      <w:smartTag w:uri="urn:schemas-microsoft-com:office:smarttags" w:element="PersonName">
        <w:smartTagPr>
          <w:attr w:name="ProductID" w:val="la Educaci￳n."/>
        </w:smartTagPr>
        <w:r w:rsidRPr="00CB628E">
          <w:rPr>
            <w:rFonts w:ascii="Arial" w:hAnsi="Arial" w:cs="Arial"/>
          </w:rPr>
          <w:t>la Educación.</w:t>
        </w:r>
      </w:smartTag>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Corresponde a las Administraciones educativas establecer el marco general que permita a los centros públicos y privados concertados elaborar sus proyectos educativos, que deberán hacerse públicos con objeto de facilitar su conocimiento por el conjunto de la comunidad educativa. Asimismo, corresponde a las Administraciones educativas contribuir al desarrollo del currículo favoreciendo la elaboración de modelos abiertos de programación docente y de materiales didácticos que atiendan a las distintas necesidades de los alumnos y del profesorado.</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Corresponde a las Administraciones educativas favorecer la coordinación entre los proyectos educativos de los centros de educación primaria y los de educación secundaria obligatoria con objeto de que la incorporación de los alumnos a la educación secundaria sea gradual y positiva.</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Los centros promoverán compromisos educativos entre las familias o tutores legales y el propio centro en los que se consignen las actividades que padres, profesores y alumnos se comprometen a desarrollar para mejorar el rendimiento académico del alumnado.</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El proyecto educativo de los centros privados concertados, que en todo caso deberá hacerse público, será dispuesto por su respectivo titular e </w:t>
      </w:r>
      <w:r w:rsidRPr="00CB628E">
        <w:rPr>
          <w:rFonts w:ascii="Arial" w:hAnsi="Arial" w:cs="Arial"/>
        </w:rPr>
        <w:lastRenderedPageBreak/>
        <w:t>incorporará el carácter propio al que se refiere el artículo 115 de esta Ley.</w:t>
      </w:r>
    </w:p>
    <w:p w:rsidR="00A07285" w:rsidRPr="00CB628E" w:rsidRDefault="00A07285" w:rsidP="00A07285">
      <w:pPr>
        <w:autoSpaceDE w:val="0"/>
        <w:autoSpaceDN w:val="0"/>
        <w:adjustRightInd w:val="0"/>
        <w:spacing w:line="276" w:lineRule="auto"/>
        <w:jc w:val="both"/>
        <w:rPr>
          <w:rFonts w:ascii="Arial" w:hAnsi="Arial" w:cs="Arial"/>
        </w:rPr>
      </w:pPr>
    </w:p>
    <w:p w:rsidR="00A07285" w:rsidRPr="00362718" w:rsidRDefault="00A07285" w:rsidP="00A07285">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122. </w:t>
      </w:r>
      <w:r w:rsidRPr="00362718">
        <w:rPr>
          <w:rFonts w:ascii="Arial" w:hAnsi="Arial" w:cs="Arial"/>
          <w:b/>
          <w:i/>
          <w:iCs/>
        </w:rPr>
        <w:t>Recursos.</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CB628E" w:rsidRDefault="00A07285" w:rsidP="00A07285">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Los centros estarán dotados de los recursos educativos, humanos y materiales necesarios para ofrecer una enseñanza de calidad y garantizar la igualdad de oportunidades en el acceso a la educación.</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Las Administraciones educativas podrán asignar mayores dotaciones de recursos a determinados centros públicos o privados concertados en razón de los proyectos que así lo requieran o en atención a las condiciones de especial necesidad de la población que escolarizan.</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Los centros docentes públicos podrán obtener recursos complementarios, previa aprobación del Consejo Escolar, en los términos que establezcan las Administraciones educativas, dentro de los límites que la normativa vigente establece. Estos recursos no podrán provenir de las actividades llevadas a cabo por las asociaciones de padres y de alumnos en cumplimiento de sus fines y deberán ser aplicados a sus gastos, de acuerdo con lo que las Administraciones educativas establezcan.</w:t>
      </w:r>
    </w:p>
    <w:p w:rsidR="00A07285" w:rsidRPr="00CB628E" w:rsidRDefault="00A07285" w:rsidP="00A07285">
      <w:pPr>
        <w:autoSpaceDE w:val="0"/>
        <w:autoSpaceDN w:val="0"/>
        <w:adjustRightInd w:val="0"/>
        <w:spacing w:line="276" w:lineRule="auto"/>
        <w:jc w:val="both"/>
        <w:rPr>
          <w:rFonts w:ascii="Arial" w:hAnsi="Arial" w:cs="Arial"/>
        </w:rPr>
      </w:pPr>
    </w:p>
    <w:p w:rsidR="00A07285" w:rsidRPr="00362718" w:rsidRDefault="00A07285" w:rsidP="00A07285">
      <w:pPr>
        <w:autoSpaceDE w:val="0"/>
        <w:autoSpaceDN w:val="0"/>
        <w:adjustRightInd w:val="0"/>
        <w:spacing w:line="276" w:lineRule="auto"/>
        <w:jc w:val="both"/>
        <w:rPr>
          <w:rFonts w:ascii="Arial" w:hAnsi="Arial" w:cs="Arial"/>
          <w:b/>
        </w:rPr>
      </w:pPr>
      <w:r w:rsidRPr="00362718">
        <w:rPr>
          <w:rFonts w:ascii="Arial" w:hAnsi="Arial" w:cs="Arial"/>
          <w:b/>
        </w:rPr>
        <w:t xml:space="preserve">Artículo 123. </w:t>
      </w:r>
      <w:r w:rsidRPr="00362718">
        <w:rPr>
          <w:rFonts w:ascii="Arial" w:hAnsi="Arial" w:cs="Arial"/>
          <w:b/>
          <w:i/>
          <w:iCs/>
        </w:rPr>
        <w:t>Proyecto de gestión de los centros públicos.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7"/>
        </w:numPr>
        <w:autoSpaceDE w:val="0"/>
        <w:autoSpaceDN w:val="0"/>
        <w:adjustRightInd w:val="0"/>
        <w:spacing w:line="276" w:lineRule="auto"/>
        <w:jc w:val="both"/>
        <w:rPr>
          <w:rFonts w:ascii="Arial" w:hAnsi="Arial" w:cs="Arial"/>
        </w:rPr>
      </w:pPr>
      <w:r w:rsidRPr="00A07285">
        <w:rPr>
          <w:rFonts w:ascii="Arial" w:hAnsi="Arial" w:cs="Arial"/>
        </w:rPr>
        <w:t>Los centros públicos que impartan enseñanzas reguladas por la presente Ley dispondrán de autonomía en su gestión económica de acuerdo con la normativa establecida en la presente Ley así como en la que determine cada Administración educativa.</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7"/>
        </w:numPr>
        <w:autoSpaceDE w:val="0"/>
        <w:autoSpaceDN w:val="0"/>
        <w:adjustRightInd w:val="0"/>
        <w:spacing w:line="276" w:lineRule="auto"/>
        <w:jc w:val="both"/>
        <w:rPr>
          <w:rFonts w:ascii="Arial" w:hAnsi="Arial" w:cs="Arial"/>
        </w:rPr>
      </w:pPr>
      <w:r w:rsidRPr="00A07285">
        <w:rPr>
          <w:rFonts w:ascii="Arial" w:hAnsi="Arial" w:cs="Arial"/>
        </w:rPr>
        <w:t xml:space="preserve">Las Administraciones educativas podrán delegar en los órganos de gobierno de los centros públicos la adquisición de bienes, contratación de obras, servicios y suministros, de acuerdo con el Real Decreto Legislativo 2/2000, de 16 de junio, por el que se aprueba el texto refundido de </w:t>
      </w:r>
      <w:smartTag w:uri="urn:schemas-microsoft-com:office:smarttags" w:element="PersonName">
        <w:smartTagPr>
          <w:attr w:name="ProductID" w:val="la Ley"/>
        </w:smartTagPr>
        <w:r w:rsidRPr="00A07285">
          <w:rPr>
            <w:rFonts w:ascii="Arial" w:hAnsi="Arial" w:cs="Arial"/>
          </w:rPr>
          <w:t>la Ley</w:t>
        </w:r>
      </w:smartTag>
      <w:r w:rsidRPr="00A07285">
        <w:rPr>
          <w:rFonts w:ascii="Arial" w:hAnsi="Arial" w:cs="Arial"/>
        </w:rPr>
        <w:t xml:space="preserve"> de Contratos de las Administraciones Públicas, y con los límites que en la normativa correspondiente se fijen. El ejercicio de la autonomía de los centros para administrar estos recursos estará sometido a las disposiciones que las Administraciones educativas establezcan para regular el proceso de contratación, de realización y de justificación del gasto.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7"/>
        </w:numPr>
        <w:autoSpaceDE w:val="0"/>
        <w:autoSpaceDN w:val="0"/>
        <w:adjustRightInd w:val="0"/>
        <w:spacing w:line="276" w:lineRule="auto"/>
        <w:jc w:val="both"/>
        <w:rPr>
          <w:rFonts w:ascii="Arial" w:hAnsi="Arial" w:cs="Arial"/>
        </w:rPr>
      </w:pPr>
      <w:r w:rsidRPr="00A07285">
        <w:rPr>
          <w:rFonts w:ascii="Arial" w:hAnsi="Arial" w:cs="Arial"/>
        </w:rPr>
        <w:t xml:space="preserve">Para el cumplimiento de sus proyectos educativos, los centros públicos podrán formular requisitos de titulación y capacitación profesional </w:t>
      </w:r>
      <w:r w:rsidRPr="00A07285">
        <w:rPr>
          <w:rFonts w:ascii="Arial" w:hAnsi="Arial" w:cs="Arial"/>
        </w:rPr>
        <w:lastRenderedPageBreak/>
        <w:t>respecto de determinados puestos de trabajo del centro, de acuerdo con las condiciones que establezcan las Administraciones educativas.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7"/>
        </w:numPr>
        <w:autoSpaceDE w:val="0"/>
        <w:autoSpaceDN w:val="0"/>
        <w:adjustRightInd w:val="0"/>
        <w:spacing w:line="276" w:lineRule="auto"/>
        <w:jc w:val="both"/>
        <w:rPr>
          <w:rFonts w:ascii="Arial" w:hAnsi="Arial" w:cs="Arial"/>
        </w:rPr>
      </w:pPr>
      <w:r w:rsidRPr="00A07285">
        <w:rPr>
          <w:rFonts w:ascii="Arial" w:hAnsi="Arial" w:cs="Arial"/>
        </w:rPr>
        <w:t>Los centros públicos expresarán la ordenación y utilización de sus recursos, tanto materiales como humanos, a través de la elaboración de su proyecto de gestión, en los términos que regulen las Administraciones educativas.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7"/>
        </w:numPr>
        <w:autoSpaceDE w:val="0"/>
        <w:autoSpaceDN w:val="0"/>
        <w:adjustRightInd w:val="0"/>
        <w:spacing w:line="276" w:lineRule="auto"/>
        <w:jc w:val="both"/>
        <w:rPr>
          <w:rFonts w:ascii="Arial" w:hAnsi="Arial" w:cs="Arial"/>
        </w:rPr>
      </w:pPr>
      <w:r w:rsidRPr="00A07285">
        <w:rPr>
          <w:rFonts w:ascii="Arial" w:hAnsi="Arial" w:cs="Arial"/>
        </w:rPr>
        <w:t>Las Administraciones educativas podrán delegar en los órganos de gobierno de los centros públicos las competencias que determinen, incluidas las relativas a gestión de personal, responsabilizando a los directores de la gestión de los recursos puestos a disposición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124. </w:t>
      </w:r>
      <w:r w:rsidRPr="00A07285">
        <w:rPr>
          <w:rFonts w:ascii="Arial" w:hAnsi="Arial" w:cs="Arial"/>
          <w:b/>
          <w:i/>
          <w:iCs/>
        </w:rPr>
        <w:t>Normas de organización y funcionamiento.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9"/>
        </w:numPr>
        <w:autoSpaceDE w:val="0"/>
        <w:autoSpaceDN w:val="0"/>
        <w:adjustRightInd w:val="0"/>
        <w:spacing w:line="276" w:lineRule="auto"/>
        <w:jc w:val="both"/>
        <w:rPr>
          <w:rFonts w:ascii="Arial" w:hAnsi="Arial" w:cs="Arial"/>
        </w:rPr>
      </w:pPr>
      <w:r w:rsidRPr="00A07285">
        <w:rPr>
          <w:rFonts w:ascii="Arial" w:hAnsi="Arial" w:cs="Arial"/>
        </w:rPr>
        <w:t>Los centros docentes elaborarán sus normas de organización y funcionamiento, que deberán incluir las que garanticen el cumplimiento del plan de convivencia.</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9"/>
        </w:numPr>
        <w:autoSpaceDE w:val="0"/>
        <w:autoSpaceDN w:val="0"/>
        <w:adjustRightInd w:val="0"/>
        <w:spacing w:line="276" w:lineRule="auto"/>
        <w:jc w:val="both"/>
        <w:rPr>
          <w:rFonts w:ascii="Arial" w:hAnsi="Arial" w:cs="Arial"/>
        </w:rPr>
      </w:pPr>
      <w:r w:rsidRPr="00A07285">
        <w:rPr>
          <w:rFonts w:ascii="Arial" w:hAnsi="Arial" w:cs="Arial"/>
        </w:rPr>
        <w:t>Las Administraciones educativas facilitarán que los centros, en el marco de su autonomía, puedan elaborar sus propias normas de organización y funcionamiento.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125. </w:t>
      </w:r>
      <w:r w:rsidRPr="00A07285">
        <w:rPr>
          <w:rFonts w:ascii="Arial" w:hAnsi="Arial" w:cs="Arial"/>
          <w:b/>
          <w:i/>
          <w:iCs/>
        </w:rPr>
        <w:t>Programación general anual.</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autoSpaceDE w:val="0"/>
        <w:autoSpaceDN w:val="0"/>
        <w:adjustRightInd w:val="0"/>
        <w:spacing w:line="276" w:lineRule="auto"/>
        <w:ind w:firstLine="720"/>
        <w:jc w:val="both"/>
        <w:rPr>
          <w:rFonts w:ascii="Arial" w:hAnsi="Arial" w:cs="Arial"/>
        </w:rPr>
      </w:pPr>
      <w:r w:rsidRPr="00CB628E">
        <w:rPr>
          <w:rFonts w:ascii="Arial" w:hAnsi="Arial" w:cs="Arial"/>
        </w:rPr>
        <w:t xml:space="preserve">Los centros educativos elaborarán al principio de cada curso una programación general anual que recoja todos los aspectos relativos a la organización y funcionamiento del centro, incluidos los proyectos, el currículo, las normas, y todos los planes de actuación acordados y aprobados. </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126. </w:t>
      </w:r>
      <w:r w:rsidRPr="00A07285">
        <w:rPr>
          <w:rFonts w:ascii="Arial" w:hAnsi="Arial" w:cs="Arial"/>
          <w:b/>
          <w:i/>
          <w:iCs/>
        </w:rPr>
        <w:t>Composición del Consejo Escolar.</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2"/>
        </w:numPr>
        <w:autoSpaceDE w:val="0"/>
        <w:autoSpaceDN w:val="0"/>
        <w:adjustRightInd w:val="0"/>
        <w:spacing w:line="276" w:lineRule="auto"/>
        <w:jc w:val="both"/>
        <w:rPr>
          <w:rFonts w:ascii="Arial" w:hAnsi="Arial" w:cs="Arial"/>
        </w:rPr>
      </w:pPr>
      <w:r w:rsidRPr="00A07285">
        <w:rPr>
          <w:rFonts w:ascii="Arial" w:hAnsi="Arial" w:cs="Arial"/>
        </w:rPr>
        <w:t>El Consejo Escolar de los centros públicos estará compuesto por los siguientes miembros: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El director del centro, que será su Presidente.</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El jefe de estudios.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Un concejal o representante del Ayuntamiento en cuyo término municipal se halle radicado 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Un número de profesores, elegidos por el Claustro, que no podrá ser inferior a un tercio del total de los componentes del Consejo.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Un número de padres y de alumnos, elegidos respectivamente por y entre ellos, que no podrá ser inferior a un tercio del total de los componentes del Consejo.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Un representante del personal de administración y servicios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1"/>
        </w:numPr>
        <w:autoSpaceDE w:val="0"/>
        <w:autoSpaceDN w:val="0"/>
        <w:adjustRightInd w:val="0"/>
        <w:spacing w:line="276" w:lineRule="auto"/>
        <w:jc w:val="both"/>
        <w:rPr>
          <w:rFonts w:ascii="Arial" w:hAnsi="Arial" w:cs="Arial"/>
        </w:rPr>
      </w:pPr>
      <w:r w:rsidRPr="00A07285">
        <w:rPr>
          <w:rFonts w:ascii="Arial" w:hAnsi="Arial" w:cs="Arial"/>
        </w:rPr>
        <w:t>El secretario del centro, que actuará como secretario del Consejo, con voz y sin voto.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Una vez constituido el Consejo Escolar del centro, éste designará una persona que impulse medidas educativas que fomenten la igualdad real y efectiva entre hombres y mujeres.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Uno de los representantes de los padres en el Consejo Escolar será designado por la asociación de padres más representativa del centro, de acuerdo con el procedimiento que establezcan las Administraciones educativas.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Corresponde a las Administraciones educativas regular las condiciones por las que los centros que impartan las enseñanzas de formación profesional o artes plásticas y diseño puedan incorporar a su Consejo Escolar un representante propuesto por las organizaciones empresariales o instituciones laborales presentes en el ámbito de acción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Los alumnos podrán ser elegidos miembros del Consejo Escolar a partir del primer curso de la educación secundaria obligatoria. No obstante, los alumnos de los dos primeros cursos de la educación secundaria obligatoria no podrán participar en la selección o el cese del director.</w:t>
      </w: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Los alumnos de educación primaria podrán participar en el Consejo Escolar del centro en los términos que establezcan las Administraciones educativas.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Corresponde a las Administraciones educativas determinar el número total de miembros del Consejo Escolar y regular el proceso de elección.</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 xml:space="preserve">En los centros específicos de educación infantil, en los incompletos de educación primaria, en los de educación secundaria con menos de ocho unidades, en centros de educación permanente de personas adultas y de educación especial, en los que se impartan enseñanzas artísticas profesionales, de idiomas o deportivas, así como en aquellas unidades o centros de características singulares,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w:t>
      </w:r>
      <w:r w:rsidRPr="00A07285">
        <w:rPr>
          <w:rFonts w:ascii="Arial" w:hAnsi="Arial" w:cs="Arial"/>
        </w:rPr>
        <w:lastRenderedPageBreak/>
        <w:t>competente adaptará lo dispuesto en este artículo a la singularidad de los mismos.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1"/>
        </w:numPr>
        <w:autoSpaceDE w:val="0"/>
        <w:autoSpaceDN w:val="0"/>
        <w:adjustRightInd w:val="0"/>
        <w:spacing w:line="276" w:lineRule="auto"/>
        <w:jc w:val="both"/>
        <w:rPr>
          <w:rFonts w:ascii="Arial" w:hAnsi="Arial" w:cs="Arial"/>
        </w:rPr>
      </w:pPr>
      <w:r w:rsidRPr="00A07285">
        <w:rPr>
          <w:rFonts w:ascii="Arial" w:hAnsi="Arial" w:cs="Arial"/>
        </w:rPr>
        <w:t xml:space="preserve">En los centros específicos de educación especial y en aquellos que tengan unidades de educación especial formará parte también del Consejo Escolar un representante del personal de atención educativa complementaria. </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127. </w:t>
      </w:r>
      <w:r w:rsidRPr="00A07285">
        <w:rPr>
          <w:rFonts w:ascii="Arial" w:hAnsi="Arial" w:cs="Arial"/>
          <w:b/>
          <w:i/>
          <w:iCs/>
        </w:rPr>
        <w:t>Competencias del Consejo Escolar.</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autoSpaceDE w:val="0"/>
        <w:autoSpaceDN w:val="0"/>
        <w:adjustRightInd w:val="0"/>
        <w:spacing w:line="276" w:lineRule="auto"/>
        <w:ind w:firstLine="720"/>
        <w:jc w:val="both"/>
        <w:rPr>
          <w:rFonts w:ascii="Arial" w:hAnsi="Arial" w:cs="Arial"/>
        </w:rPr>
      </w:pPr>
      <w:r w:rsidRPr="00CB628E">
        <w:rPr>
          <w:rFonts w:ascii="Arial" w:hAnsi="Arial" w:cs="Arial"/>
        </w:rPr>
        <w:t>El Consejo Escolar del centro tendrá las siguientes competencias: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Aprobar y evaluar los proyectos y las normas a los que se refiere el capítulo II del título V de la presente Ley.</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Aprobar y evaluar la programación general anual del centro sin perjuicio de las competencias del Claustro de profesores, en relación con la planificación y organización docente.</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Conocer las candidaturas a la dirección y los proyectos de dirección presentados por los candidatos.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Participar en la selección del director del centro en los términos que la presente Ley establece. Ser informado del nombramiento y cese de los demás miembros del equipo directivo. En su caso, previo acuerdo de sus miembros, adoptado por mayoría de dos tercios, proponer la revocación del nombramiento del director.</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Decidir sobre la admisión de alumnos con sujeción a lo establecido en esta Ley y disposiciones que la desarrollen.</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Conocer la resolución de conflictos disciplinarios y velar porque se atengan a la normativa vigente. Cuando las medidas disciplinarias adoptadas por el director correspondan a conductas del alumnado que perjudiquen gravemente la convivencia del centro, el Consejo Escolar, a instancia de padres o tutores, podrá revisar la decisión adoptada y proponer, en su caso, las medidas oportunas.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Proponer medidas e iniciativas que favorezcan la convivencia en el centro, la igualdad entre hombres y mujeres y la resolución pacífica de conflictos en todos los ámbitos de la vida personal, familiar y social.</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lastRenderedPageBreak/>
        <w:t>Promover la conservación y renovación de las instalaciones y equipo escolar y aprobar la obtención de recursos complementarios de acuerdo con lo establecido en el artículo 122.3.</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Fijar las directrices para la colaboración, con fines educativos y culturales, con las Administraciones locales, con otros centros, entidades y organismos.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Analizar y valorar el funcionamiento general del centro, la evolución del rendimiento escolar y los resultados de las evaluaciones internas y externas en las que participe 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 xml:space="preserve">Elaborar propuestas e informes, a iniciativa propia o a petición de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competente, sobre el funcionamiento del centro y la mejora de la calidad de la gestión, así como sobre aquellos otros aspectos relacionados con la calidad de la misma.</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3"/>
        </w:numPr>
        <w:autoSpaceDE w:val="0"/>
        <w:autoSpaceDN w:val="0"/>
        <w:adjustRightInd w:val="0"/>
        <w:spacing w:line="276" w:lineRule="auto"/>
        <w:jc w:val="both"/>
        <w:rPr>
          <w:rFonts w:ascii="Arial" w:hAnsi="Arial" w:cs="Arial"/>
        </w:rPr>
      </w:pPr>
      <w:r w:rsidRPr="00A07285">
        <w:rPr>
          <w:rFonts w:ascii="Arial" w:hAnsi="Arial" w:cs="Arial"/>
        </w:rPr>
        <w:t>Cualesquiera otras que le sean atribuidas por la Administración educativa.</w:t>
      </w:r>
    </w:p>
    <w:p w:rsidR="00A07285"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128. </w:t>
      </w:r>
      <w:r w:rsidRPr="00A07285">
        <w:rPr>
          <w:rFonts w:ascii="Arial" w:hAnsi="Arial" w:cs="Arial"/>
          <w:b/>
          <w:i/>
          <w:iCs/>
        </w:rPr>
        <w:t>Composición.</w:t>
      </w:r>
    </w:p>
    <w:p w:rsidR="00A07285" w:rsidRPr="00CB628E" w:rsidRDefault="00A07285" w:rsidP="00A07285">
      <w:pPr>
        <w:autoSpaceDE w:val="0"/>
        <w:autoSpaceDN w:val="0"/>
        <w:adjustRightInd w:val="0"/>
        <w:spacing w:line="276" w:lineRule="auto"/>
        <w:jc w:val="both"/>
        <w:rPr>
          <w:rFonts w:ascii="Arial" w:hAnsi="Arial" w:cs="Arial"/>
        </w:rPr>
      </w:pPr>
    </w:p>
    <w:p w:rsidR="00A07285" w:rsidRDefault="00A07285" w:rsidP="00A07285">
      <w:pPr>
        <w:pStyle w:val="Prrafodelista"/>
        <w:numPr>
          <w:ilvl w:val="0"/>
          <w:numId w:val="15"/>
        </w:numPr>
        <w:autoSpaceDE w:val="0"/>
        <w:autoSpaceDN w:val="0"/>
        <w:adjustRightInd w:val="0"/>
        <w:spacing w:line="276" w:lineRule="auto"/>
        <w:jc w:val="both"/>
        <w:rPr>
          <w:rFonts w:ascii="Arial" w:hAnsi="Arial" w:cs="Arial"/>
        </w:rPr>
      </w:pPr>
      <w:r w:rsidRPr="00A07285">
        <w:rPr>
          <w:rFonts w:ascii="Arial" w:hAnsi="Arial" w:cs="Arial"/>
        </w:rPr>
        <w:t>El Claustro de profesores es el órgano propio de participación de los profesores en el gobierno del centro y tiene la responsabilidad de planificar, coordinar, informar</w:t>
      </w:r>
      <w:r>
        <w:rPr>
          <w:rFonts w:ascii="Arial" w:hAnsi="Arial" w:cs="Arial"/>
        </w:rPr>
        <w:t xml:space="preserve"> </w:t>
      </w:r>
      <w:r w:rsidRPr="00A07285">
        <w:rPr>
          <w:rFonts w:ascii="Arial" w:hAnsi="Arial" w:cs="Arial"/>
        </w:rPr>
        <w:t>y, en su caso, decidir sobre todos los aspectos educativos del centro.</w:t>
      </w:r>
    </w:p>
    <w:p w:rsidR="00A07285" w:rsidRDefault="00A07285" w:rsidP="00A07285">
      <w:pPr>
        <w:pStyle w:val="Prrafodelista"/>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5"/>
        </w:numPr>
        <w:autoSpaceDE w:val="0"/>
        <w:autoSpaceDN w:val="0"/>
        <w:adjustRightInd w:val="0"/>
        <w:spacing w:line="276" w:lineRule="auto"/>
        <w:jc w:val="both"/>
        <w:rPr>
          <w:rFonts w:ascii="Arial" w:hAnsi="Arial" w:cs="Arial"/>
        </w:rPr>
      </w:pPr>
      <w:r w:rsidRPr="00A07285">
        <w:rPr>
          <w:rFonts w:ascii="Arial" w:hAnsi="Arial" w:cs="Arial"/>
        </w:rPr>
        <w:t>El Claustro será presidido por el director y estará integrado por la totalidad de los profesores que presten servicio en 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129. </w:t>
      </w:r>
      <w:r w:rsidRPr="00A07285">
        <w:rPr>
          <w:rFonts w:ascii="Arial" w:hAnsi="Arial" w:cs="Arial"/>
          <w:b/>
          <w:i/>
          <w:iCs/>
        </w:rPr>
        <w:t>Competencias.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CB628E" w:rsidRDefault="00A07285" w:rsidP="00A07285">
      <w:pPr>
        <w:autoSpaceDE w:val="0"/>
        <w:autoSpaceDN w:val="0"/>
        <w:adjustRightInd w:val="0"/>
        <w:spacing w:line="276" w:lineRule="auto"/>
        <w:ind w:firstLine="720"/>
        <w:jc w:val="both"/>
        <w:rPr>
          <w:rFonts w:ascii="Arial" w:hAnsi="Arial" w:cs="Arial"/>
        </w:rPr>
      </w:pPr>
      <w:r w:rsidRPr="00CB628E">
        <w:rPr>
          <w:rFonts w:ascii="Arial" w:hAnsi="Arial" w:cs="Arial"/>
        </w:rPr>
        <w:t>El Claustro de profesores tendrá las siguientes competencias: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Formular al equipo directivo y al Consejo Escolar propuestas para la elaboración de los proyectos del centro y de la programación general anual.</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Aprobar y evaluar la concreción del currículo y todos los aspectos educativos de los proyectos y de la programación general anual.</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Fijar los criterios referentes a la orientación, tutoría, evaluación y recuperación de los alumnos.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Promover iniciativas en el ámbito de la experimentación y de la investigación pedagógica y en la formación del profesorado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Elegir sus representantes en el Consejo Escolar del centro y participar en la selección del director en los términos establecidos por la presente Ley.</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Conocer las candidaturas a la dirección y los proyectos de dirección presentados por los candidatos.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Analizar y valorar el funcionamiento general del centro, la evolución del rendimiento escolar y los resultados de las evaluaciones internas y externas en las que participe 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Informar las normas de organización y funcionamiento del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Conocer la resolución de conflictos disciplinarios y la imposición de sanciones y velar por que éstas se atengan a la normativa vigente.</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Proponer medidas e iniciativas que favorezcan la convivencia en el centro.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16"/>
        </w:numPr>
        <w:autoSpaceDE w:val="0"/>
        <w:autoSpaceDN w:val="0"/>
        <w:adjustRightInd w:val="0"/>
        <w:spacing w:line="276" w:lineRule="auto"/>
        <w:jc w:val="both"/>
        <w:rPr>
          <w:rFonts w:ascii="Arial" w:hAnsi="Arial" w:cs="Arial"/>
        </w:rPr>
      </w:pPr>
      <w:r w:rsidRPr="00A07285">
        <w:rPr>
          <w:rFonts w:ascii="Arial" w:hAnsi="Arial" w:cs="Arial"/>
        </w:rPr>
        <w:t xml:space="preserve">Cualesquiera otras que le sean atribuidas por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o por las respectivas normas de organización y funcionamiento.</w:t>
      </w:r>
    </w:p>
    <w:p w:rsidR="00A07285" w:rsidRPr="00A07285" w:rsidRDefault="00A07285" w:rsidP="00A07285">
      <w:pPr>
        <w:autoSpaceDE w:val="0"/>
        <w:autoSpaceDN w:val="0"/>
        <w:adjustRightInd w:val="0"/>
        <w:spacing w:line="276" w:lineRule="auto"/>
        <w:jc w:val="both"/>
        <w:rPr>
          <w:rFonts w:ascii="Arial" w:hAnsi="Arial" w:cs="Arial"/>
          <w:b/>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130. </w:t>
      </w:r>
      <w:r w:rsidRPr="00A07285">
        <w:rPr>
          <w:rFonts w:ascii="Arial" w:hAnsi="Arial" w:cs="Arial"/>
          <w:b/>
          <w:i/>
          <w:iCs/>
        </w:rPr>
        <w:t>Órganos de coordinación docente.</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0"/>
          <w:numId w:val="17"/>
        </w:numPr>
        <w:autoSpaceDE w:val="0"/>
        <w:autoSpaceDN w:val="0"/>
        <w:adjustRightInd w:val="0"/>
        <w:spacing w:line="276" w:lineRule="auto"/>
        <w:jc w:val="both"/>
        <w:rPr>
          <w:rFonts w:ascii="Arial" w:hAnsi="Arial" w:cs="Arial"/>
        </w:rPr>
      </w:pPr>
      <w:r w:rsidRPr="00A07285">
        <w:rPr>
          <w:rFonts w:ascii="Arial" w:hAnsi="Arial" w:cs="Arial"/>
        </w:rPr>
        <w:t>Corresponde a las Administraciones educativas regular el funcionamiento de los órganos de coordinación docente y de orientación y potenciar los equipos de profesores que impartan clase en el mismo curso, así como la colaboración y el trabajo en equipo de los profesores que impartan clase a un mismo grupo de alumnos.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17"/>
        </w:numPr>
        <w:autoSpaceDE w:val="0"/>
        <w:autoSpaceDN w:val="0"/>
        <w:adjustRightInd w:val="0"/>
        <w:spacing w:line="276" w:lineRule="auto"/>
        <w:jc w:val="both"/>
        <w:rPr>
          <w:rFonts w:ascii="Arial" w:hAnsi="Arial" w:cs="Arial"/>
        </w:rPr>
      </w:pPr>
      <w:r w:rsidRPr="00A07285">
        <w:rPr>
          <w:rFonts w:ascii="Arial" w:hAnsi="Arial" w:cs="Arial"/>
        </w:rPr>
        <w:t>En los institutos de educación secundaria existirán, entre los órganos de coordinación docente, departamentos de coordinación didáctica que se encargarán de la organización y desarrollo de las enseñanzas propias de las materias o módulos que se les encomienden.</w:t>
      </w:r>
    </w:p>
    <w:p w:rsidR="00A07285" w:rsidRPr="00CB628E" w:rsidRDefault="00A07285" w:rsidP="00A07285">
      <w:pPr>
        <w:autoSpaceDE w:val="0"/>
        <w:autoSpaceDN w:val="0"/>
        <w:adjustRightInd w:val="0"/>
        <w:spacing w:line="276" w:lineRule="auto"/>
        <w:jc w:val="both"/>
        <w:rPr>
          <w:rFonts w:ascii="Arial" w:hAnsi="Arial" w:cs="Arial"/>
        </w:rPr>
      </w:pPr>
    </w:p>
    <w:p w:rsidR="00A07285" w:rsidRDefault="00A07285" w:rsidP="00A07285">
      <w:pPr>
        <w:autoSpaceDE w:val="0"/>
        <w:autoSpaceDN w:val="0"/>
        <w:adjustRightInd w:val="0"/>
        <w:spacing w:line="276" w:lineRule="auto"/>
        <w:jc w:val="both"/>
        <w:rPr>
          <w:rFonts w:ascii="Arial" w:hAnsi="Arial" w:cs="Arial"/>
        </w:rPr>
      </w:pPr>
    </w:p>
    <w:p w:rsidR="00A07285"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lastRenderedPageBreak/>
        <w:t xml:space="preserve">Artículo 131. </w:t>
      </w:r>
      <w:r w:rsidRPr="00A07285">
        <w:rPr>
          <w:rFonts w:ascii="Arial" w:hAnsi="Arial" w:cs="Arial"/>
          <w:b/>
          <w:i/>
          <w:iCs/>
        </w:rPr>
        <w:t>El equipo directivo.</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2"/>
          <w:numId w:val="16"/>
        </w:numPr>
        <w:autoSpaceDE w:val="0"/>
        <w:autoSpaceDN w:val="0"/>
        <w:adjustRightInd w:val="0"/>
        <w:spacing w:line="276" w:lineRule="auto"/>
        <w:ind w:left="709"/>
        <w:jc w:val="both"/>
        <w:rPr>
          <w:rFonts w:ascii="Arial" w:hAnsi="Arial" w:cs="Arial"/>
        </w:rPr>
      </w:pPr>
      <w:r w:rsidRPr="00A07285">
        <w:rPr>
          <w:rFonts w:ascii="Arial" w:hAnsi="Arial" w:cs="Arial"/>
        </w:rPr>
        <w:t>El equipo directivo, órgano ejecutivo de gobierno de los centros públicos, estará integrado por el director, el jefe de estudios, el secretario y cuantos determinen las Administraciones educativas.</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6"/>
        </w:numPr>
        <w:autoSpaceDE w:val="0"/>
        <w:autoSpaceDN w:val="0"/>
        <w:adjustRightInd w:val="0"/>
        <w:spacing w:line="276" w:lineRule="auto"/>
        <w:ind w:left="709"/>
        <w:jc w:val="both"/>
        <w:rPr>
          <w:rFonts w:ascii="Arial" w:hAnsi="Arial" w:cs="Arial"/>
        </w:rPr>
      </w:pPr>
      <w:r w:rsidRPr="00A07285">
        <w:rPr>
          <w:rFonts w:ascii="Arial" w:hAnsi="Arial" w:cs="Arial"/>
        </w:rPr>
        <w:t xml:space="preserve">El equipo directivo trabajará de forma coordinada en el desempeño de sus funciones, conforme a las instrucciones del director y las funciones específicas legalmente establecidas. </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6"/>
        </w:numPr>
        <w:autoSpaceDE w:val="0"/>
        <w:autoSpaceDN w:val="0"/>
        <w:adjustRightInd w:val="0"/>
        <w:spacing w:line="276" w:lineRule="auto"/>
        <w:ind w:left="709"/>
        <w:jc w:val="both"/>
        <w:rPr>
          <w:rFonts w:ascii="Arial" w:hAnsi="Arial" w:cs="Arial"/>
        </w:rPr>
      </w:pPr>
      <w:r w:rsidRPr="00A07285">
        <w:rPr>
          <w:rFonts w:ascii="Arial" w:hAnsi="Arial" w:cs="Arial"/>
        </w:rPr>
        <w:t xml:space="preserve">El director, previa comunicación al Claustro de profesores y al Consejo Escolar, formulará propuesta de nombramiento y cese a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de los cargos de jefe de estudios y secretario de entre los profesores con destino en dicho centro.</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6"/>
        </w:numPr>
        <w:autoSpaceDE w:val="0"/>
        <w:autoSpaceDN w:val="0"/>
        <w:adjustRightInd w:val="0"/>
        <w:spacing w:line="276" w:lineRule="auto"/>
        <w:ind w:left="709"/>
        <w:jc w:val="both"/>
        <w:rPr>
          <w:rFonts w:ascii="Arial" w:hAnsi="Arial" w:cs="Arial"/>
        </w:rPr>
      </w:pPr>
      <w:r w:rsidRPr="00A07285">
        <w:rPr>
          <w:rFonts w:ascii="Arial" w:hAnsi="Arial" w:cs="Arial"/>
        </w:rPr>
        <w:t>Todos los miembros del equipo directivo cesarán en sus funciones al término de su mandato o cuando se produzca el cese del director.</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6"/>
        </w:numPr>
        <w:autoSpaceDE w:val="0"/>
        <w:autoSpaceDN w:val="0"/>
        <w:adjustRightInd w:val="0"/>
        <w:spacing w:line="276" w:lineRule="auto"/>
        <w:ind w:left="709"/>
        <w:jc w:val="both"/>
        <w:rPr>
          <w:rFonts w:ascii="Arial" w:hAnsi="Arial" w:cs="Arial"/>
        </w:rPr>
      </w:pPr>
      <w:r w:rsidRPr="00A07285">
        <w:rPr>
          <w:rFonts w:ascii="Arial" w:hAnsi="Arial" w:cs="Arial"/>
        </w:rPr>
        <w:t>Las Administraciones educativas favorecerán el ejercicio de la función directiva en los centros docentes, mediante la adopción de medidas que permitan mejorar la actuación de los equipos directivos en relación con el personal y los recursos materiales y mediante la organización de programas y cursos de formación.</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132. </w:t>
      </w:r>
      <w:r w:rsidRPr="00A07285">
        <w:rPr>
          <w:rFonts w:ascii="Arial" w:hAnsi="Arial" w:cs="Arial"/>
          <w:b/>
          <w:i/>
          <w:iCs/>
        </w:rPr>
        <w:t>Competencias del director.</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Default="00A07285" w:rsidP="00A07285">
      <w:pPr>
        <w:autoSpaceDE w:val="0"/>
        <w:autoSpaceDN w:val="0"/>
        <w:adjustRightInd w:val="0"/>
        <w:spacing w:line="276" w:lineRule="auto"/>
        <w:ind w:firstLine="720"/>
        <w:jc w:val="both"/>
        <w:rPr>
          <w:rFonts w:ascii="Arial" w:hAnsi="Arial" w:cs="Arial"/>
        </w:rPr>
      </w:pPr>
      <w:r w:rsidRPr="00CB628E">
        <w:rPr>
          <w:rFonts w:ascii="Arial" w:hAnsi="Arial" w:cs="Arial"/>
        </w:rPr>
        <w:t>Son competencias del director:</w:t>
      </w:r>
    </w:p>
    <w:p w:rsidR="00A07285" w:rsidRPr="00CB628E" w:rsidRDefault="00A07285" w:rsidP="00A07285">
      <w:pPr>
        <w:autoSpaceDE w:val="0"/>
        <w:autoSpaceDN w:val="0"/>
        <w:adjustRightInd w:val="0"/>
        <w:spacing w:line="276" w:lineRule="auto"/>
        <w:ind w:firstLine="720"/>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 xml:space="preserve">Ostentar la representación del centro, representar a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en el mismo y hacerle llegar a ésta los planteamientos, aspiraciones y necesidades de la comunidad educativa.</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Dirigir y coordinar todas las actividades del centro, sin perjuicio de las competencias atribuidas al Claustro de profesores y al Consejo Escolar.</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Ejercer la dirección pedagógica, promover la innovación educativa e impulsar planes para la consecución de los objetivos del proyecto educativo del centro.</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Garantizar el cumplimiento de las leyes y demás disposiciones vigentes.</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Ejercer la jefatura de todo el personal adscrito al centro.</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lastRenderedPageBreak/>
        <w:t xml:space="preserve">Favorecer la convivencia en el centro, garantizar la mediación en la resolución de los conflictos e imponer las medidas disciplinarias que correspondan a los alumnos, en cumplimiento de la normativa vigente sin perjuicio de las competencias atribuidas al Consejo Escolar en el </w:t>
      </w:r>
      <w:proofErr w:type="spellStart"/>
      <w:r w:rsidRPr="00A07285">
        <w:rPr>
          <w:rFonts w:ascii="Arial" w:hAnsi="Arial" w:cs="Arial"/>
        </w:rPr>
        <w:t>artícu</w:t>
      </w:r>
      <w:proofErr w:type="spellEnd"/>
      <w:r w:rsidRPr="00A07285">
        <w:rPr>
          <w:rFonts w:ascii="Arial" w:hAnsi="Arial" w:cs="Arial"/>
        </w:rPr>
        <w:t xml:space="preserve"> lo 127 de esta Ley. A tal fin, se promoverá la agilización de los procedimientos para la resolución de los conflictos en los centros.</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Impulsar la colaboración con las familias, con instituciones y con organismos que faciliten la relación del centro con el entorno, y fomentar un clima escolar que favorezca el estudio y el desarrollo de cuantas actuaciones propicien una formación integral en conocimientos y valores de los alumnos.</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Impulsar las evaluaciones internas del centro y colaborar en las evaluaciones externas y en la evaluación del profesorado.</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Convocar y presidir los actos académicos y las sesiones del Consejo Escolar y del Claustro de profesores del centro y ejecutar los acuerdos adoptados en el ámbito de sus competencias.</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Realizar las contrataciones de obras, servicios y suministros, así como autorizar los gastos de acuerdo con el presupuesto del centro, ordenar los pagos y visar las certificaciones y documentos oficiales del centro, todo ello de acuerdo con lo que establezcan las Administraciones educativas.</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 xml:space="preserve">Proponer a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el nombramiento y cese de los miembros del equipo directivo, previa información al Claustro de profesores y al Consejo Escolar del centro.</w:t>
      </w:r>
    </w:p>
    <w:p w:rsidR="00A07285" w:rsidRPr="00CB628E" w:rsidRDefault="00A07285" w:rsidP="00A07285">
      <w:pPr>
        <w:autoSpaceDE w:val="0"/>
        <w:autoSpaceDN w:val="0"/>
        <w:adjustRightInd w:val="0"/>
        <w:spacing w:line="276" w:lineRule="auto"/>
        <w:ind w:left="709" w:hanging="425"/>
        <w:jc w:val="both"/>
        <w:rPr>
          <w:rFonts w:ascii="Arial" w:hAnsi="Arial" w:cs="Arial"/>
        </w:rPr>
      </w:pPr>
    </w:p>
    <w:p w:rsidR="00A07285" w:rsidRPr="00A07285" w:rsidRDefault="00A07285" w:rsidP="00A07285">
      <w:pPr>
        <w:pStyle w:val="Prrafodelista"/>
        <w:numPr>
          <w:ilvl w:val="1"/>
          <w:numId w:val="20"/>
        </w:numPr>
        <w:autoSpaceDE w:val="0"/>
        <w:autoSpaceDN w:val="0"/>
        <w:adjustRightInd w:val="0"/>
        <w:spacing w:line="276" w:lineRule="auto"/>
        <w:ind w:left="709" w:hanging="425"/>
        <w:jc w:val="both"/>
        <w:rPr>
          <w:rFonts w:ascii="Arial" w:hAnsi="Arial" w:cs="Arial"/>
        </w:rPr>
      </w:pPr>
      <w:r w:rsidRPr="00A07285">
        <w:rPr>
          <w:rFonts w:ascii="Arial" w:hAnsi="Arial" w:cs="Arial"/>
        </w:rPr>
        <w:t xml:space="preserve">Cualesquiera otras que le sean encomendadas por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w:t>
      </w:r>
    </w:p>
    <w:p w:rsidR="00A07285" w:rsidRPr="00A07285" w:rsidRDefault="00A07285" w:rsidP="00A07285">
      <w:pPr>
        <w:autoSpaceDE w:val="0"/>
        <w:autoSpaceDN w:val="0"/>
        <w:adjustRightInd w:val="0"/>
        <w:spacing w:line="276" w:lineRule="auto"/>
        <w:jc w:val="both"/>
        <w:rPr>
          <w:rFonts w:ascii="Arial" w:hAnsi="Arial" w:cs="Arial"/>
          <w:b/>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133. </w:t>
      </w:r>
      <w:r w:rsidRPr="00A07285">
        <w:rPr>
          <w:rFonts w:ascii="Arial" w:hAnsi="Arial" w:cs="Arial"/>
          <w:b/>
          <w:i/>
          <w:iCs/>
        </w:rPr>
        <w:t>Selección del director.</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2"/>
          <w:numId w:val="20"/>
        </w:numPr>
        <w:autoSpaceDE w:val="0"/>
        <w:autoSpaceDN w:val="0"/>
        <w:adjustRightInd w:val="0"/>
        <w:spacing w:line="276" w:lineRule="auto"/>
        <w:ind w:left="709"/>
        <w:jc w:val="both"/>
        <w:rPr>
          <w:rFonts w:ascii="Arial" w:hAnsi="Arial" w:cs="Arial"/>
        </w:rPr>
      </w:pPr>
      <w:r w:rsidRPr="00A07285">
        <w:rPr>
          <w:rFonts w:ascii="Arial" w:hAnsi="Arial" w:cs="Arial"/>
        </w:rPr>
        <w:t xml:space="preserve">La selección del director se realizará mediante un proceso en el que participen la comunidad educativa y </w:t>
      </w:r>
      <w:smartTag w:uri="urn:schemas-microsoft-com:office:smarttags" w:element="PersonName">
        <w:smartTagPr>
          <w:attr w:name="ProductID" w:val="la Administración"/>
        </w:smartTagPr>
        <w:r w:rsidRPr="00A07285">
          <w:rPr>
            <w:rFonts w:ascii="Arial" w:hAnsi="Arial" w:cs="Arial"/>
          </w:rPr>
          <w:t>la Administración</w:t>
        </w:r>
      </w:smartTag>
      <w:r w:rsidRPr="00A07285">
        <w:rPr>
          <w:rFonts w:ascii="Arial" w:hAnsi="Arial" w:cs="Arial"/>
        </w:rPr>
        <w:t xml:space="preserve"> educativa.</w:t>
      </w:r>
    </w:p>
    <w:p w:rsidR="00A07285" w:rsidRPr="00CB628E" w:rsidRDefault="00A07285" w:rsidP="00A07285">
      <w:pPr>
        <w:autoSpaceDE w:val="0"/>
        <w:autoSpaceDN w:val="0"/>
        <w:adjustRightInd w:val="0"/>
        <w:spacing w:line="276" w:lineRule="auto"/>
        <w:ind w:left="709" w:firstLine="60"/>
        <w:jc w:val="both"/>
        <w:rPr>
          <w:rFonts w:ascii="Arial" w:hAnsi="Arial" w:cs="Arial"/>
        </w:rPr>
      </w:pPr>
    </w:p>
    <w:p w:rsidR="00A07285" w:rsidRPr="00A07285" w:rsidRDefault="00A07285" w:rsidP="00A07285">
      <w:pPr>
        <w:pStyle w:val="Prrafodelista"/>
        <w:numPr>
          <w:ilvl w:val="2"/>
          <w:numId w:val="20"/>
        </w:numPr>
        <w:autoSpaceDE w:val="0"/>
        <w:autoSpaceDN w:val="0"/>
        <w:adjustRightInd w:val="0"/>
        <w:spacing w:line="276" w:lineRule="auto"/>
        <w:ind w:left="709"/>
        <w:jc w:val="both"/>
        <w:rPr>
          <w:rFonts w:ascii="Arial" w:hAnsi="Arial" w:cs="Arial"/>
        </w:rPr>
      </w:pPr>
      <w:r w:rsidRPr="00A07285">
        <w:rPr>
          <w:rFonts w:ascii="Arial" w:hAnsi="Arial" w:cs="Arial"/>
        </w:rPr>
        <w:t>Dicho proceso debe permitir seleccionar a los candidatos más idóneos profesionalmente y que obtengan el mayor apoyo de la comunidad educativa.</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20"/>
        </w:numPr>
        <w:autoSpaceDE w:val="0"/>
        <w:autoSpaceDN w:val="0"/>
        <w:adjustRightInd w:val="0"/>
        <w:spacing w:line="276" w:lineRule="auto"/>
        <w:ind w:left="709"/>
        <w:jc w:val="both"/>
        <w:rPr>
          <w:rFonts w:ascii="Arial" w:hAnsi="Arial" w:cs="Arial"/>
        </w:rPr>
      </w:pPr>
      <w:r w:rsidRPr="00A07285">
        <w:rPr>
          <w:rFonts w:ascii="Arial" w:hAnsi="Arial" w:cs="Arial"/>
        </w:rPr>
        <w:t xml:space="preserve">La selección y nombramiento de directores de los centros públicos se efectuará mediante concurso de méritos entre profesores funcionarios de </w:t>
      </w:r>
      <w:r w:rsidRPr="00A07285">
        <w:rPr>
          <w:rFonts w:ascii="Arial" w:hAnsi="Arial" w:cs="Arial"/>
        </w:rPr>
        <w:lastRenderedPageBreak/>
        <w:t>carrera que impartan alguna de las enseñanzas encomendadas al centro.</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Default="00A07285" w:rsidP="00A07285">
      <w:pPr>
        <w:pStyle w:val="Prrafodelista"/>
        <w:numPr>
          <w:ilvl w:val="2"/>
          <w:numId w:val="20"/>
        </w:numPr>
        <w:autoSpaceDE w:val="0"/>
        <w:autoSpaceDN w:val="0"/>
        <w:adjustRightInd w:val="0"/>
        <w:spacing w:line="276" w:lineRule="auto"/>
        <w:ind w:left="709"/>
        <w:jc w:val="both"/>
        <w:rPr>
          <w:rFonts w:ascii="Arial" w:hAnsi="Arial" w:cs="Arial"/>
        </w:rPr>
      </w:pPr>
      <w:r w:rsidRPr="00A07285">
        <w:rPr>
          <w:rFonts w:ascii="Arial" w:hAnsi="Arial" w:cs="Arial"/>
        </w:rPr>
        <w:t xml:space="preserve">La selección se realizará de conformidad con los principios de igualdad, publicidad, mérito y capacidad. </w:t>
      </w:r>
    </w:p>
    <w:p w:rsidR="00A07285" w:rsidRPr="00A07285" w:rsidRDefault="00A07285" w:rsidP="00A07285">
      <w:pPr>
        <w:autoSpaceDE w:val="0"/>
        <w:autoSpaceDN w:val="0"/>
        <w:adjustRightInd w:val="0"/>
        <w:spacing w:line="276" w:lineRule="auto"/>
        <w:jc w:val="both"/>
        <w:rPr>
          <w:rFonts w:ascii="Arial" w:hAnsi="Arial" w:cs="Arial"/>
          <w:b/>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 Artículo 134. </w:t>
      </w:r>
      <w:r w:rsidRPr="00A07285">
        <w:rPr>
          <w:rFonts w:ascii="Arial" w:hAnsi="Arial" w:cs="Arial"/>
          <w:b/>
          <w:i/>
          <w:iCs/>
        </w:rPr>
        <w:t>Requisitos para ser candidato a director.</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23"/>
        </w:numPr>
        <w:autoSpaceDE w:val="0"/>
        <w:autoSpaceDN w:val="0"/>
        <w:adjustRightInd w:val="0"/>
        <w:spacing w:line="276" w:lineRule="auto"/>
        <w:jc w:val="both"/>
        <w:rPr>
          <w:rFonts w:ascii="Arial" w:hAnsi="Arial" w:cs="Arial"/>
        </w:rPr>
      </w:pPr>
      <w:r w:rsidRPr="00A07285">
        <w:rPr>
          <w:rFonts w:ascii="Arial" w:hAnsi="Arial" w:cs="Arial"/>
        </w:rPr>
        <w:t>Serán requisitos para poder participar en el concurso de méritos los siguientes: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23"/>
        </w:numPr>
        <w:autoSpaceDE w:val="0"/>
        <w:autoSpaceDN w:val="0"/>
        <w:adjustRightInd w:val="0"/>
        <w:spacing w:line="276" w:lineRule="auto"/>
        <w:jc w:val="both"/>
        <w:rPr>
          <w:rFonts w:ascii="Arial" w:hAnsi="Arial" w:cs="Arial"/>
        </w:rPr>
      </w:pPr>
      <w:r w:rsidRPr="00A07285">
        <w:rPr>
          <w:rFonts w:ascii="Arial" w:hAnsi="Arial" w:cs="Arial"/>
        </w:rPr>
        <w:t>Tener una antigüedad de al menos cinco años como funcionario de carrera en la función pública docente.</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23"/>
        </w:numPr>
        <w:autoSpaceDE w:val="0"/>
        <w:autoSpaceDN w:val="0"/>
        <w:adjustRightInd w:val="0"/>
        <w:spacing w:line="276" w:lineRule="auto"/>
        <w:jc w:val="both"/>
        <w:rPr>
          <w:rFonts w:ascii="Arial" w:hAnsi="Arial" w:cs="Arial"/>
        </w:rPr>
      </w:pPr>
      <w:r w:rsidRPr="00A07285">
        <w:rPr>
          <w:rFonts w:ascii="Arial" w:hAnsi="Arial" w:cs="Arial"/>
        </w:rPr>
        <w:t>Haber impartido docencia directa como funcionario de carrera, durante un periodo de igual duración, en alguna de las enseñanzas de las que ofrece el centro a que se opta.</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23"/>
        </w:numPr>
        <w:autoSpaceDE w:val="0"/>
        <w:autoSpaceDN w:val="0"/>
        <w:adjustRightInd w:val="0"/>
        <w:spacing w:line="276" w:lineRule="auto"/>
        <w:jc w:val="both"/>
        <w:rPr>
          <w:rFonts w:ascii="Arial" w:hAnsi="Arial" w:cs="Arial"/>
        </w:rPr>
      </w:pPr>
      <w:r w:rsidRPr="00A07285">
        <w:rPr>
          <w:rFonts w:ascii="Arial" w:hAnsi="Arial" w:cs="Arial"/>
        </w:rPr>
        <w:t xml:space="preserve">Estar prestando servicios en un centro público, en alguna de las enseñanzas de las del centro al que se opta, con una antigüedad en el mismo de al menos un curso completo al publicarse la convocatoria, en el ámbito de </w:t>
      </w:r>
      <w:smartTag w:uri="urn:schemas-microsoft-com:office:smarttags" w:element="PersonName">
        <w:smartTagPr>
          <w:attr w:name="ProductID" w:val="la Administración"/>
        </w:smartTagPr>
        <w:r w:rsidRPr="00A07285">
          <w:rPr>
            <w:rFonts w:ascii="Arial" w:hAnsi="Arial" w:cs="Arial"/>
          </w:rPr>
          <w:t>la Administración</w:t>
        </w:r>
      </w:smartTag>
      <w:r w:rsidRPr="00A07285">
        <w:rPr>
          <w:rFonts w:ascii="Arial" w:hAnsi="Arial" w:cs="Arial"/>
        </w:rPr>
        <w:t xml:space="preserve"> educativa convocante.</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1"/>
          <w:numId w:val="23"/>
        </w:numPr>
        <w:autoSpaceDE w:val="0"/>
        <w:autoSpaceDN w:val="0"/>
        <w:adjustRightInd w:val="0"/>
        <w:spacing w:line="276" w:lineRule="auto"/>
        <w:jc w:val="both"/>
        <w:rPr>
          <w:rFonts w:ascii="Arial" w:hAnsi="Arial" w:cs="Arial"/>
        </w:rPr>
      </w:pPr>
      <w:r w:rsidRPr="00A07285">
        <w:rPr>
          <w:rFonts w:ascii="Arial" w:hAnsi="Arial" w:cs="Arial"/>
        </w:rPr>
        <w:t>Presentar un proyecto de dirección que incluya, entre otros, los objetivos, las líneas de actuación y la evaluación del mismo.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23"/>
        </w:numPr>
        <w:autoSpaceDE w:val="0"/>
        <w:autoSpaceDN w:val="0"/>
        <w:adjustRightInd w:val="0"/>
        <w:spacing w:line="276" w:lineRule="auto"/>
        <w:jc w:val="both"/>
        <w:rPr>
          <w:rFonts w:ascii="Arial" w:hAnsi="Arial" w:cs="Arial"/>
        </w:rPr>
      </w:pPr>
      <w:r w:rsidRPr="00A07285">
        <w:rPr>
          <w:rFonts w:ascii="Arial" w:hAnsi="Arial" w:cs="Arial"/>
        </w:rPr>
        <w:t>En los centros específicos de educación infantil, en los incompletos de educación primaria, en los de educación secundaria con menos de ocho unidades, en los que impartan enseñanzas artísticas profesionales, deportivas, de idiomas o las dirigidas a personas adultas con menos de ocho profesores, las Administraciones educativas podrán eximir a los candidatos de cumplir alguno de los requisitos establecidos en el apartado 1 de este artículo.</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135. </w:t>
      </w:r>
      <w:r w:rsidRPr="00A07285">
        <w:rPr>
          <w:rFonts w:ascii="Arial" w:hAnsi="Arial" w:cs="Arial"/>
          <w:b/>
          <w:i/>
          <w:iCs/>
        </w:rPr>
        <w:t>Procedimiento de selección.</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2"/>
          <w:numId w:val="13"/>
        </w:numPr>
        <w:autoSpaceDE w:val="0"/>
        <w:autoSpaceDN w:val="0"/>
        <w:adjustRightInd w:val="0"/>
        <w:spacing w:line="276" w:lineRule="auto"/>
        <w:ind w:left="709"/>
        <w:jc w:val="both"/>
        <w:rPr>
          <w:rFonts w:ascii="Arial" w:hAnsi="Arial" w:cs="Arial"/>
        </w:rPr>
      </w:pPr>
      <w:r w:rsidRPr="00A07285">
        <w:rPr>
          <w:rFonts w:ascii="Arial" w:hAnsi="Arial" w:cs="Arial"/>
        </w:rPr>
        <w:t>Para la selección de los directores en los centros públicos, las Administraciones educativas convocarán concurso de méritos y establecerán los criterios objetivos y el procedimiento de valoración de los méritos del candidato y del proyecto presentado.</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3"/>
        </w:numPr>
        <w:autoSpaceDE w:val="0"/>
        <w:autoSpaceDN w:val="0"/>
        <w:adjustRightInd w:val="0"/>
        <w:spacing w:line="276" w:lineRule="auto"/>
        <w:ind w:left="709"/>
        <w:jc w:val="both"/>
        <w:rPr>
          <w:rFonts w:ascii="Arial" w:hAnsi="Arial" w:cs="Arial"/>
        </w:rPr>
      </w:pPr>
      <w:r w:rsidRPr="00A07285">
        <w:rPr>
          <w:rFonts w:ascii="Arial" w:hAnsi="Arial" w:cs="Arial"/>
        </w:rPr>
        <w:lastRenderedPageBreak/>
        <w:t xml:space="preserve">La selección será realizada en el centro por una Comisión constituida por representantes de </w:t>
      </w:r>
      <w:smartTag w:uri="urn:schemas-microsoft-com:office:smarttags" w:element="PersonName">
        <w:smartTagPr>
          <w:attr w:name="ProductID" w:val="la Administración"/>
        </w:smartTagPr>
        <w:r w:rsidRPr="00A07285">
          <w:rPr>
            <w:rFonts w:ascii="Arial" w:hAnsi="Arial" w:cs="Arial"/>
          </w:rPr>
          <w:t>la Administración</w:t>
        </w:r>
      </w:smartTag>
      <w:r w:rsidRPr="00A07285">
        <w:rPr>
          <w:rFonts w:ascii="Arial" w:hAnsi="Arial" w:cs="Arial"/>
        </w:rPr>
        <w:t xml:space="preserve"> educativa y del centro correspondiente.</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3"/>
        </w:numPr>
        <w:autoSpaceDE w:val="0"/>
        <w:autoSpaceDN w:val="0"/>
        <w:adjustRightInd w:val="0"/>
        <w:spacing w:line="276" w:lineRule="auto"/>
        <w:ind w:left="709"/>
        <w:jc w:val="both"/>
        <w:rPr>
          <w:rFonts w:ascii="Arial" w:hAnsi="Arial" w:cs="Arial"/>
        </w:rPr>
      </w:pPr>
      <w:r w:rsidRPr="00A07285">
        <w:rPr>
          <w:rFonts w:ascii="Arial" w:hAnsi="Arial" w:cs="Arial"/>
        </w:rPr>
        <w:t>Corresponde a las Administraciones educativas determinar el número total de vocales de las comisiones. Al menos un tercio de los miembros de la comisión será profesorado elegido por el Claustro y otro tercio será elegido por y entre los miembros del Consejo Escolar que no son profesores.</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3"/>
        </w:numPr>
        <w:autoSpaceDE w:val="0"/>
        <w:autoSpaceDN w:val="0"/>
        <w:adjustRightInd w:val="0"/>
        <w:spacing w:line="276" w:lineRule="auto"/>
        <w:ind w:left="709"/>
        <w:jc w:val="both"/>
        <w:rPr>
          <w:rFonts w:ascii="Arial" w:hAnsi="Arial" w:cs="Arial"/>
        </w:rPr>
      </w:pPr>
      <w:r w:rsidRPr="00A07285">
        <w:rPr>
          <w:rFonts w:ascii="Arial" w:hAnsi="Arial" w:cs="Arial"/>
        </w:rPr>
        <w:t xml:space="preserve">La selección del director, que tendrá en cuenta la valoración objetiva de los méritos académicos y profesionales acreditados por los aspirantes y la valoración del proyecto de dirección, será decidida democráticamente por los miembros de </w:t>
      </w:r>
      <w:smartTag w:uri="urn:schemas-microsoft-com:office:smarttags" w:element="PersonName">
        <w:smartTagPr>
          <w:attr w:name="ProductID" w:val="la Comisi￳n"/>
        </w:smartTagPr>
        <w:r w:rsidRPr="00A07285">
          <w:rPr>
            <w:rFonts w:ascii="Arial" w:hAnsi="Arial" w:cs="Arial"/>
          </w:rPr>
          <w:t>la Comisión</w:t>
        </w:r>
      </w:smartTag>
      <w:r w:rsidRPr="00A07285">
        <w:rPr>
          <w:rFonts w:ascii="Arial" w:hAnsi="Arial" w:cs="Arial"/>
        </w:rPr>
        <w:t>, de acuerdo con los criterios establecidos por las Administraciones educativas.</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13"/>
        </w:numPr>
        <w:autoSpaceDE w:val="0"/>
        <w:autoSpaceDN w:val="0"/>
        <w:adjustRightInd w:val="0"/>
        <w:spacing w:line="276" w:lineRule="auto"/>
        <w:ind w:left="709"/>
        <w:jc w:val="both"/>
        <w:rPr>
          <w:rFonts w:ascii="Arial" w:hAnsi="Arial" w:cs="Arial"/>
        </w:rPr>
      </w:pPr>
      <w:r w:rsidRPr="00A07285">
        <w:rPr>
          <w:rFonts w:ascii="Arial" w:hAnsi="Arial" w:cs="Arial"/>
        </w:rPr>
        <w:t xml:space="preserve">La selección se realizará considerando, primero, las candidaturas de profesores del centro, que tendrán preferencia. En ausencia de candidatos del centro o cuando éstos no hayan sido seleccionados, </w:t>
      </w:r>
      <w:smartTag w:uri="urn:schemas-microsoft-com:office:smarttags" w:element="PersonName">
        <w:smartTagPr>
          <w:attr w:name="ProductID" w:val="la Comisión"/>
        </w:smartTagPr>
        <w:r w:rsidRPr="00A07285">
          <w:rPr>
            <w:rFonts w:ascii="Arial" w:hAnsi="Arial" w:cs="Arial"/>
          </w:rPr>
          <w:t>la Comisión</w:t>
        </w:r>
      </w:smartTag>
      <w:r w:rsidRPr="00A07285">
        <w:rPr>
          <w:rFonts w:ascii="Arial" w:hAnsi="Arial" w:cs="Arial"/>
        </w:rPr>
        <w:t xml:space="preserve"> valorará las candidaturas de profesores de otros centros.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136. </w:t>
      </w:r>
      <w:r w:rsidRPr="00A07285">
        <w:rPr>
          <w:rFonts w:ascii="Arial" w:hAnsi="Arial" w:cs="Arial"/>
          <w:b/>
          <w:i/>
          <w:iCs/>
        </w:rPr>
        <w:t>Nombramiento.</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0"/>
          <w:numId w:val="25"/>
        </w:numPr>
        <w:autoSpaceDE w:val="0"/>
        <w:autoSpaceDN w:val="0"/>
        <w:adjustRightInd w:val="0"/>
        <w:spacing w:line="276" w:lineRule="auto"/>
        <w:jc w:val="both"/>
        <w:rPr>
          <w:rFonts w:ascii="Arial" w:hAnsi="Arial" w:cs="Arial"/>
        </w:rPr>
      </w:pPr>
      <w:r w:rsidRPr="00A07285">
        <w:rPr>
          <w:rFonts w:ascii="Arial" w:hAnsi="Arial" w:cs="Arial"/>
        </w:rPr>
        <w:t>Los aspirantes seleccionados deberán superar un programa de formación inicial, organizado por las Administraciones educativas. Los aspirantes seleccionados que acrediten una experiencia de al menos dos años en la función directiva estarán exentos de la realización del programa de formación  inicial.</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25"/>
        </w:numPr>
        <w:autoSpaceDE w:val="0"/>
        <w:autoSpaceDN w:val="0"/>
        <w:adjustRightInd w:val="0"/>
        <w:spacing w:line="276" w:lineRule="auto"/>
        <w:jc w:val="both"/>
        <w:rPr>
          <w:rFonts w:ascii="Arial" w:hAnsi="Arial" w:cs="Arial"/>
        </w:rPr>
      </w:pPr>
      <w:r w:rsidRPr="00A07285">
        <w:rPr>
          <w:rFonts w:ascii="Arial" w:hAnsi="Arial" w:cs="Arial"/>
        </w:rPr>
        <w:t>La Administración educativa nombrará director del centro que corresponda, por un periodo de cuatro años, al aspirante que haya superado este programa.</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pStyle w:val="Prrafodelista"/>
        <w:numPr>
          <w:ilvl w:val="0"/>
          <w:numId w:val="25"/>
        </w:numPr>
        <w:autoSpaceDE w:val="0"/>
        <w:autoSpaceDN w:val="0"/>
        <w:adjustRightInd w:val="0"/>
        <w:spacing w:line="276" w:lineRule="auto"/>
        <w:jc w:val="both"/>
        <w:rPr>
          <w:rFonts w:ascii="Arial" w:hAnsi="Arial" w:cs="Arial"/>
        </w:rPr>
      </w:pPr>
      <w:r w:rsidRPr="00A07285">
        <w:rPr>
          <w:rFonts w:ascii="Arial" w:hAnsi="Arial" w:cs="Arial"/>
        </w:rPr>
        <w:t>El nombramiento de los directores podrá renovarse, por periodos de igual duración, previa evaluación positiva del trabajo desarrollado al final de los mismos. Los criterios y procedimientos de esta evaluación serán públicos. Las Administraciones educativas podrán fijar un límite máximo para la renovación de los mandatos.</w:t>
      </w:r>
    </w:p>
    <w:p w:rsidR="00A07285" w:rsidRPr="00CB628E" w:rsidRDefault="00A07285" w:rsidP="00A07285">
      <w:pPr>
        <w:autoSpaceDE w:val="0"/>
        <w:autoSpaceDN w:val="0"/>
        <w:adjustRightInd w:val="0"/>
        <w:spacing w:line="276" w:lineRule="auto"/>
        <w:jc w:val="both"/>
        <w:rPr>
          <w:rFonts w:ascii="Arial" w:hAnsi="Arial" w:cs="Arial"/>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137. </w:t>
      </w:r>
      <w:r w:rsidRPr="00A07285">
        <w:rPr>
          <w:rFonts w:ascii="Arial" w:hAnsi="Arial" w:cs="Arial"/>
          <w:b/>
          <w:i/>
          <w:iCs/>
        </w:rPr>
        <w:t>Nombramiento con carácter extraordinario.</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CB628E" w:rsidRDefault="00A07285" w:rsidP="00A07285">
      <w:pPr>
        <w:autoSpaceDE w:val="0"/>
        <w:autoSpaceDN w:val="0"/>
        <w:adjustRightInd w:val="0"/>
        <w:spacing w:line="276" w:lineRule="auto"/>
        <w:jc w:val="both"/>
        <w:rPr>
          <w:rFonts w:ascii="Arial" w:hAnsi="Arial" w:cs="Arial"/>
          <w:i/>
          <w:iCs/>
        </w:rPr>
      </w:pPr>
      <w:r w:rsidRPr="00CB628E">
        <w:rPr>
          <w:rFonts w:ascii="Arial" w:hAnsi="Arial" w:cs="Arial"/>
          <w:i/>
          <w:iCs/>
        </w:rPr>
        <w:t xml:space="preserve"> </w:t>
      </w:r>
      <w:r>
        <w:rPr>
          <w:rFonts w:ascii="Arial" w:hAnsi="Arial" w:cs="Arial"/>
          <w:i/>
          <w:iCs/>
        </w:rPr>
        <w:tab/>
      </w:r>
      <w:r w:rsidRPr="00CB628E">
        <w:rPr>
          <w:rFonts w:ascii="Arial" w:hAnsi="Arial" w:cs="Arial"/>
        </w:rPr>
        <w:t>En ausencia de candidatos, en el caso de centros de</w:t>
      </w:r>
      <w:r>
        <w:rPr>
          <w:rFonts w:ascii="Arial" w:hAnsi="Arial" w:cs="Arial"/>
        </w:rPr>
        <w:t xml:space="preserve"> </w:t>
      </w:r>
      <w:r w:rsidRPr="00CB628E">
        <w:rPr>
          <w:rFonts w:ascii="Arial" w:hAnsi="Arial" w:cs="Arial"/>
        </w:rPr>
        <w:t xml:space="preserve">nueva creación o cuando </w:t>
      </w:r>
      <w:smartTag w:uri="urn:schemas-microsoft-com:office:smarttags" w:element="PersonName">
        <w:smartTagPr>
          <w:attr w:name="ProductID" w:val="la Comisi￳n"/>
        </w:smartTagPr>
        <w:r w:rsidRPr="00CB628E">
          <w:rPr>
            <w:rFonts w:ascii="Arial" w:hAnsi="Arial" w:cs="Arial"/>
          </w:rPr>
          <w:t>la Comisión</w:t>
        </w:r>
      </w:smartTag>
      <w:r w:rsidRPr="00CB628E">
        <w:rPr>
          <w:rFonts w:ascii="Arial" w:hAnsi="Arial" w:cs="Arial"/>
        </w:rPr>
        <w:t xml:space="preserve"> correspondiente no</w:t>
      </w:r>
      <w:r w:rsidRPr="00CB628E">
        <w:rPr>
          <w:rFonts w:ascii="Arial" w:hAnsi="Arial" w:cs="Arial"/>
          <w:i/>
          <w:iCs/>
        </w:rPr>
        <w:t xml:space="preserve"> </w:t>
      </w:r>
      <w:r w:rsidRPr="00CB628E">
        <w:rPr>
          <w:rFonts w:ascii="Arial" w:hAnsi="Arial" w:cs="Arial"/>
        </w:rPr>
        <w:t xml:space="preserve">haya seleccionado a ningún aspirante, </w:t>
      </w:r>
      <w:smartTag w:uri="urn:schemas-microsoft-com:office:smarttags" w:element="PersonName">
        <w:smartTagPr>
          <w:attr w:name="ProductID" w:val="la Administración"/>
        </w:smartTagPr>
        <w:r w:rsidRPr="00CB628E">
          <w:rPr>
            <w:rFonts w:ascii="Arial" w:hAnsi="Arial" w:cs="Arial"/>
          </w:rPr>
          <w:lastRenderedPageBreak/>
          <w:t>la Administración</w:t>
        </w:r>
      </w:smartTag>
      <w:r w:rsidRPr="00CB628E">
        <w:rPr>
          <w:rFonts w:ascii="Arial" w:hAnsi="Arial" w:cs="Arial"/>
          <w:i/>
          <w:iCs/>
        </w:rPr>
        <w:t xml:space="preserve"> </w:t>
      </w:r>
      <w:r w:rsidRPr="00CB628E">
        <w:rPr>
          <w:rFonts w:ascii="Arial" w:hAnsi="Arial" w:cs="Arial"/>
        </w:rPr>
        <w:t>educativa nombrará director a un profesor funcionario</w:t>
      </w:r>
      <w:r w:rsidRPr="00CB628E">
        <w:rPr>
          <w:rFonts w:ascii="Arial" w:hAnsi="Arial" w:cs="Arial"/>
          <w:i/>
          <w:iCs/>
        </w:rPr>
        <w:t xml:space="preserve"> </w:t>
      </w:r>
      <w:r w:rsidRPr="00CB628E">
        <w:rPr>
          <w:rFonts w:ascii="Arial" w:hAnsi="Arial" w:cs="Arial"/>
        </w:rPr>
        <w:t>por un periodo máximo de cuatro años.</w:t>
      </w:r>
    </w:p>
    <w:p w:rsidR="00A07285" w:rsidRPr="00CB628E" w:rsidRDefault="00A07285" w:rsidP="00A07285">
      <w:pPr>
        <w:autoSpaceDE w:val="0"/>
        <w:autoSpaceDN w:val="0"/>
        <w:adjustRightInd w:val="0"/>
        <w:spacing w:line="276" w:lineRule="auto"/>
        <w:jc w:val="both"/>
        <w:rPr>
          <w:rFonts w:ascii="Arial" w:hAnsi="Arial" w:cs="Arial"/>
        </w:rPr>
      </w:pPr>
    </w:p>
    <w:p w:rsid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138. </w:t>
      </w:r>
      <w:r w:rsidRPr="00A07285">
        <w:rPr>
          <w:rFonts w:ascii="Arial" w:hAnsi="Arial" w:cs="Arial"/>
          <w:b/>
          <w:i/>
          <w:iCs/>
        </w:rPr>
        <w:t>Cese del director.</w:t>
      </w:r>
    </w:p>
    <w:p w:rsidR="00A07285" w:rsidRPr="00A07285" w:rsidRDefault="00A07285" w:rsidP="00A07285">
      <w:pPr>
        <w:autoSpaceDE w:val="0"/>
        <w:autoSpaceDN w:val="0"/>
        <w:adjustRightInd w:val="0"/>
        <w:spacing w:line="276" w:lineRule="auto"/>
        <w:jc w:val="both"/>
        <w:rPr>
          <w:rFonts w:ascii="Arial" w:hAnsi="Arial" w:cs="Arial"/>
          <w:b/>
          <w:i/>
          <w:iCs/>
        </w:rPr>
      </w:pPr>
    </w:p>
    <w:p w:rsidR="00A07285" w:rsidRPr="00CB628E" w:rsidRDefault="00A07285" w:rsidP="00A07285">
      <w:pPr>
        <w:autoSpaceDE w:val="0"/>
        <w:autoSpaceDN w:val="0"/>
        <w:adjustRightInd w:val="0"/>
        <w:spacing w:line="276" w:lineRule="auto"/>
        <w:ind w:firstLine="720"/>
        <w:jc w:val="both"/>
        <w:rPr>
          <w:rFonts w:ascii="Arial" w:hAnsi="Arial" w:cs="Arial"/>
          <w:i/>
          <w:iCs/>
        </w:rPr>
      </w:pPr>
      <w:r w:rsidRPr="00CB628E">
        <w:rPr>
          <w:rFonts w:ascii="Arial" w:hAnsi="Arial" w:cs="Arial"/>
        </w:rPr>
        <w:t>El cese del director se producirá en los siguientes:</w:t>
      </w:r>
    </w:p>
    <w:p w:rsidR="00A07285" w:rsidRPr="00A07285" w:rsidRDefault="00A07285" w:rsidP="00A07285">
      <w:pPr>
        <w:pStyle w:val="Prrafodelista"/>
        <w:numPr>
          <w:ilvl w:val="1"/>
          <w:numId w:val="30"/>
        </w:numPr>
        <w:autoSpaceDE w:val="0"/>
        <w:autoSpaceDN w:val="0"/>
        <w:adjustRightInd w:val="0"/>
        <w:spacing w:line="276" w:lineRule="auto"/>
        <w:ind w:left="709"/>
        <w:jc w:val="both"/>
        <w:rPr>
          <w:rFonts w:ascii="Arial" w:hAnsi="Arial" w:cs="Arial"/>
        </w:rPr>
      </w:pPr>
      <w:r w:rsidRPr="00A07285">
        <w:rPr>
          <w:rFonts w:ascii="Arial" w:hAnsi="Arial" w:cs="Arial"/>
        </w:rPr>
        <w:t>Finalización del periodo para el que fue nombrado y, en su caso, de la prórroga del mismo.</w:t>
      </w:r>
    </w:p>
    <w:p w:rsidR="00A07285" w:rsidRPr="00CB628E" w:rsidRDefault="00A07285" w:rsidP="00A07285">
      <w:pPr>
        <w:autoSpaceDE w:val="0"/>
        <w:autoSpaceDN w:val="0"/>
        <w:adjustRightInd w:val="0"/>
        <w:spacing w:line="276" w:lineRule="auto"/>
        <w:ind w:left="709" w:hanging="360"/>
        <w:jc w:val="both"/>
        <w:rPr>
          <w:rFonts w:ascii="Arial" w:hAnsi="Arial" w:cs="Arial"/>
        </w:rPr>
      </w:pPr>
    </w:p>
    <w:p w:rsidR="00A07285" w:rsidRPr="00A07285" w:rsidRDefault="00A07285" w:rsidP="00A07285">
      <w:pPr>
        <w:pStyle w:val="Prrafodelista"/>
        <w:numPr>
          <w:ilvl w:val="1"/>
          <w:numId w:val="30"/>
        </w:numPr>
        <w:autoSpaceDE w:val="0"/>
        <w:autoSpaceDN w:val="0"/>
        <w:adjustRightInd w:val="0"/>
        <w:spacing w:line="276" w:lineRule="auto"/>
        <w:ind w:left="709"/>
        <w:jc w:val="both"/>
        <w:rPr>
          <w:rFonts w:ascii="Arial" w:hAnsi="Arial" w:cs="Arial"/>
        </w:rPr>
      </w:pPr>
      <w:r w:rsidRPr="00A07285">
        <w:rPr>
          <w:rFonts w:ascii="Arial" w:hAnsi="Arial" w:cs="Arial"/>
        </w:rPr>
        <w:t xml:space="preserve">Renuncia motivada aceptada por </w:t>
      </w:r>
      <w:smartTag w:uri="urn:schemas-microsoft-com:office:smarttags" w:element="PersonName">
        <w:smartTagPr>
          <w:attr w:name="ProductID" w:val="la Administración"/>
        </w:smartTagPr>
        <w:r w:rsidRPr="00A07285">
          <w:rPr>
            <w:rFonts w:ascii="Arial" w:hAnsi="Arial" w:cs="Arial"/>
          </w:rPr>
          <w:t>la Administración</w:t>
        </w:r>
      </w:smartTag>
      <w:r w:rsidRPr="00A07285">
        <w:rPr>
          <w:rFonts w:ascii="Arial" w:hAnsi="Arial" w:cs="Arial"/>
        </w:rPr>
        <w:t xml:space="preserve"> educativa.</w:t>
      </w:r>
    </w:p>
    <w:p w:rsidR="00A07285" w:rsidRPr="00CB628E" w:rsidRDefault="00A07285" w:rsidP="00A07285">
      <w:pPr>
        <w:autoSpaceDE w:val="0"/>
        <w:autoSpaceDN w:val="0"/>
        <w:adjustRightInd w:val="0"/>
        <w:spacing w:line="276" w:lineRule="auto"/>
        <w:ind w:left="709" w:hanging="360"/>
        <w:jc w:val="both"/>
        <w:rPr>
          <w:rFonts w:ascii="Arial" w:hAnsi="Arial" w:cs="Arial"/>
        </w:rPr>
      </w:pPr>
    </w:p>
    <w:p w:rsidR="00A07285" w:rsidRPr="00A07285" w:rsidRDefault="00A07285" w:rsidP="00A07285">
      <w:pPr>
        <w:pStyle w:val="Prrafodelista"/>
        <w:numPr>
          <w:ilvl w:val="1"/>
          <w:numId w:val="30"/>
        </w:numPr>
        <w:autoSpaceDE w:val="0"/>
        <w:autoSpaceDN w:val="0"/>
        <w:adjustRightInd w:val="0"/>
        <w:spacing w:line="276" w:lineRule="auto"/>
        <w:ind w:left="709"/>
        <w:jc w:val="both"/>
        <w:rPr>
          <w:rFonts w:ascii="Arial" w:hAnsi="Arial" w:cs="Arial"/>
        </w:rPr>
      </w:pPr>
      <w:r w:rsidRPr="00A07285">
        <w:rPr>
          <w:rFonts w:ascii="Arial" w:hAnsi="Arial" w:cs="Arial"/>
        </w:rPr>
        <w:t>Incapacidad física o psíquica sobrevenida.</w:t>
      </w:r>
    </w:p>
    <w:p w:rsidR="00A07285" w:rsidRPr="00CB628E" w:rsidRDefault="00A07285" w:rsidP="00A07285">
      <w:pPr>
        <w:autoSpaceDE w:val="0"/>
        <w:autoSpaceDN w:val="0"/>
        <w:adjustRightInd w:val="0"/>
        <w:spacing w:line="276" w:lineRule="auto"/>
        <w:ind w:left="709" w:hanging="360"/>
        <w:jc w:val="both"/>
        <w:rPr>
          <w:rFonts w:ascii="Arial" w:hAnsi="Arial" w:cs="Arial"/>
        </w:rPr>
      </w:pPr>
    </w:p>
    <w:p w:rsidR="00A07285" w:rsidRPr="00A07285" w:rsidRDefault="00A07285" w:rsidP="00A07285">
      <w:pPr>
        <w:pStyle w:val="Prrafodelista"/>
        <w:numPr>
          <w:ilvl w:val="1"/>
          <w:numId w:val="30"/>
        </w:numPr>
        <w:autoSpaceDE w:val="0"/>
        <w:autoSpaceDN w:val="0"/>
        <w:adjustRightInd w:val="0"/>
        <w:spacing w:line="276" w:lineRule="auto"/>
        <w:ind w:left="709"/>
        <w:jc w:val="both"/>
        <w:rPr>
          <w:rFonts w:ascii="Arial" w:hAnsi="Arial" w:cs="Arial"/>
        </w:rPr>
      </w:pPr>
      <w:r w:rsidRPr="00A07285">
        <w:rPr>
          <w:rFonts w:ascii="Arial" w:hAnsi="Arial" w:cs="Arial"/>
        </w:rPr>
        <w:t xml:space="preserve">Revocación motivada, por </w:t>
      </w:r>
      <w:smartTag w:uri="urn:schemas-microsoft-com:office:smarttags" w:element="PersonName">
        <w:smartTagPr>
          <w:attr w:name="ProductID" w:val="la Administraci￳n"/>
        </w:smartTagPr>
        <w:r w:rsidRPr="00A07285">
          <w:rPr>
            <w:rFonts w:ascii="Arial" w:hAnsi="Arial" w:cs="Arial"/>
          </w:rPr>
          <w:t>la Administración</w:t>
        </w:r>
      </w:smartTag>
      <w:r w:rsidRPr="00A07285">
        <w:rPr>
          <w:rFonts w:ascii="Arial" w:hAnsi="Arial" w:cs="Arial"/>
        </w:rPr>
        <w:t xml:space="preserve"> educativa competente, a iniciativa propia o a propuesta motivada del Consejo Escolar, por incumplimiento grave de las funciones inherentes al cargo de director. En todo caso, la resolución de revocación se emitirá tras la instrucción de un expediente contradictorio, previa audiencia al interesado y oído el Consejo Escolar.</w:t>
      </w:r>
    </w:p>
    <w:p w:rsidR="00A07285" w:rsidRPr="00A07285" w:rsidRDefault="00A07285" w:rsidP="00A07285">
      <w:pPr>
        <w:autoSpaceDE w:val="0"/>
        <w:autoSpaceDN w:val="0"/>
        <w:adjustRightInd w:val="0"/>
        <w:spacing w:line="276" w:lineRule="auto"/>
        <w:jc w:val="both"/>
        <w:rPr>
          <w:rFonts w:ascii="Arial" w:hAnsi="Arial" w:cs="Arial"/>
          <w:b/>
        </w:rPr>
      </w:pPr>
    </w:p>
    <w:p w:rsidR="00A07285" w:rsidRPr="00A07285" w:rsidRDefault="00A07285" w:rsidP="00A07285">
      <w:pPr>
        <w:autoSpaceDE w:val="0"/>
        <w:autoSpaceDN w:val="0"/>
        <w:adjustRightInd w:val="0"/>
        <w:spacing w:line="276" w:lineRule="auto"/>
        <w:jc w:val="both"/>
        <w:rPr>
          <w:rFonts w:ascii="Arial" w:hAnsi="Arial" w:cs="Arial"/>
          <w:b/>
          <w:i/>
          <w:iCs/>
        </w:rPr>
      </w:pPr>
      <w:r w:rsidRPr="00A07285">
        <w:rPr>
          <w:rFonts w:ascii="Arial" w:hAnsi="Arial" w:cs="Arial"/>
          <w:b/>
        </w:rPr>
        <w:t xml:space="preserve">Artículo 139. </w:t>
      </w:r>
      <w:r w:rsidRPr="00A07285">
        <w:rPr>
          <w:rFonts w:ascii="Arial" w:hAnsi="Arial" w:cs="Arial"/>
          <w:b/>
          <w:i/>
          <w:iCs/>
        </w:rPr>
        <w:t>Reconocimiento de la función directiva.</w:t>
      </w:r>
    </w:p>
    <w:p w:rsidR="00A07285" w:rsidRPr="00CB628E" w:rsidRDefault="00A07285" w:rsidP="00A07285">
      <w:pPr>
        <w:autoSpaceDE w:val="0"/>
        <w:autoSpaceDN w:val="0"/>
        <w:adjustRightInd w:val="0"/>
        <w:spacing w:line="276" w:lineRule="auto"/>
        <w:jc w:val="both"/>
        <w:rPr>
          <w:rFonts w:ascii="Arial" w:hAnsi="Arial" w:cs="Arial"/>
          <w:i/>
          <w:iCs/>
        </w:rPr>
      </w:pPr>
    </w:p>
    <w:p w:rsidR="00A07285" w:rsidRPr="00A07285" w:rsidRDefault="00A07285" w:rsidP="00A07285">
      <w:pPr>
        <w:pStyle w:val="Prrafodelista"/>
        <w:numPr>
          <w:ilvl w:val="2"/>
          <w:numId w:val="30"/>
        </w:numPr>
        <w:autoSpaceDE w:val="0"/>
        <w:autoSpaceDN w:val="0"/>
        <w:adjustRightInd w:val="0"/>
        <w:spacing w:line="276" w:lineRule="auto"/>
        <w:ind w:left="709"/>
        <w:jc w:val="both"/>
        <w:rPr>
          <w:rFonts w:ascii="Arial" w:hAnsi="Arial" w:cs="Arial"/>
        </w:rPr>
      </w:pPr>
      <w:r w:rsidRPr="00A07285">
        <w:rPr>
          <w:rFonts w:ascii="Arial" w:hAnsi="Arial" w:cs="Arial"/>
        </w:rPr>
        <w:t>El ejercicio de cargos directivos, y en especial del cargo de director, será retribuido de forma diferenciada, en consideración a la responsabilidad y dedicación exigidas, de acuerdo con las cuantías que para los complementos establecidos al efecto fijen las Administraciones educativas.</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30"/>
        </w:numPr>
        <w:autoSpaceDE w:val="0"/>
        <w:autoSpaceDN w:val="0"/>
        <w:adjustRightInd w:val="0"/>
        <w:spacing w:line="276" w:lineRule="auto"/>
        <w:ind w:left="709"/>
        <w:jc w:val="both"/>
        <w:rPr>
          <w:rFonts w:ascii="Arial" w:hAnsi="Arial" w:cs="Arial"/>
        </w:rPr>
      </w:pPr>
      <w:r w:rsidRPr="00A07285">
        <w:rPr>
          <w:rFonts w:ascii="Arial" w:hAnsi="Arial" w:cs="Arial"/>
        </w:rPr>
        <w:t>Asimismo, el ejercicio de cargos directivos, y, en todo caso, del cargo de director será especialmente valorado a los efectos de la provisión de puestos de trabajo en la función pública docente.</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30"/>
        </w:numPr>
        <w:autoSpaceDE w:val="0"/>
        <w:autoSpaceDN w:val="0"/>
        <w:adjustRightInd w:val="0"/>
        <w:spacing w:line="276" w:lineRule="auto"/>
        <w:ind w:left="709"/>
        <w:jc w:val="both"/>
        <w:rPr>
          <w:rFonts w:ascii="Arial" w:hAnsi="Arial" w:cs="Arial"/>
        </w:rPr>
      </w:pPr>
      <w:r w:rsidRPr="00A07285">
        <w:rPr>
          <w:rFonts w:ascii="Arial" w:hAnsi="Arial" w:cs="Arial"/>
        </w:rPr>
        <w:t>Los directores serán evaluados al final de su mandato. Los que obtuvieren evaluación positiva, obtendrán un reconocimiento personal y profesional en los términos que establezcan las Administraciones educativas.</w:t>
      </w:r>
    </w:p>
    <w:p w:rsidR="00A07285" w:rsidRPr="00CB628E" w:rsidRDefault="00A07285" w:rsidP="00A07285">
      <w:pPr>
        <w:autoSpaceDE w:val="0"/>
        <w:autoSpaceDN w:val="0"/>
        <w:adjustRightInd w:val="0"/>
        <w:spacing w:line="276" w:lineRule="auto"/>
        <w:ind w:left="709"/>
        <w:jc w:val="both"/>
        <w:rPr>
          <w:rFonts w:ascii="Arial" w:hAnsi="Arial" w:cs="Arial"/>
        </w:rPr>
      </w:pPr>
    </w:p>
    <w:p w:rsidR="00A07285" w:rsidRPr="00A07285" w:rsidRDefault="00A07285" w:rsidP="00A07285">
      <w:pPr>
        <w:pStyle w:val="Prrafodelista"/>
        <w:numPr>
          <w:ilvl w:val="2"/>
          <w:numId w:val="30"/>
        </w:numPr>
        <w:autoSpaceDE w:val="0"/>
        <w:autoSpaceDN w:val="0"/>
        <w:adjustRightInd w:val="0"/>
        <w:spacing w:line="276" w:lineRule="auto"/>
        <w:ind w:left="709"/>
        <w:jc w:val="both"/>
        <w:rPr>
          <w:rFonts w:ascii="Arial" w:hAnsi="Arial" w:cs="Arial"/>
        </w:rPr>
      </w:pPr>
      <w:r w:rsidRPr="00A07285">
        <w:rPr>
          <w:rFonts w:ascii="Arial" w:hAnsi="Arial" w:cs="Arial"/>
        </w:rPr>
        <w:t>Los directores de los centros públicos que hayan ejercido su cargo con valoración positiva durante el periodo de tiempo que cada Administración educativa determine, mantendrán, mientras permanezcan en situación de activo, la percepción de una parte del complemento retributivo correspondiente en la proporción, condiciones y requisitos</w:t>
      </w:r>
    </w:p>
    <w:p w:rsidR="00A07285" w:rsidRPr="00CB628E" w:rsidRDefault="00A07285" w:rsidP="00A07285">
      <w:pPr>
        <w:spacing w:line="276" w:lineRule="auto"/>
        <w:jc w:val="both"/>
        <w:rPr>
          <w:rFonts w:ascii="Arial" w:hAnsi="Arial" w:cs="Arial"/>
        </w:rPr>
      </w:pPr>
      <w:r w:rsidRPr="00CB628E">
        <w:rPr>
          <w:rFonts w:ascii="Arial" w:hAnsi="Arial" w:cs="Arial"/>
        </w:rPr>
        <w:t xml:space="preserve"> </w:t>
      </w:r>
    </w:p>
    <w:p w:rsidR="00D72137" w:rsidRDefault="00D72137"/>
    <w:sectPr w:rsidR="00D721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D46"/>
    <w:multiLevelType w:val="hybridMultilevel"/>
    <w:tmpl w:val="6DC48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F3D35"/>
    <w:multiLevelType w:val="hybridMultilevel"/>
    <w:tmpl w:val="A05ED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71793"/>
    <w:multiLevelType w:val="hybridMultilevel"/>
    <w:tmpl w:val="5590D1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947CC4F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0502D5"/>
    <w:multiLevelType w:val="hybridMultilevel"/>
    <w:tmpl w:val="87428D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D07D59"/>
    <w:multiLevelType w:val="hybridMultilevel"/>
    <w:tmpl w:val="651EA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F3269"/>
    <w:multiLevelType w:val="hybridMultilevel"/>
    <w:tmpl w:val="7C52B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D475AD"/>
    <w:multiLevelType w:val="hybridMultilevel"/>
    <w:tmpl w:val="EB0EFD50"/>
    <w:lvl w:ilvl="0" w:tplc="BE6E30E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AD6D35"/>
    <w:multiLevelType w:val="hybridMultilevel"/>
    <w:tmpl w:val="AB126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1D3995"/>
    <w:multiLevelType w:val="hybridMultilevel"/>
    <w:tmpl w:val="C7CEA834"/>
    <w:lvl w:ilvl="0" w:tplc="0809000F">
      <w:start w:val="1"/>
      <w:numFmt w:val="decimal"/>
      <w:lvlText w:val="%1."/>
      <w:lvlJc w:val="left"/>
      <w:pPr>
        <w:ind w:left="720" w:hanging="360"/>
      </w:pPr>
      <w:rPr>
        <w:rFonts w:hint="default"/>
      </w:rPr>
    </w:lvl>
    <w:lvl w:ilvl="1" w:tplc="8488CEC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A87070"/>
    <w:multiLevelType w:val="hybridMultilevel"/>
    <w:tmpl w:val="7BB41D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7C8674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6F246A"/>
    <w:multiLevelType w:val="hybridMultilevel"/>
    <w:tmpl w:val="838AB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D02CBA"/>
    <w:multiLevelType w:val="hybridMultilevel"/>
    <w:tmpl w:val="4E36D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312C12"/>
    <w:multiLevelType w:val="hybridMultilevel"/>
    <w:tmpl w:val="91F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3E041D"/>
    <w:multiLevelType w:val="hybridMultilevel"/>
    <w:tmpl w:val="DDC21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6F35C2"/>
    <w:multiLevelType w:val="hybridMultilevel"/>
    <w:tmpl w:val="59CE90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EE3AA94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1E6BC6"/>
    <w:multiLevelType w:val="hybridMultilevel"/>
    <w:tmpl w:val="ACC45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936A83"/>
    <w:multiLevelType w:val="hybridMultilevel"/>
    <w:tmpl w:val="F26C99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8C6EF9"/>
    <w:multiLevelType w:val="hybridMultilevel"/>
    <w:tmpl w:val="E5904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D72469"/>
    <w:multiLevelType w:val="hybridMultilevel"/>
    <w:tmpl w:val="2EF0FF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5C1ED3"/>
    <w:multiLevelType w:val="hybridMultilevel"/>
    <w:tmpl w:val="719CE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C93DF0"/>
    <w:multiLevelType w:val="hybridMultilevel"/>
    <w:tmpl w:val="A37A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39272B"/>
    <w:multiLevelType w:val="hybridMultilevel"/>
    <w:tmpl w:val="BF0A8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D24F67"/>
    <w:multiLevelType w:val="hybridMultilevel"/>
    <w:tmpl w:val="D4F6649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DF373E"/>
    <w:multiLevelType w:val="hybridMultilevel"/>
    <w:tmpl w:val="5D9C8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DD3FA9"/>
    <w:multiLevelType w:val="hybridMultilevel"/>
    <w:tmpl w:val="FD5E82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AD0AD5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FC3E1E"/>
    <w:multiLevelType w:val="hybridMultilevel"/>
    <w:tmpl w:val="529EF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F11296"/>
    <w:multiLevelType w:val="hybridMultilevel"/>
    <w:tmpl w:val="703410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1F6054"/>
    <w:multiLevelType w:val="hybridMultilevel"/>
    <w:tmpl w:val="A3EE6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AD44C4"/>
    <w:multiLevelType w:val="hybridMultilevel"/>
    <w:tmpl w:val="CB4A6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AE1106"/>
    <w:multiLevelType w:val="hybridMultilevel"/>
    <w:tmpl w:val="91AAA9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BD731D"/>
    <w:multiLevelType w:val="hybridMultilevel"/>
    <w:tmpl w:val="DA00E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4"/>
  </w:num>
  <w:num w:numId="5">
    <w:abstractNumId w:val="28"/>
  </w:num>
  <w:num w:numId="6">
    <w:abstractNumId w:val="10"/>
  </w:num>
  <w:num w:numId="7">
    <w:abstractNumId w:val="8"/>
  </w:num>
  <w:num w:numId="8">
    <w:abstractNumId w:val="27"/>
  </w:num>
  <w:num w:numId="9">
    <w:abstractNumId w:val="6"/>
  </w:num>
  <w:num w:numId="10">
    <w:abstractNumId w:val="18"/>
  </w:num>
  <w:num w:numId="11">
    <w:abstractNumId w:val="26"/>
  </w:num>
  <w:num w:numId="12">
    <w:abstractNumId w:val="12"/>
  </w:num>
  <w:num w:numId="13">
    <w:abstractNumId w:val="9"/>
  </w:num>
  <w:num w:numId="14">
    <w:abstractNumId w:val="30"/>
  </w:num>
  <w:num w:numId="15">
    <w:abstractNumId w:val="5"/>
  </w:num>
  <w:num w:numId="16">
    <w:abstractNumId w:val="2"/>
  </w:num>
  <w:num w:numId="17">
    <w:abstractNumId w:val="20"/>
  </w:num>
  <w:num w:numId="18">
    <w:abstractNumId w:val="23"/>
  </w:num>
  <w:num w:numId="19">
    <w:abstractNumId w:val="15"/>
  </w:num>
  <w:num w:numId="20">
    <w:abstractNumId w:val="24"/>
  </w:num>
  <w:num w:numId="21">
    <w:abstractNumId w:val="1"/>
  </w:num>
  <w:num w:numId="22">
    <w:abstractNumId w:val="3"/>
  </w:num>
  <w:num w:numId="23">
    <w:abstractNumId w:val="13"/>
  </w:num>
  <w:num w:numId="24">
    <w:abstractNumId w:val="7"/>
  </w:num>
  <w:num w:numId="25">
    <w:abstractNumId w:val="21"/>
  </w:num>
  <w:num w:numId="26">
    <w:abstractNumId w:val="25"/>
  </w:num>
  <w:num w:numId="27">
    <w:abstractNumId w:val="16"/>
  </w:num>
  <w:num w:numId="28">
    <w:abstractNumId w:val="29"/>
  </w:num>
  <w:num w:numId="29">
    <w:abstractNumId w:val="22"/>
  </w:num>
  <w:num w:numId="30">
    <w:abstractNumId w:val="14"/>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285"/>
    <w:rsid w:val="00244518"/>
    <w:rsid w:val="0026416D"/>
    <w:rsid w:val="00A07285"/>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728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4011</Words>
  <Characters>22868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2009-11-20T00:17:00Z</dcterms:created>
  <dcterms:modified xsi:type="dcterms:W3CDTF">2009-11-20T00:28:00Z</dcterms:modified>
</cp:coreProperties>
</file>