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9" w:rsidRDefault="000F5479" w:rsidP="000F5479">
      <w:pPr>
        <w:pStyle w:val="verdana-12"/>
      </w:pPr>
      <w:r>
        <w:rPr>
          <w:rStyle w:val="Textoennegrita"/>
        </w:rPr>
        <w:t>1) Depresión unipolar (</w:t>
      </w:r>
      <w:proofErr w:type="spellStart"/>
      <w:r>
        <w:rPr>
          <w:rStyle w:val="Textoennegrita"/>
        </w:rPr>
        <w:t>distimia</w:t>
      </w:r>
      <w:proofErr w:type="spellEnd"/>
      <w:r>
        <w:rPr>
          <w:rStyle w:val="Textoennegrita"/>
        </w:rPr>
        <w:t xml:space="preserve"> y depresión </w:t>
      </w:r>
      <w:proofErr w:type="gramStart"/>
      <w:r>
        <w:rPr>
          <w:rStyle w:val="Textoennegrita"/>
        </w:rPr>
        <w:t>mayor )</w:t>
      </w:r>
      <w:proofErr w:type="gramEnd"/>
    </w:p>
    <w:p w:rsidR="000F5479" w:rsidRDefault="000F5479" w:rsidP="000F5479">
      <w:pPr>
        <w:pStyle w:val="verdana-12"/>
      </w:pPr>
      <w:r>
        <w:t>A) Terapia cognitiva (Beck ,1979)</w:t>
      </w:r>
    </w:p>
    <w:p w:rsidR="000F5479" w:rsidRDefault="000F5479" w:rsidP="000F5479">
      <w:pPr>
        <w:pStyle w:val="verdana-12"/>
      </w:pPr>
      <w:r>
        <w:t xml:space="preserve">- Objetivos de la </w:t>
      </w:r>
      <w:proofErr w:type="gramStart"/>
      <w:r>
        <w:t>intervención :</w:t>
      </w:r>
      <w:proofErr w:type="gramEnd"/>
      <w:r>
        <w:t xml:space="preserve"> </w:t>
      </w:r>
      <w:r>
        <w:br/>
        <w:t xml:space="preserve">(1) Reducir la </w:t>
      </w:r>
      <w:proofErr w:type="spellStart"/>
      <w:r>
        <w:t>sintomatologia</w:t>
      </w:r>
      <w:proofErr w:type="spellEnd"/>
      <w:r>
        <w:t xml:space="preserve"> depresiva </w:t>
      </w:r>
      <w:r>
        <w:br/>
        <w:t>(2) Enseñar al sujeto a detectar y modificar sus pensamientos automáticos</w:t>
      </w:r>
      <w:r>
        <w:br/>
        <w:t>negativos y las distorsiones cognitivas que están a su base</w:t>
      </w:r>
      <w:r>
        <w:br/>
        <w:t xml:space="preserve">(3) Identificación y modificación de las creencias subjetivas que hacen </w:t>
      </w:r>
      <w:r>
        <w:br/>
        <w:t>vulnerable al sujeto a padecer depresión</w:t>
      </w:r>
    </w:p>
    <w:p w:rsidR="000F5479" w:rsidRDefault="000F5479" w:rsidP="000F5479">
      <w:pPr>
        <w:pStyle w:val="verdana-12"/>
      </w:pPr>
      <w:r>
        <w:t>B) Terapia conductual de la depresión unipolar (</w:t>
      </w:r>
      <w:proofErr w:type="spellStart"/>
      <w:r>
        <w:t>Lewinsohn</w:t>
      </w:r>
      <w:proofErr w:type="spellEnd"/>
      <w:r>
        <w:t xml:space="preserve"> y cols. 1976)</w:t>
      </w:r>
    </w:p>
    <w:p w:rsidR="000F5479" w:rsidRDefault="000F5479" w:rsidP="000F5479">
      <w:pPr>
        <w:pStyle w:val="verdana-12"/>
      </w:pPr>
      <w:r>
        <w:t xml:space="preserve">-Objetivos de la </w:t>
      </w:r>
      <w:proofErr w:type="gramStart"/>
      <w:r>
        <w:t>intervención :</w:t>
      </w:r>
      <w:proofErr w:type="gramEnd"/>
      <w:r>
        <w:br/>
        <w:t xml:space="preserve">(1) Reducir la </w:t>
      </w:r>
      <w:proofErr w:type="spellStart"/>
      <w:r>
        <w:t>sintomatologia</w:t>
      </w:r>
      <w:proofErr w:type="spellEnd"/>
      <w:r>
        <w:t xml:space="preserve"> depresiva</w:t>
      </w:r>
      <w:r>
        <w:br/>
        <w:t>(2) Enseñar al sujeto a observar y planificar sus actividades agradables y</w:t>
      </w:r>
      <w:r>
        <w:br/>
        <w:t>manejar las desagradables</w:t>
      </w:r>
      <w:r>
        <w:br/>
        <w:t xml:space="preserve">(3) Enseñar al sujeto habilidades sociales para aumentar la gama de </w:t>
      </w:r>
      <w:proofErr w:type="spellStart"/>
      <w:r>
        <w:t>inte</w:t>
      </w:r>
      <w:proofErr w:type="spellEnd"/>
      <w:r>
        <w:t>-</w:t>
      </w:r>
      <w:r>
        <w:br/>
      </w:r>
      <w:proofErr w:type="spellStart"/>
      <w:r>
        <w:t>racciones</w:t>
      </w:r>
      <w:proofErr w:type="spellEnd"/>
      <w:r>
        <w:t xml:space="preserve"> agradables, el manejo de problemas y la reducción de la</w:t>
      </w:r>
      <w:r>
        <w:br/>
        <w:t xml:space="preserve">vulnerabilidad depresiva </w:t>
      </w:r>
    </w:p>
    <w:p w:rsidR="000F5479" w:rsidRDefault="000F5479" w:rsidP="000F5479">
      <w:pPr>
        <w:pStyle w:val="verdana-12"/>
        <w:rPr>
          <w:rStyle w:val="Textoennegrita"/>
        </w:rPr>
      </w:pPr>
    </w:p>
    <w:p w:rsidR="000F5479" w:rsidRDefault="000F5479" w:rsidP="000F5479">
      <w:pPr>
        <w:pStyle w:val="verdana-12"/>
        <w:rPr>
          <w:rStyle w:val="Textoennegrita"/>
        </w:rPr>
      </w:pPr>
    </w:p>
    <w:p w:rsidR="000F5479" w:rsidRDefault="000F5479" w:rsidP="000F5479">
      <w:pPr>
        <w:pStyle w:val="verdana-12"/>
        <w:rPr>
          <w:rStyle w:val="Textoennegrita"/>
        </w:rPr>
      </w:pPr>
    </w:p>
    <w:p w:rsidR="000F5479" w:rsidRDefault="000F5479" w:rsidP="000F5479">
      <w:pPr>
        <w:pStyle w:val="verdana-12"/>
        <w:rPr>
          <w:rStyle w:val="Textoennegrita"/>
        </w:rPr>
      </w:pPr>
    </w:p>
    <w:p w:rsidR="000F5479" w:rsidRDefault="000F5479" w:rsidP="000F5479">
      <w:pPr>
        <w:pStyle w:val="verdana-12"/>
      </w:pPr>
      <w:r>
        <w:rPr>
          <w:rStyle w:val="Textoennegrita"/>
        </w:rPr>
        <w:lastRenderedPageBreak/>
        <w:t>2) Trastorno bipolar (psicosis maniaco-</w:t>
      </w:r>
      <w:proofErr w:type="gramStart"/>
      <w:r>
        <w:rPr>
          <w:rStyle w:val="Textoennegrita"/>
        </w:rPr>
        <w:t>depresiva )</w:t>
      </w:r>
      <w:proofErr w:type="gramEnd"/>
    </w:p>
    <w:p w:rsidR="000F5479" w:rsidRDefault="000F5479" w:rsidP="000F5479">
      <w:pPr>
        <w:pStyle w:val="verdana-12"/>
      </w:pPr>
      <w:r>
        <w:t>-Terapia cognitiva-conductual (</w:t>
      </w:r>
      <w:proofErr w:type="spellStart"/>
      <w:r>
        <w:t>Basco</w:t>
      </w:r>
      <w:proofErr w:type="spellEnd"/>
      <w:r>
        <w:t xml:space="preserve"> y </w:t>
      </w:r>
      <w:proofErr w:type="spellStart"/>
      <w:r>
        <w:t>Thase</w:t>
      </w:r>
      <w:proofErr w:type="spellEnd"/>
      <w:r>
        <w:t>, 1997)</w:t>
      </w:r>
    </w:p>
    <w:p w:rsidR="000F5479" w:rsidRDefault="000F5479" w:rsidP="000F5479">
      <w:pPr>
        <w:pStyle w:val="verdana-12"/>
      </w:pPr>
      <w:r>
        <w:t xml:space="preserve">-Objetivos de la </w:t>
      </w:r>
      <w:proofErr w:type="gramStart"/>
      <w:r>
        <w:t>intervención :</w:t>
      </w:r>
      <w:proofErr w:type="gramEnd"/>
      <w:r>
        <w:br/>
        <w:t>(1) Educación del paciente y familia en la enfermedad</w:t>
      </w:r>
      <w:r>
        <w:br/>
        <w:t xml:space="preserve">(2) Aprender a detectar tempranamente los </w:t>
      </w:r>
      <w:proofErr w:type="spellStart"/>
      <w:r>
        <w:t>sintomas</w:t>
      </w:r>
      <w:proofErr w:type="spellEnd"/>
      <w:r>
        <w:br/>
        <w:t>(3) Mejorar la adherencia al tratamiento psicofarmacológico</w:t>
      </w:r>
      <w:r>
        <w:br/>
        <w:t>(4) Detectar y modificar cogniciones inadecuadas</w:t>
      </w:r>
      <w:r>
        <w:br/>
        <w:t>(5) Desarrollar habilidades conductuales para el manejo del estrés, resolución de problemas y comunicación .</w:t>
      </w:r>
    </w:p>
    <w:p w:rsidR="000F5479" w:rsidRDefault="000F5479" w:rsidP="000F5479">
      <w:pPr>
        <w:pStyle w:val="verdana-12"/>
        <w:rPr>
          <w:rStyle w:val="Textoennegrita"/>
        </w:rPr>
      </w:pPr>
    </w:p>
    <w:p w:rsidR="000F5479" w:rsidRDefault="000F5479" w:rsidP="000F5479">
      <w:pPr>
        <w:pStyle w:val="verdana-12"/>
      </w:pPr>
      <w:r>
        <w:rPr>
          <w:rStyle w:val="Textoennegrita"/>
        </w:rPr>
        <w:t>BIBLIOGRAFIA :</w:t>
      </w:r>
    </w:p>
    <w:p w:rsidR="000F5479" w:rsidRDefault="000F5479" w:rsidP="000F5479">
      <w:pPr>
        <w:pStyle w:val="verdana-12"/>
      </w:pPr>
      <w:r>
        <w:t>-</w:t>
      </w:r>
      <w:proofErr w:type="gramStart"/>
      <w:r>
        <w:t>Beck ,A.T</w:t>
      </w:r>
      <w:proofErr w:type="gramEnd"/>
      <w:r>
        <w:t xml:space="preserve"> y </w:t>
      </w:r>
      <w:proofErr w:type="spellStart"/>
      <w:r>
        <w:t>cols</w:t>
      </w:r>
      <w:proofErr w:type="spellEnd"/>
      <w:r>
        <w:t xml:space="preserve"> : Terapia cognitiva de la depresión. Ed. DDB, 1979</w:t>
      </w:r>
    </w:p>
    <w:p w:rsidR="000F5479" w:rsidRDefault="000F5479" w:rsidP="000F5479">
      <w:pPr>
        <w:pStyle w:val="verdana-12"/>
      </w:pPr>
      <w:r>
        <w:t>-</w:t>
      </w:r>
      <w:proofErr w:type="spellStart"/>
      <w:r>
        <w:t>Freeman</w:t>
      </w:r>
      <w:proofErr w:type="spellEnd"/>
      <w:r>
        <w:t xml:space="preserve">, A y Carol, </w:t>
      </w:r>
      <w:proofErr w:type="gramStart"/>
      <w:r>
        <w:t>L :Terapia</w:t>
      </w:r>
      <w:proofErr w:type="gramEnd"/>
      <w:r>
        <w:t xml:space="preserve"> cognitiva de la depresión. En </w:t>
      </w:r>
      <w:proofErr w:type="spellStart"/>
      <w:proofErr w:type="gramStart"/>
      <w:r>
        <w:t>V.E.Caballo</w:t>
      </w:r>
      <w:proofErr w:type="spellEnd"/>
      <w:r>
        <w:t xml:space="preserve"> :</w:t>
      </w:r>
      <w:proofErr w:type="gramEnd"/>
      <w:r>
        <w:t xml:space="preserve"> Manual para el tratamiento cognitivo-conductual de los trastornos </w:t>
      </w:r>
      <w:proofErr w:type="spellStart"/>
      <w:r>
        <w:t>psicologicos</w:t>
      </w:r>
      <w:proofErr w:type="spellEnd"/>
      <w:r>
        <w:t xml:space="preserve">. Volumen 1, </w:t>
      </w:r>
      <w:proofErr w:type="spellStart"/>
      <w:r>
        <w:t>Ed.Siglo</w:t>
      </w:r>
      <w:proofErr w:type="spellEnd"/>
      <w:r>
        <w:t xml:space="preserve"> XXI, 1997</w:t>
      </w:r>
    </w:p>
    <w:p w:rsidR="000F5479" w:rsidRDefault="000F5479" w:rsidP="000F5479">
      <w:pPr>
        <w:pStyle w:val="verdana-12"/>
      </w:pPr>
      <w:r>
        <w:t>-</w:t>
      </w:r>
      <w:proofErr w:type="spellStart"/>
      <w:r>
        <w:t>Lewinshon</w:t>
      </w:r>
      <w:proofErr w:type="spellEnd"/>
      <w:r>
        <w:t xml:space="preserve">, P y </w:t>
      </w:r>
      <w:proofErr w:type="spellStart"/>
      <w:proofErr w:type="gramStart"/>
      <w:r>
        <w:t>cols</w:t>
      </w:r>
      <w:proofErr w:type="spellEnd"/>
      <w:r>
        <w:t xml:space="preserve"> :</w:t>
      </w:r>
      <w:proofErr w:type="gramEnd"/>
      <w:r>
        <w:t xml:space="preserve"> Tratamiento conductual de la depresión unipolar. En </w:t>
      </w:r>
      <w:proofErr w:type="spellStart"/>
      <w:proofErr w:type="gramStart"/>
      <w:r>
        <w:t>V.E.Caballo</w:t>
      </w:r>
      <w:proofErr w:type="spellEnd"/>
      <w:r>
        <w:t xml:space="preserve"> :</w:t>
      </w:r>
      <w:proofErr w:type="gramEnd"/>
      <w:r>
        <w:t xml:space="preserve"> Manual para el tratamiento cognitivo-conductual de los trastornos </w:t>
      </w:r>
      <w:proofErr w:type="spellStart"/>
      <w:r>
        <w:t>psicologicos</w:t>
      </w:r>
      <w:proofErr w:type="spellEnd"/>
      <w:r>
        <w:t xml:space="preserve">. Volumen 1. </w:t>
      </w:r>
      <w:proofErr w:type="spellStart"/>
      <w:r>
        <w:t>Ed.Siglo</w:t>
      </w:r>
      <w:proofErr w:type="spellEnd"/>
      <w:r>
        <w:t xml:space="preserve"> XXI, 1997</w:t>
      </w:r>
    </w:p>
    <w:p w:rsidR="000D78C4" w:rsidRDefault="000F5479" w:rsidP="000F5479">
      <w:pPr>
        <w:pStyle w:val="verdana-12"/>
      </w:pPr>
      <w:r>
        <w:t>-</w:t>
      </w:r>
      <w:proofErr w:type="spellStart"/>
      <w:r>
        <w:t>Ramirez-Basco</w:t>
      </w:r>
      <w:proofErr w:type="spellEnd"/>
      <w:r>
        <w:t xml:space="preserve">, M y </w:t>
      </w:r>
      <w:proofErr w:type="spellStart"/>
      <w:r>
        <w:t>Thase</w:t>
      </w:r>
      <w:proofErr w:type="spellEnd"/>
      <w:r>
        <w:t xml:space="preserve">, </w:t>
      </w:r>
      <w:proofErr w:type="gramStart"/>
      <w:r>
        <w:t>M :</w:t>
      </w:r>
      <w:proofErr w:type="gramEnd"/>
      <w:r>
        <w:t xml:space="preserve"> Tratamiento cognitivo-conductual de los trastornos bipolares. En </w:t>
      </w:r>
      <w:proofErr w:type="spellStart"/>
      <w:proofErr w:type="gramStart"/>
      <w:r>
        <w:t>V.E.Caballo</w:t>
      </w:r>
      <w:proofErr w:type="spellEnd"/>
      <w:r>
        <w:t xml:space="preserve"> :</w:t>
      </w:r>
      <w:proofErr w:type="gramEnd"/>
      <w:r>
        <w:t xml:space="preserve"> Manual para el tratamiento cognitivo-conductual de los trastornos psicológicos. Volumen 1. Ed. Siglo XXI, 1997.</w:t>
      </w:r>
    </w:p>
    <w:sectPr w:rsidR="000D78C4" w:rsidSect="000F5479">
      <w:pgSz w:w="16838" w:h="11906" w:orient="landscape"/>
      <w:pgMar w:top="1135" w:right="1417" w:bottom="141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479"/>
    <w:rsid w:val="000D78C4"/>
    <w:rsid w:val="000F5479"/>
    <w:rsid w:val="00B459F9"/>
    <w:rsid w:val="00F0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459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verdana-12">
    <w:name w:val="verdana-12"/>
    <w:basedOn w:val="Normal"/>
    <w:rsid w:val="000F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5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2010-03-18T14:19:00Z</dcterms:created>
  <dcterms:modified xsi:type="dcterms:W3CDTF">2010-03-18T14:20:00Z</dcterms:modified>
</cp:coreProperties>
</file>