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20" w:rsidRPr="008C6760" w:rsidRDefault="005C7820" w:rsidP="005C7820">
      <w:pPr>
        <w:pStyle w:val="Default"/>
        <w:spacing w:before="140" w:after="140"/>
      </w:pPr>
      <w:r w:rsidRPr="008C6760">
        <w:rPr>
          <w:b/>
          <w:bCs/>
        </w:rPr>
        <w:t>Artículo 14. Autonomía de los centros</w:t>
      </w:r>
      <w:r w:rsidRPr="008C6760">
        <w:t xml:space="preserve">. </w:t>
      </w:r>
    </w:p>
    <w:p w:rsidR="005C7820" w:rsidRPr="008C6760" w:rsidRDefault="005C7820" w:rsidP="005C7820">
      <w:pPr>
        <w:pStyle w:val="Default"/>
        <w:spacing w:before="140" w:after="140"/>
      </w:pPr>
      <w:r w:rsidRPr="008C6760">
        <w:t xml:space="preserve">1. Al establecer el currículo de la Educación primaria, las administraciones educativas fomentarán la autonomía pedagógica y organizativa de los centros, favorecerán el trabajo en equipo del profesorado y estimularán la actividad investigadora a partir de su práctica docente. </w:t>
      </w:r>
    </w:p>
    <w:p w:rsidR="005C7820" w:rsidRPr="008C6760" w:rsidRDefault="005C7820" w:rsidP="005C7820">
      <w:pPr>
        <w:pStyle w:val="Default"/>
        <w:spacing w:before="140" w:after="140"/>
      </w:pPr>
      <w:r w:rsidRPr="008C6760">
        <w:t xml:space="preserve">2. Los centros docentes desarrollarán y completarán el currículo y las medidas de atención a la diversidad establecidas por las administraciones educativas adaptándolas a las características del alumnado y a su realidad educativa, con el fin de atender a todo el alumnado, tanto el que tiene mayores dificultades de aprendizaje como el que tiene mayor capacidad o motivación para aprender. </w:t>
      </w:r>
    </w:p>
    <w:p w:rsidR="005C7820" w:rsidRPr="008C6760" w:rsidRDefault="005C7820" w:rsidP="005C7820">
      <w:pPr>
        <w:pStyle w:val="Default"/>
        <w:spacing w:before="140" w:after="140"/>
      </w:pPr>
      <w:r w:rsidRPr="008C6760">
        <w:t xml:space="preserve">3. Los centros promoverán, así mismo, compromisos con las familias en los que se especifiquen las actividades que ambos se comprometen a desarrollar para facilitar el progreso educativo. </w:t>
      </w:r>
    </w:p>
    <w:p w:rsidR="005C7820" w:rsidRPr="008C6760" w:rsidRDefault="005C7820" w:rsidP="005C7820">
      <w:pPr>
        <w:rPr>
          <w:rFonts w:ascii="Arial" w:hAnsi="Arial" w:cs="Arial"/>
          <w:sz w:val="24"/>
          <w:szCs w:val="24"/>
        </w:rPr>
      </w:pPr>
      <w:r w:rsidRPr="008C6760">
        <w:rPr>
          <w:rFonts w:ascii="Arial" w:hAnsi="Arial" w:cs="Arial"/>
          <w:sz w:val="24"/>
          <w:szCs w:val="24"/>
        </w:rPr>
        <w:t>4. Los centros, en el ejercicio de su autonomía, podrán adoptar experimentaciones, planes de trabajo, formas de organización o ampliación del horario escolar en los términos que establezcan las administraciones educativas, sin que, en ningún caso, se impongan aportaciones a las familias ni exigencias para las administraciones educativas.</w:t>
      </w:r>
    </w:p>
    <w:p w:rsidR="00E50353" w:rsidRDefault="00E50353"/>
    <w:sectPr w:rsidR="00E50353" w:rsidSect="00E50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820"/>
    <w:rsid w:val="005C7820"/>
    <w:rsid w:val="00E5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7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Company> 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2010-03-22T18:13:00Z</dcterms:created>
  <dcterms:modified xsi:type="dcterms:W3CDTF">2010-03-22T18:13:00Z</dcterms:modified>
</cp:coreProperties>
</file>