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F0" w:rsidRDefault="003E12F0" w:rsidP="003E12F0">
      <w:pPr>
        <w:jc w:val="both"/>
      </w:pPr>
      <w:r>
        <w:t>Bloque 2: Habilidades motrices:</w:t>
      </w:r>
    </w:p>
    <w:p w:rsidR="003E12F0" w:rsidRDefault="003E12F0" w:rsidP="003E12F0">
      <w:pPr>
        <w:pStyle w:val="Prrafodelista"/>
        <w:numPr>
          <w:ilvl w:val="0"/>
          <w:numId w:val="1"/>
        </w:numPr>
        <w:jc w:val="both"/>
      </w:pPr>
      <w:r>
        <w:t>Formas y posibilidades del movimiento. Experimentación de diferentes formas de ejecución y control de las habilidades motrices básicas.</w:t>
      </w:r>
    </w:p>
    <w:p w:rsidR="003E12F0" w:rsidRDefault="003E12F0" w:rsidP="003E12F0">
      <w:pPr>
        <w:pStyle w:val="Prrafodelista"/>
        <w:numPr>
          <w:ilvl w:val="0"/>
          <w:numId w:val="1"/>
        </w:numPr>
        <w:jc w:val="both"/>
      </w:pPr>
      <w:r>
        <w:t>Resolución de problemas motrices sencillos.</w:t>
      </w:r>
    </w:p>
    <w:p w:rsidR="003E12F0" w:rsidRDefault="003E12F0" w:rsidP="003E12F0">
      <w:pPr>
        <w:pStyle w:val="Prrafodelista"/>
        <w:numPr>
          <w:ilvl w:val="0"/>
          <w:numId w:val="1"/>
        </w:numPr>
        <w:jc w:val="both"/>
      </w:pPr>
      <w:r>
        <w:t>Disposición favorable a participar en actividades diversas aceptando la existencia d diferencias en el nivel de habilidad.</w:t>
      </w:r>
    </w:p>
    <w:p w:rsidR="00907075" w:rsidRDefault="003E12F0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1D8"/>
    <w:multiLevelType w:val="hybridMultilevel"/>
    <w:tmpl w:val="2384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3E12F0"/>
    <w:rsid w:val="001D72B1"/>
    <w:rsid w:val="00316809"/>
    <w:rsid w:val="00376236"/>
    <w:rsid w:val="003E12F0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F0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2010-03-17T19:45:00Z</dcterms:created>
  <dcterms:modified xsi:type="dcterms:W3CDTF">2010-03-17T19:45:00Z</dcterms:modified>
</cp:coreProperties>
</file>