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C8" w:rsidRDefault="000237C8"/>
    <w:p w:rsidR="000237C8" w:rsidRDefault="000237C8" w:rsidP="000237C8">
      <w:pPr>
        <w:tabs>
          <w:tab w:val="left" w:pos="3945"/>
        </w:tabs>
        <w:jc w:val="center"/>
        <w:rPr>
          <w:sz w:val="52"/>
          <w:szCs w:val="52"/>
        </w:rPr>
      </w:pPr>
      <w:r w:rsidRPr="000237C8">
        <w:rPr>
          <w:sz w:val="52"/>
          <w:szCs w:val="52"/>
        </w:rPr>
        <w:t>El Avión</w:t>
      </w:r>
    </w:p>
    <w:p w:rsidR="000237C8" w:rsidRDefault="000237C8" w:rsidP="000237C8">
      <w:pPr>
        <w:rPr>
          <w:sz w:val="52"/>
          <w:szCs w:val="52"/>
        </w:rPr>
      </w:pPr>
    </w:p>
    <w:p w:rsidR="000237C8" w:rsidRPr="000237C8" w:rsidRDefault="000237C8" w:rsidP="000237C8">
      <w:pPr>
        <w:pStyle w:val="NormalWeb"/>
        <w:jc w:val="both"/>
        <w:rPr>
          <w:color w:val="000000" w:themeColor="text1"/>
          <w:sz w:val="22"/>
          <w:szCs w:val="22"/>
          <w:lang w:val="es-ES"/>
        </w:rPr>
      </w:pPr>
      <w:r>
        <w:rPr>
          <w:sz w:val="52"/>
          <w:szCs w:val="52"/>
        </w:rPr>
        <w:tab/>
      </w:r>
      <w:r w:rsidRPr="000237C8">
        <w:rPr>
          <w:bCs/>
          <w:color w:val="000000" w:themeColor="text1"/>
          <w:sz w:val="22"/>
          <w:szCs w:val="22"/>
          <w:lang w:val="es-ES"/>
        </w:rPr>
        <w:t>Avión</w:t>
      </w:r>
      <w:r w:rsidRPr="000237C8">
        <w:rPr>
          <w:color w:val="000000" w:themeColor="text1"/>
          <w:sz w:val="22"/>
          <w:szCs w:val="22"/>
          <w:lang w:val="es-ES"/>
        </w:rPr>
        <w:t xml:space="preserve"> (del </w:t>
      </w:r>
      <w:hyperlink r:id="rId4" w:tooltip="Idioma francés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francés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</w:t>
      </w:r>
      <w:r w:rsidRPr="000237C8">
        <w:rPr>
          <w:rStyle w:val="CitaHTML"/>
          <w:iCs/>
          <w:color w:val="000000" w:themeColor="text1"/>
          <w:sz w:val="22"/>
          <w:szCs w:val="22"/>
          <w:lang w:val="es-ES"/>
        </w:rPr>
        <w:t>avion</w:t>
      </w:r>
      <w:r w:rsidRPr="000237C8">
        <w:rPr>
          <w:color w:val="000000" w:themeColor="text1"/>
          <w:sz w:val="22"/>
          <w:szCs w:val="22"/>
          <w:lang w:val="es-ES"/>
        </w:rPr>
        <w:t>,</w:t>
      </w:r>
      <w:hyperlink r:id="rId5" w:anchor="cite_note-0" w:history="1">
        <w:r w:rsidRPr="000237C8">
          <w:rPr>
            <w:rStyle w:val="corchete-llamada1"/>
            <w:color w:val="000000" w:themeColor="text1"/>
            <w:sz w:val="22"/>
            <w:szCs w:val="22"/>
            <w:vertAlign w:val="superscript"/>
            <w:lang w:val="es-ES"/>
          </w:rPr>
          <w:t>[</w:t>
        </w:r>
        <w:r w:rsidRPr="000237C8">
          <w:rPr>
            <w:rStyle w:val="Hipervnculo"/>
            <w:color w:val="000000" w:themeColor="text1"/>
            <w:sz w:val="22"/>
            <w:szCs w:val="22"/>
            <w:u w:val="none"/>
            <w:vertAlign w:val="superscript"/>
            <w:lang w:val="es-ES"/>
          </w:rPr>
          <w:t>1</w:t>
        </w:r>
        <w:r w:rsidRPr="000237C8">
          <w:rPr>
            <w:rStyle w:val="corchete-llamada1"/>
            <w:color w:val="000000" w:themeColor="text1"/>
            <w:sz w:val="22"/>
            <w:szCs w:val="22"/>
            <w:vertAlign w:val="superscript"/>
            <w:lang w:val="es-ES"/>
          </w:rPr>
          <w:t>]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y éste como forma aumentativa del </w:t>
      </w:r>
      <w:hyperlink r:id="rId6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latín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</w:t>
      </w:r>
      <w:r w:rsidRPr="000237C8">
        <w:rPr>
          <w:rStyle w:val="CitaHTML"/>
          <w:color w:val="000000" w:themeColor="text1"/>
          <w:sz w:val="22"/>
          <w:szCs w:val="22"/>
          <w:lang w:val="es-ES"/>
        </w:rPr>
        <w:t>avis</w:t>
      </w:r>
      <w:r w:rsidRPr="000237C8">
        <w:rPr>
          <w:color w:val="000000" w:themeColor="text1"/>
          <w:sz w:val="22"/>
          <w:szCs w:val="22"/>
          <w:lang w:val="es-ES"/>
        </w:rPr>
        <w:t xml:space="preserve">, </w:t>
      </w:r>
      <w:r w:rsidRPr="000237C8">
        <w:rPr>
          <w:iCs/>
          <w:color w:val="000000" w:themeColor="text1"/>
          <w:sz w:val="22"/>
          <w:szCs w:val="22"/>
          <w:lang w:val="es-ES"/>
        </w:rPr>
        <w:t>ave</w:t>
      </w:r>
      <w:r w:rsidRPr="000237C8">
        <w:rPr>
          <w:color w:val="000000" w:themeColor="text1"/>
          <w:sz w:val="22"/>
          <w:szCs w:val="22"/>
          <w:lang w:val="es-ES"/>
        </w:rPr>
        <w:t xml:space="preserve">), también denominado </w:t>
      </w:r>
      <w:r w:rsidRPr="000237C8">
        <w:rPr>
          <w:bCs/>
          <w:color w:val="000000" w:themeColor="text1"/>
          <w:sz w:val="22"/>
          <w:szCs w:val="22"/>
          <w:lang w:val="es-ES"/>
        </w:rPr>
        <w:t>aeroplano</w:t>
      </w:r>
      <w:r w:rsidRPr="000237C8">
        <w:rPr>
          <w:color w:val="000000" w:themeColor="text1"/>
          <w:sz w:val="22"/>
          <w:szCs w:val="22"/>
          <w:lang w:val="es-ES"/>
        </w:rPr>
        <w:t xml:space="preserve">, es un </w:t>
      </w:r>
      <w:hyperlink r:id="rId7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aerodino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de </w:t>
      </w:r>
      <w:hyperlink r:id="rId8" w:tooltip="Ala (aeronáutica)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ala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fija, o </w:t>
      </w:r>
      <w:hyperlink r:id="rId9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aeronave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con mayor densidad que el </w:t>
      </w:r>
      <w:hyperlink r:id="rId10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aire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, provisto de alas y un torso de carga capaz de volar, impulsado por uno o más </w:t>
      </w:r>
      <w:hyperlink r:id="rId11" w:tooltip="Motor aeronáutico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motores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. Los aeroplanos incluyen a los </w:t>
      </w:r>
      <w:hyperlink r:id="rId12" w:tooltip="Monoplano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monoplanos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, </w:t>
      </w:r>
      <w:hyperlink r:id="rId13" w:tooltip="Biplano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biplanos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y </w:t>
      </w:r>
      <w:hyperlink r:id="rId14" w:tooltip="Triplano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triplanos</w:t>
        </w:r>
      </w:hyperlink>
      <w:r w:rsidRPr="000237C8">
        <w:rPr>
          <w:color w:val="000000" w:themeColor="text1"/>
          <w:sz w:val="22"/>
          <w:szCs w:val="22"/>
          <w:lang w:val="es-ES"/>
        </w:rPr>
        <w:t>.</w:t>
      </w:r>
    </w:p>
    <w:p w:rsidR="000237C8" w:rsidRPr="000237C8" w:rsidRDefault="000237C8" w:rsidP="000237C8">
      <w:pPr>
        <w:pStyle w:val="NormalWeb"/>
        <w:jc w:val="both"/>
        <w:rPr>
          <w:color w:val="000000" w:themeColor="text1"/>
          <w:sz w:val="22"/>
          <w:szCs w:val="22"/>
          <w:lang w:val="es-ES"/>
        </w:rPr>
      </w:pPr>
      <w:r w:rsidRPr="000237C8">
        <w:rPr>
          <w:color w:val="000000" w:themeColor="text1"/>
          <w:sz w:val="22"/>
          <w:szCs w:val="22"/>
          <w:lang w:val="es-ES"/>
        </w:rPr>
        <w:t xml:space="preserve">Según la definición de la </w:t>
      </w:r>
      <w:hyperlink r:id="rId15" w:tooltip="OACI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OACI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es un </w:t>
      </w:r>
      <w:r w:rsidRPr="000237C8">
        <w:rPr>
          <w:iCs/>
          <w:color w:val="000000" w:themeColor="text1"/>
          <w:sz w:val="22"/>
          <w:szCs w:val="22"/>
          <w:lang w:val="es-ES"/>
        </w:rPr>
        <w:t>Aerodino propulsado por motor, que debe su sustentación en vuelo principalmente a reacciones aerodinámicas ejercidas sobre superficies que permanecen fijas en determinadas condiciones de vuelo.</w:t>
      </w:r>
      <w:hyperlink r:id="rId16" w:anchor="cite_note-ANEXO1-1" w:history="1">
        <w:r w:rsidRPr="000237C8">
          <w:rPr>
            <w:rStyle w:val="corchete-llamada1"/>
            <w:color w:val="000000" w:themeColor="text1"/>
            <w:sz w:val="22"/>
            <w:szCs w:val="22"/>
            <w:vertAlign w:val="superscript"/>
            <w:lang w:val="es-ES"/>
          </w:rPr>
          <w:t>[</w:t>
        </w:r>
        <w:r w:rsidRPr="000237C8">
          <w:rPr>
            <w:rStyle w:val="Hipervnculo"/>
            <w:color w:val="000000" w:themeColor="text1"/>
            <w:sz w:val="22"/>
            <w:szCs w:val="22"/>
            <w:u w:val="none"/>
            <w:vertAlign w:val="superscript"/>
            <w:lang w:val="es-ES"/>
          </w:rPr>
          <w:t>2</w:t>
        </w:r>
        <w:r w:rsidRPr="000237C8">
          <w:rPr>
            <w:rStyle w:val="corchete-llamada1"/>
            <w:color w:val="000000" w:themeColor="text1"/>
            <w:sz w:val="22"/>
            <w:szCs w:val="22"/>
            <w:vertAlign w:val="superscript"/>
            <w:lang w:val="es-ES"/>
          </w:rPr>
          <w:t>]</w:t>
        </w:r>
      </w:hyperlink>
    </w:p>
    <w:p w:rsidR="000237C8" w:rsidRPr="000237C8" w:rsidRDefault="000237C8" w:rsidP="000237C8">
      <w:pPr>
        <w:pStyle w:val="NormalWeb"/>
        <w:jc w:val="both"/>
        <w:rPr>
          <w:color w:val="000000" w:themeColor="text1"/>
          <w:sz w:val="22"/>
          <w:szCs w:val="22"/>
          <w:lang w:val="es-ES"/>
        </w:rPr>
      </w:pPr>
      <w:r w:rsidRPr="000237C8">
        <w:rPr>
          <w:color w:val="000000" w:themeColor="text1"/>
          <w:sz w:val="22"/>
          <w:szCs w:val="22"/>
          <w:lang w:val="es-ES"/>
        </w:rPr>
        <w:t xml:space="preserve">En el caso de no tener motor se trataría de un </w:t>
      </w:r>
      <w:hyperlink r:id="rId17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planeador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y en el caso de los que superan la velocidad del sonido se denominan </w:t>
      </w:r>
      <w:hyperlink r:id="rId18" w:tooltip="Avión supersónico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aviones supersónicos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e </w:t>
      </w:r>
      <w:hyperlink r:id="rId19" w:tooltip="Avión hipersónico (aún no redactado)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hipersónicos</w:t>
        </w:r>
      </w:hyperlink>
      <w:r w:rsidRPr="000237C8">
        <w:rPr>
          <w:color w:val="000000" w:themeColor="text1"/>
          <w:sz w:val="22"/>
          <w:szCs w:val="22"/>
          <w:lang w:val="es-ES"/>
        </w:rPr>
        <w:t>.</w:t>
      </w:r>
    </w:p>
    <w:p w:rsidR="000237C8" w:rsidRPr="000237C8" w:rsidRDefault="000237C8" w:rsidP="000237C8">
      <w:pPr>
        <w:pStyle w:val="NormalWeb"/>
        <w:jc w:val="both"/>
        <w:rPr>
          <w:color w:val="000000" w:themeColor="text1"/>
          <w:sz w:val="22"/>
          <w:szCs w:val="22"/>
          <w:lang w:val="es-ES"/>
        </w:rPr>
      </w:pPr>
      <w:r w:rsidRPr="000237C8">
        <w:rPr>
          <w:color w:val="000000" w:themeColor="text1"/>
          <w:sz w:val="22"/>
          <w:szCs w:val="22"/>
          <w:lang w:val="es-ES"/>
        </w:rPr>
        <w:t xml:space="preserve">Pueden clasificarse por su uso como aviones civiles (que pueden ser de </w:t>
      </w:r>
      <w:hyperlink r:id="rId20" w:tooltip="Avión de carga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carga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, </w:t>
      </w:r>
      <w:hyperlink r:id="rId21" w:tooltip="Avión de pasajeros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transporte de pasajeros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, </w:t>
      </w:r>
      <w:hyperlink r:id="rId22" w:tooltip="Avión de entrenamiento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entrenamiento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, sanitarios, contra incendios, etc.) y </w:t>
      </w:r>
      <w:hyperlink r:id="rId23" w:tooltip="Avión militar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aviones militares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 (</w:t>
      </w:r>
      <w:hyperlink r:id="rId24" w:tooltip="Avión de transporte militar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carga, transporte de tropas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, </w:t>
      </w:r>
      <w:hyperlink r:id="rId25" w:tooltip="Avión de caza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cazas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, </w:t>
      </w:r>
      <w:hyperlink r:id="rId26" w:tooltip="Bombardero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bombarderos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, </w:t>
      </w:r>
      <w:hyperlink r:id="rId27" w:tooltip="Avión de reconocimiento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de reconocimiento o espías</w:t>
        </w:r>
      </w:hyperlink>
      <w:r w:rsidRPr="000237C8">
        <w:rPr>
          <w:color w:val="000000" w:themeColor="text1"/>
          <w:sz w:val="22"/>
          <w:szCs w:val="22"/>
          <w:lang w:val="es-ES"/>
        </w:rPr>
        <w:t xml:space="preserve">, de </w:t>
      </w:r>
      <w:hyperlink r:id="rId28" w:tooltip="Avión cisterna" w:history="1">
        <w:r w:rsidRPr="000237C8">
          <w:rPr>
            <w:rStyle w:val="Hipervnculo"/>
            <w:color w:val="000000" w:themeColor="text1"/>
            <w:sz w:val="22"/>
            <w:szCs w:val="22"/>
            <w:u w:val="none"/>
            <w:lang w:val="es-ES"/>
          </w:rPr>
          <w:t>reabastecimiento en vuelo</w:t>
        </w:r>
      </w:hyperlink>
      <w:r w:rsidRPr="000237C8">
        <w:rPr>
          <w:color w:val="000000" w:themeColor="text1"/>
          <w:sz w:val="22"/>
          <w:szCs w:val="22"/>
          <w:lang w:val="es-ES"/>
        </w:rPr>
        <w:t>, etc.).</w:t>
      </w:r>
    </w:p>
    <w:p w:rsidR="000237C8" w:rsidRDefault="000237C8" w:rsidP="000237C8">
      <w:pPr>
        <w:tabs>
          <w:tab w:val="left" w:pos="2595"/>
        </w:tabs>
        <w:jc w:val="center"/>
        <w:rPr>
          <w:sz w:val="52"/>
          <w:szCs w:val="52"/>
          <w:lang w:val="es-ES"/>
        </w:rPr>
      </w:pPr>
      <w:r>
        <w:rPr>
          <w:noProof/>
          <w:color w:val="0000FF"/>
          <w:lang w:eastAsia="es-PE"/>
        </w:rPr>
        <w:drawing>
          <wp:inline distT="0" distB="0" distL="0" distR="0">
            <wp:extent cx="4076700" cy="2502075"/>
            <wp:effectExtent l="95250" t="57150" r="57150" b="1022175"/>
            <wp:docPr id="4" name="Imagen 4" descr="Archivo:Air india b747-400 vt-esn arp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Air india b747-400 vt-esn arp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02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84BB9" w:rsidRPr="000237C8" w:rsidRDefault="00A84BB9" w:rsidP="000237C8">
      <w:pPr>
        <w:tabs>
          <w:tab w:val="left" w:pos="4890"/>
        </w:tabs>
        <w:rPr>
          <w:sz w:val="52"/>
          <w:szCs w:val="52"/>
          <w:lang w:val="es-ES"/>
        </w:rPr>
      </w:pPr>
    </w:p>
    <w:sectPr w:rsidR="00A84BB9" w:rsidRPr="000237C8" w:rsidSect="00A84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7C8"/>
    <w:rsid w:val="000237C8"/>
    <w:rsid w:val="00A8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37C8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0237C8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0237C8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la_(aeron%C3%A1utica)" TargetMode="External"/><Relationship Id="rId13" Type="http://schemas.openxmlformats.org/officeDocument/2006/relationships/hyperlink" Target="http://es.wikipedia.org/wiki/Biplano" TargetMode="External"/><Relationship Id="rId18" Type="http://schemas.openxmlformats.org/officeDocument/2006/relationships/hyperlink" Target="http://es.wikipedia.org/wiki/Avi%C3%B3n_supers%C3%B3nico" TargetMode="External"/><Relationship Id="rId26" Type="http://schemas.openxmlformats.org/officeDocument/2006/relationships/hyperlink" Target="http://es.wikipedia.org/wiki/Bombarde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Avi%C3%B3n_de_pasajeros" TargetMode="External"/><Relationship Id="rId7" Type="http://schemas.openxmlformats.org/officeDocument/2006/relationships/hyperlink" Target="http://es.wikipedia.org/wiki/Aerodino" TargetMode="External"/><Relationship Id="rId12" Type="http://schemas.openxmlformats.org/officeDocument/2006/relationships/hyperlink" Target="http://es.wikipedia.org/wiki/Monoplano" TargetMode="External"/><Relationship Id="rId17" Type="http://schemas.openxmlformats.org/officeDocument/2006/relationships/hyperlink" Target="http://es.wikipedia.org/wiki/Planeador" TargetMode="External"/><Relationship Id="rId25" Type="http://schemas.openxmlformats.org/officeDocument/2006/relationships/hyperlink" Target="http://es.wikipedia.org/wiki/Avi%C3%B3n_de_ca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Avi%C3%B3n" TargetMode="External"/><Relationship Id="rId20" Type="http://schemas.openxmlformats.org/officeDocument/2006/relationships/hyperlink" Target="http://es.wikipedia.org/wiki/Avi%C3%B3n_de_carga" TargetMode="External"/><Relationship Id="rId29" Type="http://schemas.openxmlformats.org/officeDocument/2006/relationships/hyperlink" Target="http://upload.wikimedia.org/wikipedia/commons/e/e0/Air_india_b747-400_vt-esn_ar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Lat%C3%ADn" TargetMode="External"/><Relationship Id="rId11" Type="http://schemas.openxmlformats.org/officeDocument/2006/relationships/hyperlink" Target="http://es.wikipedia.org/wiki/Motor_aeron%C3%A1utico" TargetMode="External"/><Relationship Id="rId24" Type="http://schemas.openxmlformats.org/officeDocument/2006/relationships/hyperlink" Target="http://es.wikipedia.org/wiki/Avi%C3%B3n_de_transporte_milita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s.wikipedia.org/wiki/Avi%C3%B3n" TargetMode="External"/><Relationship Id="rId15" Type="http://schemas.openxmlformats.org/officeDocument/2006/relationships/hyperlink" Target="http://es.wikipedia.org/wiki/OACI" TargetMode="External"/><Relationship Id="rId23" Type="http://schemas.openxmlformats.org/officeDocument/2006/relationships/hyperlink" Target="http://es.wikipedia.org/wiki/Avi%C3%B3n_militar" TargetMode="External"/><Relationship Id="rId28" Type="http://schemas.openxmlformats.org/officeDocument/2006/relationships/hyperlink" Target="http://es.wikipedia.org/wiki/Avi%C3%B3n_cisterna" TargetMode="External"/><Relationship Id="rId10" Type="http://schemas.openxmlformats.org/officeDocument/2006/relationships/hyperlink" Target="http://es.wikipedia.org/wiki/Aire" TargetMode="External"/><Relationship Id="rId19" Type="http://schemas.openxmlformats.org/officeDocument/2006/relationships/hyperlink" Target="http://es.wikipedia.org/w/index.php?title=Avi%C3%B3n_hipers%C3%B3nico&amp;action=edit&amp;redlink=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es.wikipedia.org/wiki/Idioma_franc%C3%A9s" TargetMode="External"/><Relationship Id="rId9" Type="http://schemas.openxmlformats.org/officeDocument/2006/relationships/hyperlink" Target="http://es.wikipedia.org/wiki/Aeronave" TargetMode="External"/><Relationship Id="rId14" Type="http://schemas.openxmlformats.org/officeDocument/2006/relationships/hyperlink" Target="http://es.wikipedia.org/wiki/Triplano" TargetMode="External"/><Relationship Id="rId22" Type="http://schemas.openxmlformats.org/officeDocument/2006/relationships/hyperlink" Target="http://es.wikipedia.org/wiki/Avi%C3%B3n_de_entrenamiento" TargetMode="External"/><Relationship Id="rId27" Type="http://schemas.openxmlformats.org/officeDocument/2006/relationships/hyperlink" Target="http://es.wikipedia.org/wiki/Avi%C3%B3n_de_reconocimiento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2580</Characters>
  <Application>Microsoft Office Word</Application>
  <DocSecurity>0</DocSecurity>
  <Lines>21</Lines>
  <Paragraphs>6</Paragraphs>
  <ScaleCrop>false</ScaleCrop>
  <Company>UCA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2011-04-18T13:53:00Z</dcterms:created>
  <dcterms:modified xsi:type="dcterms:W3CDTF">2011-04-18T14:00:00Z</dcterms:modified>
</cp:coreProperties>
</file>