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D4" w:rsidRDefault="003A7AD4" w:rsidP="003A7AD4">
      <w:pPr>
        <w:pStyle w:val="Titre1"/>
      </w:pPr>
      <w:r>
        <w:t>Facebook</w:t>
      </w:r>
    </w:p>
    <w:p w:rsidR="003A7AD4" w:rsidRPr="003A7AD4" w:rsidRDefault="003A7AD4" w:rsidP="003A7AD4"/>
    <w:p w:rsidR="003A7AD4" w:rsidRPr="003A7AD4" w:rsidRDefault="003A7AD4" w:rsidP="003A7AD4">
      <w:r w:rsidRPr="003A7AD4">
        <w:rPr>
          <w:b/>
          <w:bCs/>
        </w:rPr>
        <w:t>EXPLOITATION PÉDAGOGIQUE EN ENSEIGNEMENT</w:t>
      </w:r>
    </w:p>
    <w:p w:rsidR="003A7AD4" w:rsidRPr="003A7AD4" w:rsidRDefault="003A7AD4" w:rsidP="003A7AD4">
      <w:r w:rsidRPr="003A7AD4">
        <w:t xml:space="preserve">Facebook peut certainement être utilisé au sein de l’enseignement. Dans un premier temps, on peut employer ce réseau pour </w:t>
      </w:r>
      <w:r w:rsidRPr="003A7AD4">
        <w:rPr>
          <w:highlight w:val="cyan"/>
        </w:rPr>
        <w:t>créer un groupe quelconque partageant les mêmes intérêts</w:t>
      </w:r>
      <w:r w:rsidRPr="003A7AD4">
        <w:t xml:space="preserve">. Par exemple, si l’une de nos activités en tant qu’enseignante ou enseignant est par exemple un </w:t>
      </w:r>
      <w:r w:rsidRPr="003A7AD4">
        <w:rPr>
          <w:highlight w:val="cyan"/>
        </w:rPr>
        <w:t>projet scientifique</w:t>
      </w:r>
      <w:r w:rsidRPr="003A7AD4">
        <w:t xml:space="preserve">, un </w:t>
      </w:r>
      <w:r w:rsidRPr="003A7AD4">
        <w:rPr>
          <w:highlight w:val="cyan"/>
        </w:rPr>
        <w:t>projet de recherche</w:t>
      </w:r>
      <w:r w:rsidRPr="003A7AD4">
        <w:t xml:space="preserve"> sur un sujet quelconque, la </w:t>
      </w:r>
      <w:r w:rsidRPr="003A7AD4">
        <w:rPr>
          <w:highlight w:val="cyan"/>
        </w:rPr>
        <w:t>création d’un album de textes ou de poèmes</w:t>
      </w:r>
      <w:r w:rsidRPr="003A7AD4">
        <w:t xml:space="preserve">, etc., on peut très bien utiliser ce réseau social afin de créer des pages pouvant être explorées par chacun des membres de notre groupe. Il s’agit simplement de créer un nouveau groupe et une nouvelle et d’y inviter les participants que l’on veut qui puissent y avoir accès, c’est-à-dire nos élèves. On peut ainsi y poster des commentaires, des nouvelles, des actualités, des photos, des vidéos, etc. D’ailleurs, on peut promouvoir l’utilisation des technologies de l’information et des communications (TIC) en incitant les apprenants à collaborer entre eux afin de faire grandir le projet en question. De plus, puisque ce site est très convoité par les jeunes, il est beaucoup plus facile de les inciter à s’impliquer et à participer aux divers projets menés sur ce réseau. </w:t>
      </w:r>
    </w:p>
    <w:p w:rsidR="003A7AD4" w:rsidRPr="003A7AD4" w:rsidRDefault="003A7AD4" w:rsidP="003A7AD4">
      <w:r w:rsidRPr="003A7AD4">
        <w:t xml:space="preserve">De plus, en tant qu’organisateur d’un événement quelconque pour l’école par exemple, notamment l’organisation du bal de fin d’année ou d’un défilé de mode, etc., on peut également profiter de ce réseau social idéal pour la création de pages pour </w:t>
      </w:r>
      <w:r w:rsidRPr="003A7AD4">
        <w:rPr>
          <w:highlight w:val="cyan"/>
        </w:rPr>
        <w:t>ainsi lancer des discussions au sein des membres et des élèves afin de les inciter à prendre part au projet</w:t>
      </w:r>
      <w:r w:rsidRPr="003A7AD4">
        <w:t xml:space="preserve">. En effet, conformément à ce qui précède, Facebook est un site idéal pour former des groupes et discuter de projets, partager certaines tâches, etc. En outre, puisque les participants aux groupes formés doivent être d’abord être invités à s’y joindre afin de pouvoir lire et participer aux </w:t>
      </w:r>
      <w:hyperlink r:id="rId4" w:tooltip="Glossaire principal - Travail 2: Forum" w:history="1">
        <w:r w:rsidRPr="003A7AD4">
          <w:rPr>
            <w:rStyle w:val="Lienhypertexte"/>
          </w:rPr>
          <w:t>échanges</w:t>
        </w:r>
      </w:hyperlink>
      <w:r w:rsidRPr="003A7AD4">
        <w:t xml:space="preserve">, on a la possibilité de n’admettre que les personnes que l’on veut qui aient l’accès. </w:t>
      </w:r>
    </w:p>
    <w:p w:rsidR="003A7AD4" w:rsidRPr="003A7AD4" w:rsidRDefault="003A7AD4" w:rsidP="003A7AD4">
      <w:r w:rsidRPr="003A7AD4">
        <w:t xml:space="preserve">La création de pages ou de groupes est bien simple et l’on peut ajuster la confidentialité de sorte que ce ne soit que nos élèves qui puissent avoir accès à notre groupe ou notre page. De plus, à l’intérieur de notre groupe d’élèves, donc de notre page, on peut </w:t>
      </w:r>
      <w:r w:rsidRPr="003A7AD4">
        <w:rPr>
          <w:highlight w:val="cyan"/>
        </w:rPr>
        <w:t>créer des sondages, des questionnaires ainsi que toutes autres discussions en lien avec notre projet</w:t>
      </w:r>
      <w:r w:rsidRPr="003A7AD4">
        <w:t>. Si l’on reprend l’exemple du recueil de poèmes en français, on pourrait notamment insérer à notre page des liens menant à toute sorte de documents utiles pour la confection de textes, des exemples d’autres poèmes réalisés par des auteurs renommés, des démarches à suivre pour la confection de poèmes et bien sûr, une fois le projet terminé, on peut insérer le recueil lui-même afin que tous les apprenants puissent voir les réalisations de leurs pairs. Cette façon de procéder grâce à ce réseau social permet d’une part d’introduire nos élèves aux TIC en utilisant un site qu’ils utilisent déjà abondamment, mais d’une autre façon plus éducative. D’une autre part, on les prépare également au monde du travail dans le sens où Facebook est largement exploité dans le milieu professionnel. Il s’agit de leur montrer que cet outil n’est pas qu’un simple réseau où l’on peut visionner une variété de photos et discuter avec nos amis, mais un site que l’on peut exploiter dans le milieu scolaire et professionnel.</w:t>
      </w:r>
      <w:r w:rsidRPr="003A7AD4">
        <w:rPr>
          <w:b/>
          <w:bCs/>
        </w:rPr>
        <w:t xml:space="preserve"> </w:t>
      </w:r>
    </w:p>
    <w:p w:rsidR="007E0B8E" w:rsidRDefault="003A7AD4">
      <w:r w:rsidRPr="003A7AD4">
        <w:t xml:space="preserve">Ensuite, Facebook peut certainement être bien utile pour le </w:t>
      </w:r>
      <w:r w:rsidRPr="003A7AD4">
        <w:rPr>
          <w:highlight w:val="cyan"/>
        </w:rPr>
        <w:t>partage d’information</w:t>
      </w:r>
      <w:r w:rsidRPr="003A7AD4">
        <w:t xml:space="preserve"> et de documents entre collègues. </w:t>
      </w:r>
    </w:p>
    <w:sectPr w:rsidR="007E0B8E" w:rsidSect="003A7AD4">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A7AD4"/>
    <w:rsid w:val="003A7AD4"/>
    <w:rsid w:val="007E0B8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8E"/>
  </w:style>
  <w:style w:type="paragraph" w:styleId="Titre1">
    <w:name w:val="heading 1"/>
    <w:basedOn w:val="Normal"/>
    <w:next w:val="Normal"/>
    <w:link w:val="Titre1Car"/>
    <w:uiPriority w:val="9"/>
    <w:qFormat/>
    <w:rsid w:val="003A7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7AD4"/>
    <w:rPr>
      <w:color w:val="0000FF" w:themeColor="hyperlink"/>
      <w:u w:val="single"/>
    </w:rPr>
  </w:style>
  <w:style w:type="character" w:customStyle="1" w:styleId="Titre1Car">
    <w:name w:val="Titre 1 Car"/>
    <w:basedOn w:val="Policepardfaut"/>
    <w:link w:val="Titre1"/>
    <w:uiPriority w:val="9"/>
    <w:rsid w:val="003A7A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herbrooke.ca/moodle-cours/mod/glossary/showentry.php?courseid=4309&amp;concept=Foru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554</Words>
  <Characters>3048</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Francois Amadei</dc:creator>
  <cp:lastModifiedBy>Jean Francois Amadei</cp:lastModifiedBy>
  <cp:revision>1</cp:revision>
  <dcterms:created xsi:type="dcterms:W3CDTF">2011-06-20T01:45:00Z</dcterms:created>
  <dcterms:modified xsi:type="dcterms:W3CDTF">2011-06-20T01:51:00Z</dcterms:modified>
</cp:coreProperties>
</file>