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9BF" w:rsidRPr="00BF7058" w:rsidRDefault="00C369BF" w:rsidP="00C369BF">
      <w:pPr>
        <w:jc w:val="both"/>
        <w:rPr>
          <w:sz w:val="40"/>
          <w:szCs w:val="40"/>
        </w:rPr>
      </w:pPr>
      <w:r w:rsidRPr="00BF7058">
        <w:rPr>
          <w:sz w:val="40"/>
          <w:szCs w:val="40"/>
        </w:rPr>
        <w:t>EL DISEÑO</w:t>
      </w:r>
      <w:bookmarkStart w:id="0" w:name="_GoBack"/>
      <w:bookmarkEnd w:id="0"/>
    </w:p>
    <w:p w:rsidR="00C369BF" w:rsidRPr="00BF7058" w:rsidRDefault="00C369BF" w:rsidP="00C369BF">
      <w:pPr>
        <w:jc w:val="both"/>
        <w:rPr>
          <w:sz w:val="40"/>
          <w:szCs w:val="40"/>
        </w:rPr>
      </w:pPr>
      <w:r w:rsidRPr="00BF7058">
        <w:rPr>
          <w:sz w:val="40"/>
          <w:szCs w:val="40"/>
        </w:rPr>
        <w:t>Utilizado habitualmente en el contexto de las artes, ingeniería, arquitectura y otras disciplinas creativas, diseño se define como el proceso previo de configuración mental, "pre-figuración", en la búsqueda de una solución en cualquier campo.</w:t>
      </w:r>
    </w:p>
    <w:p w:rsidR="00C369BF" w:rsidRPr="00BF7058" w:rsidRDefault="00C369BF" w:rsidP="00C369BF">
      <w:pPr>
        <w:jc w:val="both"/>
        <w:rPr>
          <w:sz w:val="40"/>
          <w:szCs w:val="40"/>
        </w:rPr>
      </w:pPr>
      <w:r w:rsidRPr="00BF7058">
        <w:rPr>
          <w:sz w:val="40"/>
          <w:szCs w:val="40"/>
        </w:rPr>
        <w:t xml:space="preserve">Etimológicamente derivado del término italiano </w:t>
      </w:r>
      <w:proofErr w:type="spellStart"/>
      <w:r w:rsidRPr="00BF7058">
        <w:rPr>
          <w:sz w:val="40"/>
          <w:szCs w:val="40"/>
        </w:rPr>
        <w:t>disegno</w:t>
      </w:r>
      <w:proofErr w:type="spellEnd"/>
      <w:r w:rsidRPr="00BF7058">
        <w:rPr>
          <w:sz w:val="40"/>
          <w:szCs w:val="40"/>
        </w:rPr>
        <w:t xml:space="preserve"> dibujo, designio, signare, signado "lo por venir", el porvenir visión representada gráficamente del futuro, lo hecho es la obra, lo por hacer es el proyecto, el acto de diseñar como prefiguración es el proceso previo en la búsqueda de una solución o conjunto de las mismas. Plasmar el pensamiento de la solución mediante esbozos, dibujos, bocetos o esquemas trazados en cualquiera de los soportes, durante o posteriores a un proceso de observación de alternativas o investigación. El acto intuitivo de diseñar podría llamarse creatividad como acto de creación o innovación si el objeto no existe, o es una modificación de lo existente inspiración abstracción, síntesis, ordenación y transformación.</w:t>
      </w:r>
    </w:p>
    <w:p w:rsidR="00C369BF" w:rsidRPr="00BF7058" w:rsidRDefault="00C369BF" w:rsidP="00C369BF">
      <w:pPr>
        <w:jc w:val="both"/>
        <w:rPr>
          <w:sz w:val="40"/>
          <w:szCs w:val="40"/>
        </w:rPr>
      </w:pPr>
      <w:r w:rsidRPr="00BF7058">
        <w:rPr>
          <w:sz w:val="40"/>
          <w:szCs w:val="40"/>
        </w:rPr>
        <w:lastRenderedPageBreak/>
        <w:t>Referente al signo, significación, designar es diseñar el hecho estético de la solución encontrada. Es el resultado de la economía de recursos materiales, la forma y el significado implícito en la obra dada su ambigua apreciación no puede determinarse si un diseño es un proceso estético cuando lo accesorio o superfluo se antepone a la función o solución. El acto humano de diseñar no es un hecho artístico en sí mismo aunque puede valerse de los mismos procesos y los mismos medios de expresión, al diseñar un objeto, o signo de comunicación visual en función de la búsqueda de una aplicación práctica.</w:t>
      </w:r>
    </w:p>
    <w:p w:rsidR="00C369BF" w:rsidRPr="00BF7058" w:rsidRDefault="00C369BF" w:rsidP="00C369BF">
      <w:pPr>
        <w:jc w:val="both"/>
        <w:rPr>
          <w:sz w:val="40"/>
          <w:szCs w:val="40"/>
        </w:rPr>
      </w:pPr>
      <w:r w:rsidRPr="00BF7058">
        <w:rPr>
          <w:sz w:val="40"/>
          <w:szCs w:val="40"/>
        </w:rPr>
        <w:t>El verbo "diseñar" se refiere al proceso de creación y desarrollo para producir un nuevo objeto o medio de comunicación (objeto, proceso, servicio, conocimiento o entorno) para uso humano. El sustantivo "diseño" se refiere al plan final o proposición determinada fruto del proceso de diseñar (dibujo, proyecto, maqueta, plano o descripción técnica) o, más popularmente), al resultado de poner ese plan final en práctica (la imagen o el objeto producido).</w:t>
      </w:r>
    </w:p>
    <w:p w:rsidR="00C369BF" w:rsidRPr="00BF7058" w:rsidRDefault="00C369BF" w:rsidP="00C369BF">
      <w:pPr>
        <w:jc w:val="both"/>
        <w:rPr>
          <w:sz w:val="40"/>
          <w:szCs w:val="40"/>
        </w:rPr>
      </w:pPr>
      <w:r w:rsidRPr="00BF7058">
        <w:rPr>
          <w:sz w:val="40"/>
          <w:szCs w:val="40"/>
        </w:rPr>
        <w:lastRenderedPageBreak/>
        <w:t>Diseñar requiere principalmente consideraciones funcionales y estéticas. Esto necesita de numerosas fases de investigación, análisis, modelado, ajustes y adaptaciones previas a la producción definitiva del objeto. Además comprende multitud de disciplinas y oficios dependiendo del objeto a diseñar y de la participación en el proceso de una o varias personas.</w:t>
      </w:r>
    </w:p>
    <w:p w:rsidR="00C369BF" w:rsidRPr="00BF7058" w:rsidRDefault="00C369BF" w:rsidP="00C369BF">
      <w:pPr>
        <w:jc w:val="both"/>
        <w:rPr>
          <w:sz w:val="40"/>
          <w:szCs w:val="40"/>
        </w:rPr>
      </w:pPr>
      <w:r w:rsidRPr="00BF7058">
        <w:rPr>
          <w:sz w:val="40"/>
          <w:szCs w:val="40"/>
        </w:rPr>
        <w:t>Diseñar es una tarea compleja, dinámica e intrincada. Es la integración de requisitos técnicos, sociales y económicos, necesidades biológicas, con efectos psicológicos y materiales, forma, color, volumen y espacio, todo ello pensado e interrelacionado con el medio ambiente que rodea a la humanidad. De esto último se puede desprender la alta responsabilidad ética del diseño y los diseñadores a nivel mundial. Un buen punto de partida para entender éste fenómeno es revisar la Gestalt y como la teoría de sistemas aporta una visión amplia del tema.</w:t>
      </w:r>
    </w:p>
    <w:p w:rsidR="002A2511" w:rsidRPr="00BF7058" w:rsidRDefault="00C369BF" w:rsidP="00C369BF">
      <w:pPr>
        <w:jc w:val="both"/>
        <w:rPr>
          <w:sz w:val="40"/>
          <w:szCs w:val="40"/>
        </w:rPr>
      </w:pPr>
      <w:r w:rsidRPr="00BF7058">
        <w:rPr>
          <w:sz w:val="40"/>
          <w:szCs w:val="40"/>
        </w:rPr>
        <w:t xml:space="preserve">Un filósofo contemporáneo, </w:t>
      </w:r>
      <w:proofErr w:type="spellStart"/>
      <w:r w:rsidRPr="00BF7058">
        <w:rPr>
          <w:sz w:val="40"/>
          <w:szCs w:val="40"/>
        </w:rPr>
        <w:t>Vilém</w:t>
      </w:r>
      <w:proofErr w:type="spellEnd"/>
      <w:r w:rsidRPr="00BF7058">
        <w:rPr>
          <w:sz w:val="40"/>
          <w:szCs w:val="40"/>
        </w:rPr>
        <w:t xml:space="preserve"> </w:t>
      </w:r>
      <w:proofErr w:type="spellStart"/>
      <w:r w:rsidRPr="00BF7058">
        <w:rPr>
          <w:sz w:val="40"/>
          <w:szCs w:val="40"/>
        </w:rPr>
        <w:t>Flusser</w:t>
      </w:r>
      <w:proofErr w:type="spellEnd"/>
      <w:r w:rsidRPr="00BF7058">
        <w:rPr>
          <w:sz w:val="40"/>
          <w:szCs w:val="40"/>
        </w:rPr>
        <w:t>, propone, en su libro Filosofía del diseño, que el futuro (el destino de la humanidad) depende del diseño.</w:t>
      </w:r>
    </w:p>
    <w:sectPr w:rsidR="002A2511" w:rsidRPr="00BF70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9BF"/>
    <w:rsid w:val="002A2511"/>
    <w:rsid w:val="00700CD9"/>
    <w:rsid w:val="008034DB"/>
    <w:rsid w:val="00BF7058"/>
    <w:rsid w:val="00C369BF"/>
    <w:rsid w:val="00F8365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480</Words>
  <Characters>2645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peña</dc:creator>
  <cp:lastModifiedBy>nancy peña</cp:lastModifiedBy>
  <cp:revision>2</cp:revision>
  <dcterms:created xsi:type="dcterms:W3CDTF">2011-03-20T02:47:00Z</dcterms:created>
  <dcterms:modified xsi:type="dcterms:W3CDTF">2011-03-20T02:52:00Z</dcterms:modified>
</cp:coreProperties>
</file>