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BC" w:rsidRPr="009F4FBC" w:rsidRDefault="009F4FBC" w:rsidP="009F4FBC">
      <w:pPr>
        <w:pStyle w:val="NormalWeb"/>
        <w:rPr>
          <w:rFonts w:ascii="Hobo Std" w:hAnsi="Hobo Std" w:cs="Arial"/>
          <w:b/>
          <w:sz w:val="40"/>
          <w:szCs w:val="40"/>
          <w:lang w:val="es-ES"/>
        </w:rPr>
      </w:pPr>
      <w:r w:rsidRPr="009F4FBC">
        <w:rPr>
          <w:rFonts w:ascii="Hobo Std" w:hAnsi="Hobo Std" w:cs="Arial"/>
          <w:b/>
          <w:sz w:val="40"/>
          <w:szCs w:val="40"/>
          <w:lang w:val="es-ES"/>
        </w:rPr>
        <w:t>Inteligencia Artificial</w:t>
      </w:r>
    </w:p>
    <w:p w:rsidR="009F4FBC" w:rsidRDefault="009F4FBC" w:rsidP="009F4FBC">
      <w:pPr>
        <w:pStyle w:val="NormalWeb"/>
        <w:rPr>
          <w:rFonts w:ascii="Arial" w:hAnsi="Arial" w:cs="Arial"/>
          <w:sz w:val="36"/>
          <w:szCs w:val="36"/>
          <w:lang w:val="es-ES"/>
        </w:rPr>
      </w:pPr>
    </w:p>
    <w:p w:rsidR="009F4FBC" w:rsidRDefault="009F4FBC" w:rsidP="009F4FBC">
      <w:pPr>
        <w:pStyle w:val="NormalWeb"/>
        <w:rPr>
          <w:rFonts w:ascii="Arial" w:hAnsi="Arial" w:cs="Arial"/>
          <w:sz w:val="36"/>
          <w:szCs w:val="36"/>
          <w:lang w:val="es-ES"/>
        </w:rPr>
      </w:pPr>
    </w:p>
    <w:p w:rsidR="009F4FBC" w:rsidRPr="009F4FBC" w:rsidRDefault="009F4FBC" w:rsidP="009F4FBC">
      <w:pPr>
        <w:pStyle w:val="NormalWeb"/>
        <w:rPr>
          <w:rFonts w:ascii="Hobo Std" w:hAnsi="Hobo Std" w:cs="Arial"/>
          <w:sz w:val="28"/>
          <w:szCs w:val="28"/>
          <w:lang w:val="es-ES"/>
        </w:rPr>
      </w:pPr>
      <w:r w:rsidRPr="009F4FBC">
        <w:rPr>
          <w:rFonts w:ascii="Hobo Std" w:hAnsi="Hobo Std" w:cs="Arial"/>
          <w:sz w:val="28"/>
          <w:szCs w:val="28"/>
          <w:lang w:val="es-ES"/>
        </w:rPr>
        <w:t xml:space="preserve">Se denomina </w:t>
      </w:r>
      <w:r w:rsidRPr="009F4FBC">
        <w:rPr>
          <w:rFonts w:ascii="Hobo Std" w:hAnsi="Hobo Std" w:cs="Arial"/>
          <w:bCs/>
          <w:sz w:val="28"/>
          <w:szCs w:val="28"/>
          <w:lang w:val="es-ES"/>
        </w:rPr>
        <w:t>inteligencia artificial</w:t>
      </w:r>
      <w:r w:rsidRPr="009F4FBC">
        <w:rPr>
          <w:rFonts w:ascii="Hobo Std" w:hAnsi="Hobo Std" w:cs="Arial"/>
          <w:sz w:val="28"/>
          <w:szCs w:val="28"/>
          <w:lang w:val="es-ES"/>
        </w:rPr>
        <w:t xml:space="preserve"> (</w:t>
      </w:r>
      <w:r w:rsidRPr="009F4FBC">
        <w:rPr>
          <w:rFonts w:ascii="Hobo Std" w:hAnsi="Hobo Std" w:cs="Arial"/>
          <w:bCs/>
          <w:sz w:val="28"/>
          <w:szCs w:val="28"/>
          <w:lang w:val="es-ES"/>
        </w:rPr>
        <w:t>IA</w:t>
      </w:r>
      <w:r w:rsidRPr="009F4FBC">
        <w:rPr>
          <w:rFonts w:ascii="Hobo Std" w:hAnsi="Hobo Std" w:cs="Arial"/>
          <w:sz w:val="28"/>
          <w:szCs w:val="28"/>
          <w:lang w:val="es-ES"/>
        </w:rPr>
        <w:t>) a las inteligencias no naturales de las ciencias de la Computación</w:t>
      </w:r>
      <w:r w:rsidRPr="009F4FBC">
        <w:rPr>
          <w:rStyle w:val="corchete-llamada1"/>
          <w:rFonts w:ascii="Hobo Std" w:hAnsi="Hobo Std" w:cs="Arial"/>
          <w:color w:val="0000FF"/>
          <w:sz w:val="28"/>
          <w:szCs w:val="28"/>
          <w:u w:val="single"/>
          <w:vertAlign w:val="superscript"/>
          <w:lang w:val="es-ES"/>
        </w:rPr>
        <w:t>[</w:t>
      </w:r>
      <w:r w:rsidRPr="009F4FBC">
        <w:rPr>
          <w:rFonts w:ascii="Hobo Std" w:hAnsi="Hobo Std" w:cs="Arial"/>
          <w:sz w:val="28"/>
          <w:szCs w:val="28"/>
          <w:vertAlign w:val="superscript"/>
          <w:lang w:val="es-ES"/>
        </w:rPr>
        <w:t>1</w:t>
      </w:r>
      <w:r w:rsidRPr="009F4FBC">
        <w:rPr>
          <w:rStyle w:val="corchete-llamada1"/>
          <w:rFonts w:ascii="Hobo Std" w:hAnsi="Hobo Std" w:cs="Arial"/>
          <w:color w:val="0000FF"/>
          <w:sz w:val="28"/>
          <w:szCs w:val="28"/>
          <w:u w:val="single"/>
          <w:vertAlign w:val="superscript"/>
          <w:lang w:val="es-ES"/>
        </w:rPr>
        <w:t>]</w:t>
      </w:r>
      <w:r w:rsidRPr="009F4FBC">
        <w:rPr>
          <w:rFonts w:ascii="Hobo Std" w:hAnsi="Hobo Std" w:cs="Arial"/>
          <w:sz w:val="28"/>
          <w:szCs w:val="28"/>
          <w:lang w:val="es-ES"/>
        </w:rPr>
        <w:t xml:space="preserve"> </w:t>
      </w:r>
      <w:r w:rsidRPr="009F4FBC">
        <w:rPr>
          <w:rStyle w:val="corchete-llamada1"/>
          <w:rFonts w:ascii="Hobo Std" w:hAnsi="Hobo Std" w:cs="Arial"/>
          <w:color w:val="0000FF"/>
          <w:sz w:val="28"/>
          <w:szCs w:val="28"/>
          <w:u w:val="single"/>
          <w:vertAlign w:val="superscript"/>
          <w:lang w:val="es-ES"/>
        </w:rPr>
        <w:t>[</w:t>
      </w:r>
      <w:r w:rsidRPr="009F4FBC">
        <w:rPr>
          <w:rFonts w:ascii="Hobo Std" w:hAnsi="Hobo Std" w:cs="Arial"/>
          <w:sz w:val="28"/>
          <w:szCs w:val="28"/>
          <w:vertAlign w:val="superscript"/>
          <w:lang w:val="es-ES"/>
        </w:rPr>
        <w:t>2</w:t>
      </w:r>
      <w:r w:rsidRPr="009F4FBC">
        <w:rPr>
          <w:rStyle w:val="corchete-llamada1"/>
          <w:rFonts w:ascii="Hobo Std" w:hAnsi="Hobo Std" w:cs="Arial"/>
          <w:color w:val="0000FF"/>
          <w:sz w:val="28"/>
          <w:szCs w:val="28"/>
          <w:u w:val="single"/>
          <w:vertAlign w:val="superscript"/>
          <w:lang w:val="es-ES"/>
        </w:rPr>
        <w:t>]</w:t>
      </w:r>
      <w:r w:rsidRPr="009F4FBC">
        <w:rPr>
          <w:rFonts w:ascii="Hobo Std" w:hAnsi="Hobo Std" w:cs="Arial"/>
          <w:sz w:val="28"/>
          <w:szCs w:val="28"/>
          <w:lang w:val="es-ES"/>
        </w:rPr>
        <w:t xml:space="preserve"> </w:t>
      </w:r>
      <w:r w:rsidRPr="009F4FBC">
        <w:rPr>
          <w:rStyle w:val="corchete-llamada1"/>
          <w:rFonts w:ascii="Hobo Std" w:hAnsi="Hobo Std" w:cs="Arial"/>
          <w:color w:val="0000FF"/>
          <w:sz w:val="28"/>
          <w:szCs w:val="28"/>
          <w:u w:val="single"/>
          <w:vertAlign w:val="superscript"/>
          <w:lang w:val="es-ES"/>
        </w:rPr>
        <w:t>[</w:t>
      </w:r>
      <w:r w:rsidRPr="009F4FBC">
        <w:rPr>
          <w:rFonts w:ascii="Hobo Std" w:hAnsi="Hobo Std" w:cs="Arial"/>
          <w:sz w:val="28"/>
          <w:szCs w:val="28"/>
          <w:vertAlign w:val="superscript"/>
          <w:lang w:val="es-ES"/>
        </w:rPr>
        <w:t>3</w:t>
      </w:r>
      <w:r w:rsidRPr="009F4FBC">
        <w:rPr>
          <w:rStyle w:val="corchete-llamada1"/>
          <w:rFonts w:ascii="Hobo Std" w:hAnsi="Hobo Std" w:cs="Arial"/>
          <w:color w:val="0000FF"/>
          <w:sz w:val="28"/>
          <w:szCs w:val="28"/>
          <w:u w:val="single"/>
          <w:vertAlign w:val="superscript"/>
          <w:lang w:val="es-ES"/>
        </w:rPr>
        <w:t>]</w:t>
      </w:r>
      <w:r w:rsidRPr="009F4FBC">
        <w:rPr>
          <w:rFonts w:ascii="Hobo Std" w:hAnsi="Hobo Std" w:cs="Arial"/>
          <w:sz w:val="28"/>
          <w:szCs w:val="28"/>
          <w:lang w:val="es-ES"/>
        </w:rPr>
        <w:t xml:space="preserve"> en agentes racionales no vivos.</w:t>
      </w:r>
    </w:p>
    <w:p w:rsidR="009F4FBC" w:rsidRPr="009F4FBC" w:rsidRDefault="009F4FBC" w:rsidP="009F4FBC">
      <w:pPr>
        <w:pStyle w:val="NormalWeb"/>
        <w:rPr>
          <w:rFonts w:ascii="Hobo Std" w:hAnsi="Hobo Std" w:cs="Arial"/>
          <w:sz w:val="28"/>
          <w:szCs w:val="28"/>
          <w:lang w:val="es-ES"/>
        </w:rPr>
      </w:pPr>
      <w:r w:rsidRPr="009F4FBC">
        <w:rPr>
          <w:rFonts w:ascii="Hobo Std" w:hAnsi="Hobo Std" w:cs="Arial"/>
          <w:sz w:val="28"/>
          <w:szCs w:val="28"/>
          <w:lang w:val="es-ES"/>
        </w:rPr>
        <w:t xml:space="preserve">Para explicar la definición anterior, entiéndase a un Agente inteligente que permite pensar, evaluar y actuar conforme a ciertos principios de optimización y consistencia, para satisfacer algún objetivo o finalidad. De acuerdo al concepto previo, </w:t>
      </w:r>
      <w:r w:rsidRPr="009F4FBC">
        <w:rPr>
          <w:rFonts w:ascii="Hobo Std" w:hAnsi="Hobo Std" w:cs="Arial"/>
          <w:i/>
          <w:iCs/>
          <w:sz w:val="28"/>
          <w:szCs w:val="28"/>
          <w:lang w:val="es-ES"/>
        </w:rPr>
        <w:t>racionalidad</w:t>
      </w:r>
      <w:r w:rsidRPr="009F4FBC">
        <w:rPr>
          <w:rFonts w:ascii="Hobo Std" w:hAnsi="Hobo Std" w:cs="Arial"/>
          <w:sz w:val="28"/>
          <w:szCs w:val="28"/>
          <w:lang w:val="es-ES"/>
        </w:rPr>
        <w:t xml:space="preserve"> es más general y por ello más adecuado que </w:t>
      </w:r>
      <w:r w:rsidRPr="009F4FBC">
        <w:rPr>
          <w:rFonts w:ascii="Hobo Std" w:hAnsi="Hobo Std" w:cs="Arial"/>
          <w:i/>
          <w:iCs/>
          <w:sz w:val="28"/>
          <w:szCs w:val="28"/>
          <w:lang w:val="es-ES"/>
        </w:rPr>
        <w:t>inteligencia</w:t>
      </w:r>
      <w:r w:rsidRPr="009F4FBC">
        <w:rPr>
          <w:rFonts w:ascii="Hobo Std" w:hAnsi="Hobo Std" w:cs="Arial"/>
          <w:sz w:val="28"/>
          <w:szCs w:val="28"/>
          <w:lang w:val="es-ES"/>
        </w:rPr>
        <w:t xml:space="preserve"> para definir la naturaleza del objetivo de esta disciplina.</w:t>
      </w:r>
    </w:p>
    <w:p w:rsidR="009F4FBC" w:rsidRDefault="009F4FBC" w:rsidP="009F4FBC">
      <w:pPr>
        <w:pStyle w:val="NormalWeb"/>
        <w:rPr>
          <w:lang w:val="es-ES"/>
        </w:rPr>
      </w:pPr>
      <w:r w:rsidRPr="009F4FBC">
        <w:rPr>
          <w:rFonts w:ascii="Hobo Std" w:hAnsi="Hobo Std" w:cs="Arial"/>
          <w:sz w:val="28"/>
          <w:szCs w:val="28"/>
          <w:lang w:val="es-ES"/>
        </w:rPr>
        <w:t>Por lo tanto, y de manera más específica la inteligencia artificial</w:t>
      </w:r>
      <w:r w:rsidRPr="009F4FBC">
        <w:rPr>
          <w:rFonts w:ascii="Hobo Std" w:hAnsi="Hobo Std"/>
          <w:sz w:val="28"/>
          <w:szCs w:val="28"/>
          <w:lang w:val="es-ES"/>
        </w:rPr>
        <w:t xml:space="preserve"> </w:t>
      </w:r>
      <w:r w:rsidRPr="009F4FBC">
        <w:rPr>
          <w:rFonts w:ascii="Hobo Std" w:hAnsi="Hobo Std"/>
          <w:i/>
          <w:iCs/>
          <w:u w:val="single"/>
          <w:lang w:val="es-ES"/>
        </w:rPr>
        <w:t>es la disciplina que se encarga de construir procesos que al ser ejecutados sobre una arquitectura física producen acciones o resultados que maximizan una medida de rendimiento determinada, basándose en la secuencia de entradas percibidas y en el conocimiento almacenado en tal arquitectura</w:t>
      </w:r>
    </w:p>
    <w:p w:rsidR="00A36666" w:rsidRPr="009F4FBC" w:rsidRDefault="00A36666">
      <w:pPr>
        <w:rPr>
          <w:lang w:val="es-ES"/>
        </w:rPr>
      </w:pPr>
    </w:p>
    <w:sectPr w:rsidR="00A36666" w:rsidRPr="009F4FBC" w:rsidSect="00A36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FBC"/>
    <w:rsid w:val="009F4FBC"/>
    <w:rsid w:val="00A3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F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rchete-llamada1">
    <w:name w:val="corchete-llamada1"/>
    <w:basedOn w:val="Fuentedeprrafopredeter"/>
    <w:rsid w:val="009F4FBC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cfigue</dc:creator>
  <cp:lastModifiedBy>cfigue</cp:lastModifiedBy>
  <cp:revision>1</cp:revision>
  <dcterms:created xsi:type="dcterms:W3CDTF">2011-10-07T16:37:00Z</dcterms:created>
  <dcterms:modified xsi:type="dcterms:W3CDTF">2011-10-07T16:40:00Z</dcterms:modified>
</cp:coreProperties>
</file>