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8A" w:rsidRPr="0072018A" w:rsidRDefault="0072018A" w:rsidP="0072018A">
      <w:pPr>
        <w:rPr>
          <w:rFonts w:ascii="Arial" w:eastAsia="Times New Roman" w:hAnsi="Arial" w:cs="Arial"/>
          <w:b/>
          <w:sz w:val="20"/>
          <w:szCs w:val="20"/>
        </w:rPr>
      </w:pPr>
      <w:r w:rsidRPr="0072018A">
        <w:rPr>
          <w:rFonts w:ascii="Arial" w:eastAsia="Times New Roman" w:hAnsi="Arial" w:cs="Arial"/>
          <w:b/>
          <w:sz w:val="20"/>
          <w:szCs w:val="20"/>
        </w:rPr>
        <w:t>Response from Don Whitehouse re Morayfield project</w:t>
      </w:r>
      <w:r>
        <w:rPr>
          <w:rFonts w:ascii="Arial" w:eastAsia="Times New Roman" w:hAnsi="Arial" w:cs="Arial"/>
          <w:b/>
          <w:sz w:val="20"/>
          <w:szCs w:val="20"/>
        </w:rPr>
        <w:t xml:space="preserve">  28/9/10</w:t>
      </w:r>
    </w:p>
    <w:p w:rsidR="0072018A" w:rsidRDefault="0072018A" w:rsidP="0072018A">
      <w:pPr>
        <w:rPr>
          <w:rFonts w:ascii="Arial" w:eastAsia="Times New Roman" w:hAnsi="Arial" w:cs="Arial"/>
          <w:sz w:val="20"/>
          <w:szCs w:val="20"/>
        </w:rPr>
      </w:pP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Hello Tom,</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 xml:space="preserve">Thanks for the email. I too found the meeting with you interesting and informative. What I am now thinking is that my future role with Brad and Morayfield is to prepare him for what he can achieve between now and the end of the year and to make sure that when he hands back the school to the permanent principal his good work is not lost. As well, I think that some effort has to go into preparing </w:t>
      </w:r>
      <w:proofErr w:type="spellStart"/>
      <w:r>
        <w:rPr>
          <w:rFonts w:ascii="Arial" w:eastAsia="Times New Roman" w:hAnsi="Arial" w:cs="Arial"/>
          <w:sz w:val="20"/>
          <w:szCs w:val="20"/>
        </w:rPr>
        <w:t>Morayfield's</w:t>
      </w:r>
      <w:proofErr w:type="spellEnd"/>
      <w:r>
        <w:rPr>
          <w:rFonts w:ascii="Arial" w:eastAsia="Times New Roman" w:hAnsi="Arial" w:cs="Arial"/>
          <w:sz w:val="20"/>
          <w:szCs w:val="20"/>
        </w:rPr>
        <w:t xml:space="preserve"> Industrial Skills teachers for the future that lies ahead for them and to get them to the position where they have ownership of their future. If this is not handled carefully, then the whole effectiveness of the Trade Training Centre could be lost before it really gets off the ground.</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 xml:space="preserve">With regard to the future meetings of principals, my thoughts there are that it may be prudent of me to stay in the background as </w:t>
      </w:r>
      <w:proofErr w:type="spellStart"/>
      <w:r>
        <w:rPr>
          <w:rFonts w:ascii="Arial" w:eastAsia="Times New Roman" w:hAnsi="Arial" w:cs="Arial"/>
          <w:sz w:val="20"/>
          <w:szCs w:val="20"/>
        </w:rPr>
        <w:t>Morayfield's</w:t>
      </w:r>
      <w:proofErr w:type="spellEnd"/>
      <w:r>
        <w:rPr>
          <w:rFonts w:ascii="Arial" w:eastAsia="Times New Roman" w:hAnsi="Arial" w:cs="Arial"/>
          <w:sz w:val="20"/>
          <w:szCs w:val="20"/>
        </w:rPr>
        <w:t xml:space="preserve"> supporter (unless Brad has some other ideas on the issue), rather than attend their meeting. I probably need to think some more on this issue.</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I did enjoy meeting and talking to Bill. (</w:t>
      </w:r>
      <w:proofErr w:type="gramStart"/>
      <w:r>
        <w:rPr>
          <w:rFonts w:ascii="Arial" w:eastAsia="Times New Roman" w:hAnsi="Arial" w:cs="Arial"/>
          <w:sz w:val="20"/>
          <w:szCs w:val="20"/>
        </w:rPr>
        <w:t>and</w:t>
      </w:r>
      <w:proofErr w:type="gramEnd"/>
      <w:r>
        <w:rPr>
          <w:rFonts w:ascii="Arial" w:eastAsia="Times New Roman" w:hAnsi="Arial" w:cs="Arial"/>
          <w:sz w:val="20"/>
          <w:szCs w:val="20"/>
        </w:rPr>
        <w:t xml:space="preserve"> we did not end up in the pub as the </w:t>
      </w:r>
      <w:proofErr w:type="spellStart"/>
      <w:r>
        <w:rPr>
          <w:rFonts w:ascii="Arial" w:eastAsia="Times New Roman" w:hAnsi="Arial" w:cs="Arial"/>
          <w:sz w:val="20"/>
          <w:szCs w:val="20"/>
        </w:rPr>
        <w:t>rumour</w:t>
      </w:r>
      <w:proofErr w:type="spellEnd"/>
      <w:r>
        <w:rPr>
          <w:rFonts w:ascii="Arial" w:eastAsia="Times New Roman" w:hAnsi="Arial" w:cs="Arial"/>
          <w:sz w:val="20"/>
          <w:szCs w:val="20"/>
        </w:rPr>
        <w:t xml:space="preserve"> goes....) Some of Bill's current work crosses the boundaries with the work done by Career Keys, the </w:t>
      </w:r>
      <w:proofErr w:type="spellStart"/>
      <w:r>
        <w:rPr>
          <w:rFonts w:ascii="Arial" w:eastAsia="Times New Roman" w:hAnsi="Arial" w:cs="Arial"/>
          <w:sz w:val="20"/>
          <w:szCs w:val="20"/>
        </w:rPr>
        <w:t>organisation</w:t>
      </w:r>
      <w:proofErr w:type="spellEnd"/>
      <w:r>
        <w:rPr>
          <w:rFonts w:ascii="Arial" w:eastAsia="Times New Roman" w:hAnsi="Arial" w:cs="Arial"/>
          <w:sz w:val="20"/>
          <w:szCs w:val="20"/>
        </w:rPr>
        <w:t xml:space="preserve"> that I chair. I shall be trying to link Bill with my </w:t>
      </w:r>
      <w:proofErr w:type="spellStart"/>
      <w:r>
        <w:rPr>
          <w:rFonts w:ascii="Arial" w:eastAsia="Times New Roman" w:hAnsi="Arial" w:cs="Arial"/>
          <w:sz w:val="20"/>
          <w:szCs w:val="20"/>
        </w:rPr>
        <w:t>organisation</w:t>
      </w:r>
      <w:proofErr w:type="spellEnd"/>
      <w:r>
        <w:rPr>
          <w:rFonts w:ascii="Arial" w:eastAsia="Times New Roman" w:hAnsi="Arial" w:cs="Arial"/>
          <w:sz w:val="20"/>
          <w:szCs w:val="20"/>
        </w:rPr>
        <w:t xml:space="preserve"> in</w:t>
      </w:r>
      <w:proofErr w:type="gramStart"/>
      <w:r>
        <w:rPr>
          <w:rFonts w:ascii="Arial" w:eastAsia="Times New Roman" w:hAnsi="Arial" w:cs="Arial"/>
          <w:sz w:val="20"/>
          <w:szCs w:val="20"/>
        </w:rPr>
        <w:t>  the</w:t>
      </w:r>
      <w:proofErr w:type="gramEnd"/>
      <w:r>
        <w:rPr>
          <w:rFonts w:ascii="Arial" w:eastAsia="Times New Roman" w:hAnsi="Arial" w:cs="Arial"/>
          <w:sz w:val="20"/>
          <w:szCs w:val="20"/>
        </w:rPr>
        <w:t xml:space="preserve"> near future.</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I look forward to staying in touch with you in the months ahead as Morayfield brings their Trade Training Centre up to speed.</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Regards,</w:t>
      </w:r>
    </w:p>
    <w:p w:rsidR="0072018A" w:rsidRDefault="0072018A" w:rsidP="0072018A">
      <w:pPr>
        <w:rPr>
          <w:rFonts w:ascii="Times New Roman" w:eastAsia="Times New Roman" w:hAnsi="Times New Roman" w:cs="Times New Roman"/>
          <w:sz w:val="24"/>
          <w:szCs w:val="24"/>
        </w:rPr>
      </w:pPr>
      <w:r>
        <w:rPr>
          <w:rFonts w:ascii="Arial" w:eastAsia="Times New Roman" w:hAnsi="Arial" w:cs="Arial"/>
          <w:sz w:val="20"/>
          <w:szCs w:val="20"/>
        </w:rPr>
        <w:t>Don Whitehouse</w:t>
      </w:r>
    </w:p>
    <w:p w:rsidR="0072018A" w:rsidRDefault="0072018A" w:rsidP="0072018A">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0D12" w:rsidRDefault="00210D12"/>
    <w:sectPr w:rsidR="00210D12" w:rsidSect="00210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18A"/>
    <w:rsid w:val="00210D12"/>
    <w:rsid w:val="003A1A68"/>
    <w:rsid w:val="0072018A"/>
    <w:rsid w:val="00CA3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2010-09-28T05:43:00Z</dcterms:created>
  <dcterms:modified xsi:type="dcterms:W3CDTF">2010-09-28T05:43:00Z</dcterms:modified>
</cp:coreProperties>
</file>