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E3" w:rsidRDefault="00EC4DE3" w:rsidP="00972BCD">
      <w:pPr>
        <w:spacing w:after="0"/>
        <w:ind w:right="900"/>
        <w:jc w:val="both"/>
        <w:rPr>
          <w:color w:val="000000"/>
          <w:sz w:val="28"/>
          <w:szCs w:val="28"/>
        </w:rPr>
      </w:pPr>
      <w:r w:rsidRPr="00EC4DE3">
        <w:rPr>
          <w:color w:val="000000"/>
          <w:sz w:val="28"/>
          <w:szCs w:val="28"/>
        </w:rPr>
        <w:t xml:space="preserve">Directriz 10 </w:t>
      </w:r>
    </w:p>
    <w:p w:rsidR="005B5C11" w:rsidRPr="00EC4DE3" w:rsidRDefault="005B5C11" w:rsidP="00972BCD">
      <w:pPr>
        <w:spacing w:after="0"/>
        <w:ind w:right="900"/>
        <w:jc w:val="both"/>
        <w:rPr>
          <w:color w:val="000000"/>
          <w:sz w:val="28"/>
          <w:szCs w:val="28"/>
        </w:rPr>
      </w:pPr>
    </w:p>
    <w:p w:rsidR="00EC4DE3" w:rsidRDefault="00EC4DE3" w:rsidP="00972BCD">
      <w:pPr>
        <w:spacing w:after="0"/>
        <w:ind w:right="900"/>
        <w:jc w:val="both"/>
        <w:rPr>
          <w:b/>
          <w:bCs/>
          <w:color w:val="000000"/>
          <w:sz w:val="24"/>
          <w:szCs w:val="24"/>
        </w:rPr>
      </w:pPr>
      <w:r w:rsidRPr="00EC4DE3">
        <w:rPr>
          <w:b/>
          <w:bCs/>
          <w:color w:val="000000"/>
          <w:sz w:val="24"/>
          <w:szCs w:val="24"/>
        </w:rPr>
        <w:t>Nutrición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5B5C11" w:rsidRDefault="005B5C11" w:rsidP="00972BCD">
      <w:pPr>
        <w:spacing w:after="0"/>
        <w:ind w:right="900"/>
        <w:jc w:val="both"/>
        <w:rPr>
          <w:b/>
          <w:bCs/>
          <w:color w:val="000000"/>
          <w:sz w:val="24"/>
          <w:szCs w:val="24"/>
        </w:rPr>
      </w:pPr>
    </w:p>
    <w:p w:rsidR="00EC4DE3" w:rsidRDefault="00EC4DE3" w:rsidP="00972BCD">
      <w:pPr>
        <w:spacing w:after="0"/>
        <w:ind w:right="900"/>
        <w:jc w:val="both"/>
        <w:rPr>
          <w:color w:val="000000"/>
          <w:sz w:val="24"/>
          <w:szCs w:val="24"/>
        </w:rPr>
      </w:pPr>
      <w:r w:rsidRPr="00EC4DE3">
        <w:rPr>
          <w:b/>
          <w:bCs/>
          <w:color w:val="000000"/>
          <w:sz w:val="24"/>
          <w:szCs w:val="24"/>
        </w:rPr>
        <w:t xml:space="preserve">10.1 </w:t>
      </w:r>
      <w:r w:rsidRPr="00EC4DE3">
        <w:rPr>
          <w:color w:val="000000"/>
          <w:sz w:val="24"/>
          <w:szCs w:val="24"/>
        </w:rPr>
        <w:t>En caso necesario, los Estados deberían tomar medidas para mantener,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adaptar o fortalecer la diversidad de la alimentación y hábitos sanos de consumo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y de preparación de los alimentos, así como las modalidades de alimentación, en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particular la lactancia materna, asegurándose al mismo tiempo de que los cambios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en la disponibilidad de alimentos y en el acceso a ellos no afecten negativamente a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la composición de la dieta y la ingesta dietética</w:t>
      </w:r>
      <w:r>
        <w:rPr>
          <w:color w:val="000000"/>
          <w:sz w:val="24"/>
          <w:szCs w:val="24"/>
        </w:rPr>
        <w:t>.</w:t>
      </w:r>
    </w:p>
    <w:p w:rsidR="00EC4DE3" w:rsidRDefault="00EC4DE3" w:rsidP="00972BCD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EC4DE3" w:rsidRDefault="00EC4DE3" w:rsidP="00972BCD">
      <w:pPr>
        <w:spacing w:after="0"/>
        <w:ind w:right="900"/>
        <w:jc w:val="both"/>
        <w:rPr>
          <w:color w:val="000000"/>
          <w:sz w:val="24"/>
          <w:szCs w:val="24"/>
        </w:rPr>
      </w:pPr>
      <w:r w:rsidRPr="00EC4DE3">
        <w:rPr>
          <w:b/>
          <w:bCs/>
          <w:color w:val="000000"/>
          <w:sz w:val="24"/>
          <w:szCs w:val="24"/>
        </w:rPr>
        <w:t xml:space="preserve">10.2 </w:t>
      </w:r>
      <w:r w:rsidRPr="00EC4DE3">
        <w:rPr>
          <w:color w:val="000000"/>
          <w:sz w:val="24"/>
          <w:szCs w:val="24"/>
        </w:rPr>
        <w:t>Se alienta a los Estados a adoptar medidas, en particular mediante la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educación, la información y la reglamentación sobre el etiquetado, destinadas a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evitar el consumo excesivo y no equilibrado de alimentos, que puede conducir a la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malnutrición, a la obesidad y a enfermedades degenerativas</w:t>
      </w:r>
      <w:r>
        <w:rPr>
          <w:color w:val="000000"/>
          <w:sz w:val="24"/>
          <w:szCs w:val="24"/>
        </w:rPr>
        <w:t>.</w:t>
      </w:r>
    </w:p>
    <w:p w:rsidR="00EC4DE3" w:rsidRDefault="00EC4DE3" w:rsidP="00972BCD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EC4DE3" w:rsidRDefault="00EC4DE3" w:rsidP="00972BCD">
      <w:pPr>
        <w:spacing w:after="0"/>
        <w:ind w:right="900"/>
        <w:jc w:val="both"/>
        <w:rPr>
          <w:color w:val="000000"/>
          <w:sz w:val="24"/>
          <w:szCs w:val="24"/>
        </w:rPr>
      </w:pPr>
      <w:r w:rsidRPr="00EC4DE3">
        <w:rPr>
          <w:b/>
          <w:bCs/>
          <w:color w:val="000000"/>
          <w:sz w:val="24"/>
          <w:szCs w:val="24"/>
        </w:rPr>
        <w:t xml:space="preserve">10.3 </w:t>
      </w:r>
      <w:r w:rsidRPr="00EC4DE3">
        <w:rPr>
          <w:color w:val="000000"/>
          <w:sz w:val="24"/>
          <w:szCs w:val="24"/>
        </w:rPr>
        <w:t>Se alienta a los Estados a fomentar la participación de todas las partes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interesadas, incluidas las comunidades y las administraciones locales, en la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formulación, la aplicación, la gestión, el seguimiento y la evaluación de programas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encaminados a incrementar la producción y el consumo de alimentos sanos y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nutritivos, especialmente los que son ricos en micronutrientes. Los Estados tal vez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deseen promover la creación de huertos en los hogares y en las escuelas como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elemento básico para combatir las carencias de micronutrientes y fomentar una dieta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sana. Además, los Estados podrían estudiar la posibilidad de adoptar reglamentos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relativos al enriquecimiento de los alimentos, con el fin de prevenir y remediar las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 xml:space="preserve">carencias de micronutrientes, especialmente de yodo, </w:t>
      </w:r>
      <w:proofErr w:type="gramStart"/>
      <w:r w:rsidRPr="00EC4DE3">
        <w:rPr>
          <w:color w:val="000000"/>
          <w:sz w:val="24"/>
          <w:szCs w:val="24"/>
        </w:rPr>
        <w:t>hierro</w:t>
      </w:r>
      <w:proofErr w:type="gramEnd"/>
      <w:r w:rsidRPr="00EC4DE3">
        <w:rPr>
          <w:color w:val="000000"/>
          <w:sz w:val="24"/>
          <w:szCs w:val="24"/>
        </w:rPr>
        <w:t xml:space="preserve"> y vitamina A</w:t>
      </w:r>
      <w:r>
        <w:rPr>
          <w:color w:val="000000"/>
          <w:sz w:val="24"/>
          <w:szCs w:val="24"/>
        </w:rPr>
        <w:t>.</w:t>
      </w:r>
    </w:p>
    <w:p w:rsidR="00EC4DE3" w:rsidRDefault="00EC4DE3" w:rsidP="00972BCD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EC4DE3" w:rsidRDefault="00EC4DE3" w:rsidP="00972BCD">
      <w:pPr>
        <w:spacing w:after="0"/>
        <w:ind w:right="900"/>
        <w:jc w:val="both"/>
        <w:rPr>
          <w:color w:val="000000"/>
          <w:sz w:val="24"/>
          <w:szCs w:val="24"/>
        </w:rPr>
      </w:pPr>
      <w:r w:rsidRPr="00EC4DE3">
        <w:rPr>
          <w:b/>
          <w:bCs/>
          <w:color w:val="FFFFFF"/>
          <w:sz w:val="24"/>
          <w:szCs w:val="24"/>
        </w:rPr>
        <w:t>24</w:t>
      </w:r>
      <w:r>
        <w:rPr>
          <w:b/>
          <w:bCs/>
          <w:color w:val="FFFFFF"/>
          <w:sz w:val="24"/>
          <w:szCs w:val="24"/>
        </w:rPr>
        <w:t xml:space="preserve"> </w:t>
      </w:r>
      <w:r w:rsidRPr="00EC4DE3">
        <w:rPr>
          <w:b/>
          <w:bCs/>
          <w:color w:val="000000"/>
          <w:sz w:val="24"/>
          <w:szCs w:val="24"/>
        </w:rPr>
        <w:t xml:space="preserve">10.4 </w:t>
      </w:r>
      <w:r w:rsidRPr="00EC4DE3">
        <w:rPr>
          <w:color w:val="000000"/>
          <w:sz w:val="24"/>
          <w:szCs w:val="24"/>
        </w:rPr>
        <w:t>Los Estados deberían tomar en consideración las necesidades alimentarias y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nutricionales particulares de las personas aquejadas del VIH/SIDA, o que sufran los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efectos de otras epidemias</w:t>
      </w:r>
      <w:r>
        <w:rPr>
          <w:color w:val="000000"/>
          <w:sz w:val="24"/>
          <w:szCs w:val="24"/>
        </w:rPr>
        <w:t>.</w:t>
      </w:r>
    </w:p>
    <w:p w:rsidR="00EC4DE3" w:rsidRDefault="00EC4DE3" w:rsidP="00972BCD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EC4DE3" w:rsidRDefault="00EC4DE3" w:rsidP="00972BCD">
      <w:pPr>
        <w:spacing w:after="0"/>
        <w:ind w:right="900"/>
        <w:jc w:val="both"/>
        <w:rPr>
          <w:color w:val="000000"/>
          <w:sz w:val="24"/>
          <w:szCs w:val="24"/>
        </w:rPr>
      </w:pPr>
      <w:r w:rsidRPr="00EC4DE3">
        <w:rPr>
          <w:b/>
          <w:bCs/>
          <w:color w:val="000000"/>
          <w:sz w:val="24"/>
          <w:szCs w:val="24"/>
        </w:rPr>
        <w:t xml:space="preserve">10.5 </w:t>
      </w:r>
      <w:r w:rsidRPr="00EC4DE3">
        <w:rPr>
          <w:color w:val="000000"/>
          <w:sz w:val="24"/>
          <w:szCs w:val="24"/>
        </w:rPr>
        <w:t>Los Estados deberían adoptar medidas para promover y fomentar la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lactancia materna, en consonancia con su cultura, el Código internacional de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comercialización de sucedáneos de la leche materna y las resoluciones posteriores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de la Asamblea Mundial de la Salud, de conformidad con las recomendaciones de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la Organización Mundial de la Salud (OMS) y el Fondo de las Naciones Unidas para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la Infancia (UNICEF)</w:t>
      </w:r>
      <w:r>
        <w:rPr>
          <w:color w:val="000000"/>
          <w:sz w:val="24"/>
          <w:szCs w:val="24"/>
        </w:rPr>
        <w:t>.</w:t>
      </w:r>
    </w:p>
    <w:p w:rsidR="00EC4DE3" w:rsidRDefault="00EC4DE3" w:rsidP="00972BCD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EC4DE3" w:rsidRDefault="00EC4DE3" w:rsidP="00972BCD">
      <w:pPr>
        <w:spacing w:after="0"/>
        <w:ind w:right="900"/>
        <w:jc w:val="both"/>
        <w:rPr>
          <w:color w:val="000000"/>
          <w:sz w:val="24"/>
          <w:szCs w:val="24"/>
        </w:rPr>
      </w:pPr>
      <w:r w:rsidRPr="00EC4DE3">
        <w:rPr>
          <w:b/>
          <w:bCs/>
          <w:color w:val="000000"/>
          <w:sz w:val="24"/>
          <w:szCs w:val="24"/>
        </w:rPr>
        <w:lastRenderedPageBreak/>
        <w:t xml:space="preserve">10.6 </w:t>
      </w:r>
      <w:r w:rsidRPr="00EC4DE3">
        <w:rPr>
          <w:color w:val="000000"/>
          <w:sz w:val="24"/>
          <w:szCs w:val="24"/>
        </w:rPr>
        <w:t>Los Estados tal vez deseen difundir información sobre la alimentación de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los lactantes y los niños pequeños que sea coherente y esté en consonancia con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los conocimientos científicos más avanzados y las prácticas aceptadas a nivel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internacional, y tomar medidas para luchar contra la desinformación sobre la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alimentación infantil. Los Estados deberían examinar con la máxima atención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las cuestiones relativas a la lactancia materna y la infección por el virus de la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inmunodeficiencia humana (VIH), sobre la base de los conocimientos científicos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más modernos y autorizados y apoyándose en las directrices de la OMS y el UNICEF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más recientes</w:t>
      </w:r>
      <w:r>
        <w:rPr>
          <w:color w:val="000000"/>
          <w:sz w:val="24"/>
          <w:szCs w:val="24"/>
        </w:rPr>
        <w:t>.</w:t>
      </w:r>
    </w:p>
    <w:p w:rsidR="00EC4DE3" w:rsidRDefault="00EC4DE3" w:rsidP="00972BCD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EC4DE3" w:rsidRDefault="00EC4DE3" w:rsidP="00972BCD">
      <w:pPr>
        <w:spacing w:after="0"/>
        <w:ind w:right="900"/>
        <w:jc w:val="both"/>
        <w:rPr>
          <w:color w:val="000000"/>
          <w:sz w:val="24"/>
          <w:szCs w:val="24"/>
        </w:rPr>
      </w:pPr>
      <w:r w:rsidRPr="00EC4DE3">
        <w:rPr>
          <w:b/>
          <w:bCs/>
          <w:color w:val="000000"/>
          <w:sz w:val="24"/>
          <w:szCs w:val="24"/>
        </w:rPr>
        <w:t xml:space="preserve">10.7 </w:t>
      </w:r>
      <w:r w:rsidRPr="00EC4DE3">
        <w:rPr>
          <w:color w:val="000000"/>
          <w:sz w:val="24"/>
          <w:szCs w:val="24"/>
        </w:rPr>
        <w:t>Se invita a los Estados a adoptar medidas paralelas en los sectores de la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salud, la educación y la infraestructura sanitaria y a promover la colaboración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intersectorial, de manera que la población pueda disponer de los servicios y los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bienes necesarios para aprovechar al máximo el valor nutritivo de los alimentos que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consume y lograr de esta manera el bienestar nutricional</w:t>
      </w:r>
      <w:r>
        <w:rPr>
          <w:color w:val="000000"/>
          <w:sz w:val="24"/>
          <w:szCs w:val="24"/>
        </w:rPr>
        <w:t>.</w:t>
      </w:r>
    </w:p>
    <w:p w:rsidR="00EC4DE3" w:rsidRDefault="00EC4DE3" w:rsidP="00972BCD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EC4DE3" w:rsidRDefault="00EC4DE3" w:rsidP="00972BCD">
      <w:pPr>
        <w:spacing w:after="0"/>
        <w:ind w:right="900"/>
        <w:jc w:val="both"/>
        <w:rPr>
          <w:color w:val="000000"/>
          <w:sz w:val="24"/>
          <w:szCs w:val="24"/>
        </w:rPr>
      </w:pPr>
      <w:r w:rsidRPr="00EC4DE3">
        <w:rPr>
          <w:b/>
          <w:bCs/>
          <w:color w:val="000000"/>
          <w:sz w:val="24"/>
          <w:szCs w:val="24"/>
        </w:rPr>
        <w:t xml:space="preserve">10.8 </w:t>
      </w:r>
      <w:r w:rsidRPr="00EC4DE3">
        <w:rPr>
          <w:color w:val="000000"/>
          <w:sz w:val="24"/>
          <w:szCs w:val="24"/>
        </w:rPr>
        <w:t>Los Estados deberían adoptar medidas para erradicar las prácticas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discriminatorias, especialmente la discriminación en razón del sexo, con el fin de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alcanzar niveles adecuados de nutrición dentro del hogar</w:t>
      </w:r>
      <w:r>
        <w:rPr>
          <w:color w:val="000000"/>
          <w:sz w:val="24"/>
          <w:szCs w:val="24"/>
        </w:rPr>
        <w:t>.</w:t>
      </w:r>
    </w:p>
    <w:p w:rsidR="00EC4DE3" w:rsidRDefault="00EC4DE3" w:rsidP="00972BCD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EC4DE3" w:rsidRDefault="00EC4DE3" w:rsidP="00972BCD">
      <w:pPr>
        <w:spacing w:after="0"/>
        <w:ind w:right="900"/>
        <w:jc w:val="both"/>
        <w:rPr>
          <w:color w:val="000000"/>
          <w:sz w:val="24"/>
          <w:szCs w:val="24"/>
        </w:rPr>
      </w:pPr>
      <w:r w:rsidRPr="00EC4DE3">
        <w:rPr>
          <w:b/>
          <w:bCs/>
          <w:color w:val="000000"/>
          <w:sz w:val="24"/>
          <w:szCs w:val="24"/>
        </w:rPr>
        <w:t xml:space="preserve">10.9 </w:t>
      </w:r>
      <w:r w:rsidRPr="00EC4DE3">
        <w:rPr>
          <w:color w:val="000000"/>
          <w:sz w:val="24"/>
          <w:szCs w:val="24"/>
        </w:rPr>
        <w:t>Los Estados deberían reconocer que la alimentación es una parte vital de la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cultura de una persona y se les alienta a tener en cuenta las prácticas, costumbres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y tradiciones de las personas en relación con la alimentación</w:t>
      </w:r>
      <w:r>
        <w:rPr>
          <w:color w:val="000000"/>
          <w:sz w:val="24"/>
          <w:szCs w:val="24"/>
        </w:rPr>
        <w:t>.</w:t>
      </w:r>
    </w:p>
    <w:p w:rsidR="00EC4DE3" w:rsidRDefault="00EC4DE3" w:rsidP="00972BCD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EC4DE3" w:rsidRDefault="00EC4DE3" w:rsidP="00972BCD">
      <w:pPr>
        <w:spacing w:after="0"/>
        <w:ind w:right="900"/>
        <w:jc w:val="both"/>
        <w:rPr>
          <w:color w:val="000000"/>
          <w:sz w:val="24"/>
          <w:szCs w:val="24"/>
        </w:rPr>
      </w:pPr>
      <w:r w:rsidRPr="00EC4DE3">
        <w:rPr>
          <w:b/>
          <w:bCs/>
          <w:color w:val="000000"/>
          <w:sz w:val="24"/>
          <w:szCs w:val="24"/>
        </w:rPr>
        <w:t xml:space="preserve">10.10 </w:t>
      </w:r>
      <w:r w:rsidRPr="00EC4DE3">
        <w:rPr>
          <w:color w:val="000000"/>
          <w:sz w:val="24"/>
          <w:szCs w:val="24"/>
        </w:rPr>
        <w:t>Se recuerda a los Estados los valores culturales de los hábitos dietéticos y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alimentarios en las diferentes culturas; los Estados deberían establecer métodos</w:t>
      </w:r>
      <w:r>
        <w:rPr>
          <w:color w:val="000000"/>
          <w:sz w:val="24"/>
          <w:szCs w:val="24"/>
        </w:rPr>
        <w:t xml:space="preserve"> </w:t>
      </w:r>
      <w:r w:rsidRPr="00EC4DE3">
        <w:rPr>
          <w:b/>
          <w:bCs/>
          <w:color w:val="FFFFFF"/>
          <w:sz w:val="24"/>
          <w:szCs w:val="24"/>
        </w:rPr>
        <w:t>25</w:t>
      </w:r>
      <w:r>
        <w:rPr>
          <w:b/>
          <w:bCs/>
          <w:color w:val="FFFFFF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para promover la inocuidad de los alimentos, una ingesta nutricional positiva,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incluido un reparto justo de los alimentos en el seno de las comunidades y los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hogares, con especial hincapié en las necesidades y los derechos de las niñas y los</w:t>
      </w:r>
      <w:r>
        <w:rPr>
          <w:color w:val="000000"/>
          <w:sz w:val="24"/>
          <w:szCs w:val="24"/>
        </w:rPr>
        <w:t xml:space="preserve"> </w:t>
      </w:r>
      <w:r w:rsidRPr="00EC4DE3">
        <w:rPr>
          <w:color w:val="000000"/>
          <w:sz w:val="24"/>
          <w:szCs w:val="24"/>
        </w:rPr>
        <w:t>niños, de las mujeres embarazadas y de las madres lactantes, en todas las culturas</w:t>
      </w:r>
      <w:r>
        <w:rPr>
          <w:color w:val="000000"/>
          <w:sz w:val="24"/>
          <w:szCs w:val="24"/>
        </w:rPr>
        <w:t>.</w:t>
      </w:r>
    </w:p>
    <w:p w:rsidR="00EC4DE3" w:rsidRDefault="00EC4DE3" w:rsidP="00972BCD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7C43D7" w:rsidRPr="00EC4DE3" w:rsidRDefault="00EC4DE3" w:rsidP="00972BCD">
      <w:pPr>
        <w:spacing w:after="0"/>
        <w:ind w:righ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C43D7" w:rsidRPr="00EC4DE3" w:rsidSect="007C4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DE3"/>
    <w:rsid w:val="000601BD"/>
    <w:rsid w:val="000778F5"/>
    <w:rsid w:val="000D6856"/>
    <w:rsid w:val="00122075"/>
    <w:rsid w:val="0023723D"/>
    <w:rsid w:val="002C7E01"/>
    <w:rsid w:val="002E4A23"/>
    <w:rsid w:val="003073CD"/>
    <w:rsid w:val="00310333"/>
    <w:rsid w:val="00320A36"/>
    <w:rsid w:val="003229E1"/>
    <w:rsid w:val="003267DF"/>
    <w:rsid w:val="003459CB"/>
    <w:rsid w:val="003E5F1D"/>
    <w:rsid w:val="00433058"/>
    <w:rsid w:val="004D5E8F"/>
    <w:rsid w:val="0051185A"/>
    <w:rsid w:val="00516F6D"/>
    <w:rsid w:val="00590E5C"/>
    <w:rsid w:val="005B5C11"/>
    <w:rsid w:val="005F5AE8"/>
    <w:rsid w:val="00611216"/>
    <w:rsid w:val="0061736A"/>
    <w:rsid w:val="00711BC0"/>
    <w:rsid w:val="00773B4A"/>
    <w:rsid w:val="007C43D7"/>
    <w:rsid w:val="007D64D8"/>
    <w:rsid w:val="007E508E"/>
    <w:rsid w:val="00843093"/>
    <w:rsid w:val="00852B7F"/>
    <w:rsid w:val="00852D20"/>
    <w:rsid w:val="008B1DD7"/>
    <w:rsid w:val="0090024E"/>
    <w:rsid w:val="00910699"/>
    <w:rsid w:val="009327F3"/>
    <w:rsid w:val="00972BCD"/>
    <w:rsid w:val="00997A3C"/>
    <w:rsid w:val="00A15500"/>
    <w:rsid w:val="00AD4B28"/>
    <w:rsid w:val="00C754C3"/>
    <w:rsid w:val="00D20332"/>
    <w:rsid w:val="00D53226"/>
    <w:rsid w:val="00D905F4"/>
    <w:rsid w:val="00DC3B71"/>
    <w:rsid w:val="00E829B8"/>
    <w:rsid w:val="00EA5E8F"/>
    <w:rsid w:val="00EC4DE3"/>
    <w:rsid w:val="00F12D10"/>
    <w:rsid w:val="00F7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638</Words>
  <Characters>3512</Characters>
  <Application>Microsoft Office Word</Application>
  <DocSecurity>0</DocSecurity>
  <Lines>29</Lines>
  <Paragraphs>8</Paragraphs>
  <ScaleCrop>false</ScaleCrop>
  <Company>FIAN HONDURAS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</dc:creator>
  <cp:keywords/>
  <dc:description/>
  <cp:lastModifiedBy>FIAN</cp:lastModifiedBy>
  <cp:revision>3</cp:revision>
  <dcterms:created xsi:type="dcterms:W3CDTF">2011-05-12T18:26:00Z</dcterms:created>
  <dcterms:modified xsi:type="dcterms:W3CDTF">2011-05-12T18:29:00Z</dcterms:modified>
</cp:coreProperties>
</file>