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1C0" w:rsidRDefault="00E571C0" w:rsidP="00E571C0">
      <w:pPr>
        <w:spacing w:after="0"/>
        <w:jc w:val="center"/>
        <w:rPr>
          <w:b/>
          <w:sz w:val="28"/>
          <w:szCs w:val="28"/>
        </w:rPr>
      </w:pPr>
      <w:r w:rsidRPr="009F28BA">
        <w:rPr>
          <w:rFonts w:ascii="Times New Roman" w:hAnsi="Times New Roman" w:cs="Times New Roman"/>
          <w:b/>
        </w:rPr>
        <w:br/>
      </w:r>
      <w:r w:rsidRPr="00531DF0">
        <w:rPr>
          <w:b/>
          <w:sz w:val="28"/>
          <w:szCs w:val="28"/>
        </w:rPr>
        <w:t xml:space="preserve">INTERRUPTORES  EN MEDIA Y BAJA TENSION </w:t>
      </w:r>
    </w:p>
    <w:p w:rsidR="00E571C0" w:rsidRDefault="00E571C0" w:rsidP="00E571C0">
      <w:pPr>
        <w:spacing w:after="0"/>
        <w:jc w:val="center"/>
        <w:rPr>
          <w:b/>
          <w:sz w:val="28"/>
          <w:szCs w:val="28"/>
        </w:rPr>
      </w:pPr>
      <w:r>
        <w:rPr>
          <w:b/>
          <w:sz w:val="28"/>
          <w:szCs w:val="28"/>
        </w:rPr>
        <w:t>PREPARADO POR:</w:t>
      </w:r>
    </w:p>
    <w:p w:rsidR="00E571C0" w:rsidRDefault="00E571C0" w:rsidP="00E571C0">
      <w:pPr>
        <w:spacing w:after="0"/>
        <w:jc w:val="center"/>
        <w:rPr>
          <w:b/>
          <w:sz w:val="28"/>
          <w:szCs w:val="28"/>
        </w:rPr>
      </w:pPr>
      <w:r>
        <w:rPr>
          <w:b/>
          <w:sz w:val="28"/>
          <w:szCs w:val="28"/>
        </w:rPr>
        <w:t xml:space="preserve">Juan Carlos Achury y </w:t>
      </w:r>
      <w:proofErr w:type="spellStart"/>
      <w:r>
        <w:rPr>
          <w:b/>
          <w:sz w:val="28"/>
          <w:szCs w:val="28"/>
        </w:rPr>
        <w:t>Jhon</w:t>
      </w:r>
      <w:proofErr w:type="spellEnd"/>
      <w:r>
        <w:rPr>
          <w:b/>
          <w:sz w:val="28"/>
          <w:szCs w:val="28"/>
        </w:rPr>
        <w:t xml:space="preserve"> Alexander </w:t>
      </w:r>
      <w:proofErr w:type="spellStart"/>
      <w:r>
        <w:rPr>
          <w:b/>
          <w:sz w:val="28"/>
          <w:szCs w:val="28"/>
        </w:rPr>
        <w:t>Urrego</w:t>
      </w:r>
      <w:proofErr w:type="spellEnd"/>
      <w:r>
        <w:rPr>
          <w:b/>
          <w:sz w:val="28"/>
          <w:szCs w:val="28"/>
        </w:rPr>
        <w:t xml:space="preserve"> </w:t>
      </w:r>
    </w:p>
    <w:p w:rsidR="00E571C0" w:rsidRDefault="00E571C0" w:rsidP="00E571C0">
      <w:pPr>
        <w:spacing w:after="0"/>
        <w:jc w:val="center"/>
        <w:rPr>
          <w:b/>
          <w:sz w:val="28"/>
          <w:szCs w:val="28"/>
        </w:rPr>
      </w:pPr>
      <w:r>
        <w:rPr>
          <w:b/>
          <w:sz w:val="28"/>
          <w:szCs w:val="28"/>
        </w:rPr>
        <w:t xml:space="preserve">Para redes eléctricas 2012-3 </w:t>
      </w:r>
    </w:p>
    <w:p w:rsidR="00E571C0" w:rsidRPr="00531DF0" w:rsidRDefault="00E571C0" w:rsidP="00E571C0">
      <w:pPr>
        <w:spacing w:after="0"/>
        <w:jc w:val="center"/>
        <w:rPr>
          <w:b/>
          <w:sz w:val="28"/>
          <w:szCs w:val="28"/>
        </w:rPr>
      </w:pPr>
    </w:p>
    <w:p w:rsidR="00E571C0" w:rsidRPr="00531DF0" w:rsidRDefault="00E571C0" w:rsidP="00E571C0">
      <w:pPr>
        <w:spacing w:after="0"/>
        <w:rPr>
          <w:b/>
        </w:rPr>
      </w:pPr>
    </w:p>
    <w:p w:rsidR="00B23F29" w:rsidRPr="009F28BA" w:rsidRDefault="00E571C0" w:rsidP="00B23F29">
      <w:pPr>
        <w:autoSpaceDE w:val="0"/>
        <w:autoSpaceDN w:val="0"/>
        <w:adjustRightInd w:val="0"/>
        <w:spacing w:after="0" w:line="240" w:lineRule="auto"/>
        <w:jc w:val="center"/>
        <w:rPr>
          <w:rFonts w:ascii="Times New Roman" w:eastAsia="TTE4B19F20t00" w:hAnsi="Times New Roman" w:cs="Times New Roman"/>
          <w:b/>
        </w:rPr>
      </w:pPr>
      <w:r>
        <w:rPr>
          <w:rFonts w:ascii="Times New Roman" w:eastAsia="TTE4B19F20t00" w:hAnsi="Times New Roman" w:cs="Times New Roman"/>
          <w:b/>
        </w:rPr>
        <w:t xml:space="preserve">PARTE 1 </w:t>
      </w:r>
      <w:r w:rsidR="009F28BA">
        <w:rPr>
          <w:rFonts w:ascii="Times New Roman" w:eastAsia="TTE4B19F20t00" w:hAnsi="Times New Roman" w:cs="Times New Roman"/>
          <w:b/>
        </w:rPr>
        <w:t xml:space="preserve"> </w:t>
      </w:r>
      <w:r w:rsidR="00B23F29" w:rsidRPr="009F28BA">
        <w:rPr>
          <w:rFonts w:ascii="Times New Roman" w:eastAsia="TTE4B19F20t00" w:hAnsi="Times New Roman" w:cs="Times New Roman"/>
          <w:b/>
        </w:rPr>
        <w:t>I</w:t>
      </w:r>
      <w:r>
        <w:rPr>
          <w:rFonts w:ascii="Times New Roman" w:eastAsia="TTE4B19F20t00" w:hAnsi="Times New Roman" w:cs="Times New Roman"/>
          <w:b/>
        </w:rPr>
        <w:t xml:space="preserve">NTERRUPTORES DE BAJA TENSION </w:t>
      </w:r>
    </w:p>
    <w:p w:rsidR="00BC7046" w:rsidRPr="009F28BA" w:rsidRDefault="00BC7046" w:rsidP="002D4833">
      <w:pPr>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El RETIE define baja tensión como aquellas tensiones que son menores a 1000V y mayores a 25V en corriente alterna.</w:t>
      </w:r>
    </w:p>
    <w:p w:rsidR="002D4833" w:rsidRPr="009F28BA" w:rsidRDefault="002D4833" w:rsidP="002D4833">
      <w:pPr>
        <w:spacing w:before="100" w:beforeAutospacing="1" w:after="100" w:afterAutospacing="1" w:line="240" w:lineRule="auto"/>
        <w:jc w:val="both"/>
        <w:rPr>
          <w:rFonts w:ascii="Times New Roman" w:eastAsia="Times New Roman" w:hAnsi="Times New Roman" w:cs="Times New Roman"/>
          <w:color w:val="000000"/>
          <w:lang w:eastAsia="es-CO"/>
        </w:rPr>
      </w:pPr>
      <w:r w:rsidRPr="002D4833">
        <w:rPr>
          <w:rFonts w:ascii="Times New Roman" w:eastAsia="Times New Roman" w:hAnsi="Times New Roman" w:cs="Times New Roman"/>
          <w:color w:val="000000"/>
          <w:lang w:eastAsia="es-CO"/>
        </w:rPr>
        <w:t>Los interruptores utilizados en</w:t>
      </w:r>
      <w:r w:rsidR="00BC7046" w:rsidRPr="009F28BA">
        <w:rPr>
          <w:rFonts w:ascii="Times New Roman" w:eastAsia="Times New Roman" w:hAnsi="Times New Roman" w:cs="Times New Roman"/>
          <w:color w:val="000000"/>
          <w:lang w:eastAsia="es-CO"/>
        </w:rPr>
        <w:t xml:space="preserve"> baja tensión </w:t>
      </w:r>
      <w:r w:rsidRPr="002D4833">
        <w:rPr>
          <w:rFonts w:ascii="Times New Roman" w:eastAsia="Times New Roman" w:hAnsi="Times New Roman" w:cs="Times New Roman"/>
          <w:color w:val="000000"/>
          <w:lang w:eastAsia="es-CO"/>
        </w:rPr>
        <w:t>tienen características constructivas y de operación diferente</w:t>
      </w:r>
      <w:r w:rsidR="00BC7046" w:rsidRPr="009F28BA">
        <w:rPr>
          <w:rFonts w:ascii="Times New Roman" w:eastAsia="Times New Roman" w:hAnsi="Times New Roman" w:cs="Times New Roman"/>
          <w:color w:val="000000"/>
          <w:lang w:eastAsia="es-CO"/>
        </w:rPr>
        <w:t>s a los interruptores en media tensión que hemos descrito anteriormente</w:t>
      </w:r>
      <w:r w:rsidRPr="002D4833">
        <w:rPr>
          <w:rFonts w:ascii="Times New Roman" w:eastAsia="Times New Roman" w:hAnsi="Times New Roman" w:cs="Times New Roman"/>
          <w:color w:val="000000"/>
          <w:lang w:eastAsia="es-CO"/>
        </w:rPr>
        <w:t>.</w:t>
      </w:r>
      <w:r w:rsidR="00BC7046" w:rsidRPr="009F28BA">
        <w:rPr>
          <w:rFonts w:ascii="Times New Roman" w:eastAsia="Times New Roman" w:hAnsi="Times New Roman" w:cs="Times New Roman"/>
          <w:color w:val="000000"/>
          <w:lang w:eastAsia="es-CO"/>
        </w:rPr>
        <w:t xml:space="preserve"> </w:t>
      </w:r>
    </w:p>
    <w:p w:rsidR="00BC7046" w:rsidRPr="009F28BA" w:rsidRDefault="00BC7046" w:rsidP="00E571C0">
      <w:pPr>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En este documento hablaremos de los interruptores utilizados para la protección de las  instalaciones eléctricas</w:t>
      </w:r>
      <w:r w:rsidR="00693181" w:rsidRPr="009F28BA">
        <w:rPr>
          <w:rFonts w:ascii="Times New Roman" w:eastAsia="Times New Roman" w:hAnsi="Times New Roman" w:cs="Times New Roman"/>
          <w:color w:val="000000"/>
          <w:lang w:eastAsia="es-CO"/>
        </w:rPr>
        <w:t xml:space="preserve"> comúnmente </w:t>
      </w:r>
      <w:r w:rsidR="009F376A" w:rsidRPr="009F28BA">
        <w:rPr>
          <w:rFonts w:ascii="Times New Roman" w:eastAsia="Times New Roman" w:hAnsi="Times New Roman" w:cs="Times New Roman"/>
          <w:color w:val="000000"/>
          <w:lang w:eastAsia="es-CO"/>
        </w:rPr>
        <w:t xml:space="preserve">magneto </w:t>
      </w:r>
      <w:r w:rsidR="00E571C0" w:rsidRPr="009F28BA">
        <w:rPr>
          <w:rFonts w:ascii="Times New Roman" w:eastAsia="Times New Roman" w:hAnsi="Times New Roman" w:cs="Times New Roman"/>
          <w:color w:val="000000"/>
          <w:lang w:eastAsia="es-CO"/>
        </w:rPr>
        <w:t>térmica</w:t>
      </w:r>
      <w:r w:rsidR="00693181" w:rsidRPr="009F28BA">
        <w:rPr>
          <w:rFonts w:ascii="Times New Roman" w:eastAsia="Times New Roman" w:hAnsi="Times New Roman" w:cs="Times New Roman"/>
          <w:color w:val="000000"/>
          <w:lang w:eastAsia="es-CO"/>
        </w:rPr>
        <w:t xml:space="preserve">,  </w:t>
      </w:r>
      <w:r w:rsidRPr="009F28BA">
        <w:rPr>
          <w:rFonts w:ascii="Times New Roman" w:eastAsia="Times New Roman" w:hAnsi="Times New Roman" w:cs="Times New Roman"/>
          <w:color w:val="000000"/>
          <w:lang w:eastAsia="es-CO"/>
        </w:rPr>
        <w:t xml:space="preserve"> y no</w:t>
      </w:r>
      <w:r w:rsidR="00EC2D86" w:rsidRPr="009F28BA">
        <w:rPr>
          <w:rFonts w:ascii="Times New Roman" w:eastAsia="Times New Roman" w:hAnsi="Times New Roman" w:cs="Times New Roman"/>
          <w:color w:val="000000"/>
          <w:lang w:eastAsia="es-CO"/>
        </w:rPr>
        <w:t>,</w:t>
      </w:r>
      <w:r w:rsidRPr="009F28BA">
        <w:rPr>
          <w:rFonts w:ascii="Times New Roman" w:eastAsia="Times New Roman" w:hAnsi="Times New Roman" w:cs="Times New Roman"/>
          <w:color w:val="000000"/>
          <w:lang w:eastAsia="es-CO"/>
        </w:rPr>
        <w:t xml:space="preserve">  los interruptores de solo  acción manual utilizados en el sector residencial principalmente.</w:t>
      </w:r>
    </w:p>
    <w:p w:rsidR="00693181" w:rsidRPr="009F28BA" w:rsidRDefault="00693181" w:rsidP="00693181">
      <w:pPr>
        <w:pStyle w:val="Prrafodelista"/>
        <w:numPr>
          <w:ilvl w:val="0"/>
          <w:numId w:val="4"/>
        </w:numPr>
        <w:spacing w:before="100" w:beforeAutospacing="1" w:after="100" w:afterAutospacing="1" w:line="240" w:lineRule="auto"/>
        <w:jc w:val="both"/>
        <w:rPr>
          <w:rFonts w:ascii="Times New Roman" w:eastAsia="Times New Roman" w:hAnsi="Times New Roman" w:cs="Times New Roman"/>
          <w:b/>
          <w:color w:val="000000"/>
          <w:lang w:eastAsia="es-CO"/>
        </w:rPr>
      </w:pPr>
      <w:r w:rsidRPr="009F28BA">
        <w:rPr>
          <w:rFonts w:ascii="Times New Roman" w:eastAsia="Times New Roman" w:hAnsi="Times New Roman" w:cs="Times New Roman"/>
          <w:b/>
          <w:color w:val="000000"/>
          <w:lang w:eastAsia="es-CO"/>
        </w:rPr>
        <w:t>Objetivo de los interruptores en BT</w:t>
      </w:r>
    </w:p>
    <w:p w:rsidR="00693181" w:rsidRPr="009F28BA" w:rsidRDefault="009F376A" w:rsidP="00693181">
      <w:pPr>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El objetivo de los interruptores en baja tensión es proteger las instalaciones eléctricas de  fallas eléctricas como  corto circuito y sobre cargas. Existen también interruptores diferenciales o con dispositivos  GFCI para la protección de las personas.</w:t>
      </w:r>
    </w:p>
    <w:p w:rsidR="00693181" w:rsidRPr="009F28BA" w:rsidRDefault="00693181" w:rsidP="00693181">
      <w:pPr>
        <w:pStyle w:val="Prrafodelista"/>
        <w:numPr>
          <w:ilvl w:val="0"/>
          <w:numId w:val="4"/>
        </w:numPr>
        <w:spacing w:before="100" w:beforeAutospacing="1" w:after="100" w:afterAutospacing="1" w:line="240" w:lineRule="auto"/>
        <w:jc w:val="both"/>
        <w:rPr>
          <w:rFonts w:ascii="Times New Roman" w:eastAsia="Times New Roman" w:hAnsi="Times New Roman" w:cs="Times New Roman"/>
          <w:b/>
          <w:color w:val="000000"/>
          <w:lang w:eastAsia="es-CO"/>
        </w:rPr>
      </w:pPr>
      <w:r w:rsidRPr="009F28BA">
        <w:rPr>
          <w:rFonts w:ascii="Times New Roman" w:eastAsia="Times New Roman" w:hAnsi="Times New Roman" w:cs="Times New Roman"/>
          <w:b/>
          <w:color w:val="000000"/>
          <w:lang w:eastAsia="es-CO"/>
        </w:rPr>
        <w:t>Clasificación de los interruptores de BT</w:t>
      </w:r>
    </w:p>
    <w:p w:rsidR="00693181" w:rsidRPr="009F28BA" w:rsidRDefault="00693181" w:rsidP="00693181">
      <w:pPr>
        <w:pStyle w:val="Prrafodelista"/>
        <w:spacing w:before="100" w:beforeAutospacing="1" w:after="100" w:afterAutospacing="1" w:line="240" w:lineRule="auto"/>
        <w:jc w:val="both"/>
        <w:rPr>
          <w:rFonts w:ascii="Times New Roman" w:eastAsia="Times New Roman" w:hAnsi="Times New Roman" w:cs="Times New Roman"/>
          <w:b/>
          <w:color w:val="000000"/>
          <w:lang w:eastAsia="es-CO"/>
        </w:rPr>
      </w:pPr>
    </w:p>
    <w:p w:rsidR="00693181" w:rsidRPr="009F28BA" w:rsidRDefault="00693181" w:rsidP="00693181">
      <w:pPr>
        <w:pStyle w:val="Prrafodelista"/>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Los interruptores utilizados en  Baja tensión los podemos clasifica</w:t>
      </w:r>
      <w:r w:rsidR="00EC2D86" w:rsidRPr="009F28BA">
        <w:rPr>
          <w:rFonts w:ascii="Times New Roman" w:eastAsia="Times New Roman" w:hAnsi="Times New Roman" w:cs="Times New Roman"/>
          <w:color w:val="000000"/>
          <w:lang w:eastAsia="es-CO"/>
        </w:rPr>
        <w:t xml:space="preserve"> por:</w:t>
      </w:r>
    </w:p>
    <w:p w:rsidR="00EC2D86" w:rsidRPr="009F28BA" w:rsidRDefault="00EC2D86" w:rsidP="00EC2D86">
      <w:pPr>
        <w:pStyle w:val="Prrafodelista"/>
        <w:numPr>
          <w:ilvl w:val="0"/>
          <w:numId w:val="5"/>
        </w:numPr>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 xml:space="preserve">Tipo de activación </w:t>
      </w:r>
    </w:p>
    <w:p w:rsidR="00EC2D86" w:rsidRPr="009F28BA" w:rsidRDefault="00EC2D86" w:rsidP="00EC2D86">
      <w:pPr>
        <w:pStyle w:val="Prrafodelista"/>
        <w:numPr>
          <w:ilvl w:val="0"/>
          <w:numId w:val="5"/>
        </w:numPr>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Tipo Curva de disparo</w:t>
      </w:r>
    </w:p>
    <w:p w:rsidR="00EC2D86" w:rsidRPr="009F28BA" w:rsidRDefault="009F376A" w:rsidP="009F376A">
      <w:pPr>
        <w:spacing w:before="100" w:beforeAutospacing="1" w:after="100" w:afterAutospacing="1" w:line="240" w:lineRule="auto"/>
        <w:jc w:val="both"/>
        <w:rPr>
          <w:rFonts w:ascii="Times New Roman" w:eastAsia="Times New Roman" w:hAnsi="Times New Roman" w:cs="Times New Roman"/>
          <w:b/>
          <w:color w:val="000000"/>
          <w:lang w:eastAsia="es-CO"/>
        </w:rPr>
      </w:pPr>
      <w:r w:rsidRPr="009F28BA">
        <w:rPr>
          <w:rFonts w:ascii="Times New Roman" w:eastAsia="Times New Roman" w:hAnsi="Times New Roman" w:cs="Times New Roman"/>
          <w:b/>
          <w:color w:val="000000"/>
          <w:lang w:eastAsia="es-CO"/>
        </w:rPr>
        <w:t>2.1 clasificación de los interruptores por tipo de activación</w:t>
      </w:r>
    </w:p>
    <w:p w:rsidR="002D4833" w:rsidRPr="009F28BA" w:rsidRDefault="00F578E9" w:rsidP="00693181">
      <w:pPr>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 xml:space="preserve">La activación de los interruptores es de tres tipos  de  acuerdo a la </w:t>
      </w:r>
      <w:r w:rsidR="002D4833" w:rsidRPr="002D4833">
        <w:rPr>
          <w:rFonts w:ascii="Times New Roman" w:eastAsia="Times New Roman" w:hAnsi="Times New Roman" w:cs="Times New Roman"/>
          <w:color w:val="000000"/>
          <w:lang w:eastAsia="es-CO"/>
        </w:rPr>
        <w:t xml:space="preserve"> </w:t>
      </w:r>
      <w:r w:rsidRPr="009F28BA">
        <w:rPr>
          <w:rFonts w:ascii="Times New Roman" w:eastAsia="Times New Roman" w:hAnsi="Times New Roman" w:cs="Times New Roman"/>
          <w:color w:val="000000"/>
          <w:lang w:eastAsia="es-CO"/>
        </w:rPr>
        <w:t>detección de sobre cargas o de corto circuito estos son: térmicos, magnéticos y electrónicos</w:t>
      </w:r>
      <w:r w:rsidR="003014D6" w:rsidRPr="009F28BA">
        <w:rPr>
          <w:rFonts w:ascii="Times New Roman" w:eastAsia="Times New Roman" w:hAnsi="Times New Roman" w:cs="Times New Roman"/>
          <w:color w:val="000000"/>
          <w:lang w:eastAsia="es-CO"/>
        </w:rPr>
        <w:t>. L</w:t>
      </w:r>
      <w:r w:rsidRPr="009F28BA">
        <w:rPr>
          <w:rFonts w:ascii="Times New Roman" w:eastAsia="Times New Roman" w:hAnsi="Times New Roman" w:cs="Times New Roman"/>
          <w:color w:val="000000"/>
          <w:lang w:eastAsia="es-CO"/>
        </w:rPr>
        <w:t xml:space="preserve">a acción térmica y </w:t>
      </w:r>
      <w:r w:rsidR="003014D6" w:rsidRPr="009F28BA">
        <w:rPr>
          <w:rFonts w:ascii="Times New Roman" w:eastAsia="Times New Roman" w:hAnsi="Times New Roman" w:cs="Times New Roman"/>
          <w:color w:val="000000"/>
          <w:lang w:eastAsia="es-CO"/>
        </w:rPr>
        <w:t>magnética</w:t>
      </w:r>
      <w:r w:rsidRPr="009F28BA">
        <w:rPr>
          <w:rFonts w:ascii="Times New Roman" w:eastAsia="Times New Roman" w:hAnsi="Times New Roman" w:cs="Times New Roman"/>
          <w:color w:val="000000"/>
          <w:lang w:eastAsia="es-CO"/>
        </w:rPr>
        <w:t xml:space="preserve"> se encuentra en el mismo </w:t>
      </w:r>
      <w:r w:rsidR="003014D6" w:rsidRPr="009F28BA">
        <w:rPr>
          <w:rFonts w:ascii="Times New Roman" w:eastAsia="Times New Roman" w:hAnsi="Times New Roman" w:cs="Times New Roman"/>
          <w:color w:val="000000"/>
          <w:lang w:eastAsia="es-CO"/>
        </w:rPr>
        <w:t>interruptor.</w:t>
      </w:r>
      <w:r w:rsidRPr="009F28BA">
        <w:rPr>
          <w:rFonts w:ascii="Times New Roman" w:eastAsia="Times New Roman" w:hAnsi="Times New Roman" w:cs="Times New Roman"/>
          <w:color w:val="000000"/>
          <w:lang w:eastAsia="es-CO"/>
        </w:rPr>
        <w:t xml:space="preserve"> </w:t>
      </w:r>
    </w:p>
    <w:p w:rsidR="003014D6" w:rsidRPr="002D4833" w:rsidRDefault="003014D6" w:rsidP="00693181">
      <w:pPr>
        <w:spacing w:before="100" w:beforeAutospacing="1" w:after="100" w:afterAutospacing="1" w:line="240" w:lineRule="auto"/>
        <w:jc w:val="both"/>
        <w:rPr>
          <w:rFonts w:ascii="Times New Roman" w:eastAsia="Times New Roman" w:hAnsi="Times New Roman" w:cs="Times New Roman"/>
          <w:b/>
          <w:color w:val="000000"/>
          <w:lang w:eastAsia="es-CO"/>
        </w:rPr>
      </w:pPr>
      <w:r w:rsidRPr="009F28BA">
        <w:rPr>
          <w:rFonts w:ascii="Times New Roman" w:eastAsia="Times New Roman" w:hAnsi="Times New Roman" w:cs="Times New Roman"/>
          <w:b/>
          <w:color w:val="000000"/>
          <w:lang w:eastAsia="es-CO"/>
        </w:rPr>
        <w:t>2.1.1 Interruptor termo</w:t>
      </w:r>
      <w:r w:rsidR="00F76873" w:rsidRPr="009F28BA">
        <w:rPr>
          <w:rFonts w:ascii="Times New Roman" w:eastAsia="Times New Roman" w:hAnsi="Times New Roman" w:cs="Times New Roman"/>
          <w:b/>
          <w:color w:val="000000"/>
          <w:lang w:eastAsia="es-CO"/>
        </w:rPr>
        <w:t>-</w:t>
      </w:r>
      <w:r w:rsidRPr="009F28BA">
        <w:rPr>
          <w:rFonts w:ascii="Times New Roman" w:eastAsia="Times New Roman" w:hAnsi="Times New Roman" w:cs="Times New Roman"/>
          <w:b/>
          <w:color w:val="000000"/>
          <w:lang w:eastAsia="es-CO"/>
        </w:rPr>
        <w:t xml:space="preserve">magnético </w:t>
      </w:r>
    </w:p>
    <w:p w:rsidR="002D4833" w:rsidRPr="009F28BA" w:rsidRDefault="003014D6" w:rsidP="003014D6">
      <w:pPr>
        <w:spacing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 xml:space="preserve">La acción  </w:t>
      </w:r>
      <w:r w:rsidRPr="009F28BA">
        <w:rPr>
          <w:rFonts w:ascii="Times New Roman" w:eastAsia="Times New Roman" w:hAnsi="Times New Roman" w:cs="Times New Roman"/>
          <w:b/>
          <w:color w:val="000000"/>
          <w:lang w:eastAsia="es-CO"/>
        </w:rPr>
        <w:t xml:space="preserve">térmica </w:t>
      </w:r>
      <w:r w:rsidRPr="009F28BA">
        <w:rPr>
          <w:rFonts w:ascii="Times New Roman" w:eastAsia="Times New Roman" w:hAnsi="Times New Roman" w:cs="Times New Roman"/>
          <w:color w:val="000000"/>
          <w:lang w:eastAsia="es-CO"/>
        </w:rPr>
        <w:t xml:space="preserve">está </w:t>
      </w:r>
      <w:r w:rsidR="002D4833" w:rsidRPr="002D4833">
        <w:rPr>
          <w:rFonts w:ascii="Times New Roman" w:eastAsia="Times New Roman" w:hAnsi="Times New Roman" w:cs="Times New Roman"/>
          <w:color w:val="000000"/>
          <w:lang w:eastAsia="es-CO"/>
        </w:rPr>
        <w:t xml:space="preserve"> constituido por un termo elemento cuyo calentamiento por encima de los valores normales de funcionamiento provoca una deformación que libera el cierre de bloqueo de los contactos. El tiempo de reacción de un termo elemento es inversamente proporcional a la intensidad de la corriente. Debido a su inercia térmica, cada nueva activación del circuito disminuirá su tiempo de reacción.</w:t>
      </w:r>
    </w:p>
    <w:p w:rsidR="00F76873" w:rsidRPr="009F28BA" w:rsidRDefault="003014D6" w:rsidP="003014D6">
      <w:pPr>
        <w:spacing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 xml:space="preserve">La acción </w:t>
      </w:r>
      <w:r w:rsidRPr="009F28BA">
        <w:rPr>
          <w:rFonts w:ascii="Times New Roman" w:eastAsia="Times New Roman" w:hAnsi="Times New Roman" w:cs="Times New Roman"/>
          <w:b/>
          <w:color w:val="000000"/>
          <w:lang w:eastAsia="es-CO"/>
        </w:rPr>
        <w:t>magnética</w:t>
      </w:r>
      <w:r w:rsidRPr="009F28BA">
        <w:rPr>
          <w:rFonts w:ascii="Times New Roman" w:eastAsia="Times New Roman" w:hAnsi="Times New Roman" w:cs="Times New Roman"/>
          <w:color w:val="000000"/>
          <w:lang w:eastAsia="es-CO"/>
        </w:rPr>
        <w:t xml:space="preserve"> e</w:t>
      </w:r>
      <w:r w:rsidR="002D4833" w:rsidRPr="002D4833">
        <w:rPr>
          <w:rFonts w:ascii="Times New Roman" w:eastAsia="Times New Roman" w:hAnsi="Times New Roman" w:cs="Times New Roman"/>
          <w:color w:val="000000"/>
          <w:lang w:eastAsia="es-CO"/>
        </w:rPr>
        <w:t xml:space="preserve">stá </w:t>
      </w:r>
      <w:r w:rsidR="00F76873" w:rsidRPr="009F28BA">
        <w:rPr>
          <w:rFonts w:ascii="Times New Roman" w:eastAsia="Times New Roman" w:hAnsi="Times New Roman" w:cs="Times New Roman"/>
          <w:color w:val="000000"/>
          <w:lang w:eastAsia="es-CO"/>
        </w:rPr>
        <w:t>constituida</w:t>
      </w:r>
      <w:r w:rsidR="002D4833" w:rsidRPr="002D4833">
        <w:rPr>
          <w:rFonts w:ascii="Times New Roman" w:eastAsia="Times New Roman" w:hAnsi="Times New Roman" w:cs="Times New Roman"/>
          <w:color w:val="000000"/>
          <w:lang w:eastAsia="es-CO"/>
        </w:rPr>
        <w:t xml:space="preserve"> por un bucle magnético cuyo efecto libera el cierre de bloqueo de los contactos, provocando así el corte en caso de sobre </w:t>
      </w:r>
      <w:r w:rsidR="00F76873" w:rsidRPr="009F28BA">
        <w:rPr>
          <w:rFonts w:ascii="Times New Roman" w:eastAsia="Times New Roman" w:hAnsi="Times New Roman" w:cs="Times New Roman"/>
          <w:color w:val="000000"/>
          <w:lang w:eastAsia="es-CO"/>
        </w:rPr>
        <w:t>corriente.</w:t>
      </w:r>
    </w:p>
    <w:p w:rsidR="00F76873" w:rsidRDefault="00F76873" w:rsidP="003014D6">
      <w:pPr>
        <w:spacing w:beforeAutospacing="1" w:after="100" w:afterAutospacing="1" w:line="240" w:lineRule="auto"/>
        <w:jc w:val="both"/>
        <w:rPr>
          <w:rFonts w:ascii="Times New Roman" w:eastAsia="Times New Roman" w:hAnsi="Times New Roman" w:cs="Times New Roman"/>
          <w:color w:val="000000"/>
          <w:lang w:eastAsia="es-CO"/>
        </w:rPr>
      </w:pPr>
    </w:p>
    <w:p w:rsidR="00E571C0" w:rsidRPr="009F28BA" w:rsidRDefault="00E571C0" w:rsidP="003014D6">
      <w:pPr>
        <w:spacing w:beforeAutospacing="1" w:after="100" w:afterAutospacing="1" w:line="240" w:lineRule="auto"/>
        <w:jc w:val="both"/>
        <w:rPr>
          <w:rFonts w:ascii="Times New Roman" w:eastAsia="Times New Roman" w:hAnsi="Times New Roman" w:cs="Times New Roman"/>
          <w:color w:val="000000"/>
          <w:lang w:eastAsia="es-CO"/>
        </w:rPr>
      </w:pPr>
    </w:p>
    <w:p w:rsidR="00F76873" w:rsidRPr="009F28BA" w:rsidRDefault="00F76873" w:rsidP="003014D6">
      <w:pPr>
        <w:spacing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 xml:space="preserve">Componentes de un interruptor termo-magnético </w:t>
      </w:r>
    </w:p>
    <w:p w:rsidR="00E571C0" w:rsidRDefault="00E571C0" w:rsidP="00E571C0">
      <w:pPr>
        <w:spacing w:before="100" w:beforeAutospacing="1" w:after="100" w:afterAutospacing="1" w:line="240" w:lineRule="auto"/>
        <w:jc w:val="both"/>
        <w:rPr>
          <w:rFonts w:ascii="Times New Roman" w:eastAsia="Times New Roman" w:hAnsi="Times New Roman" w:cs="Times New Roman"/>
          <w:color w:val="000000"/>
          <w:lang w:eastAsia="es-CO"/>
        </w:rPr>
      </w:pPr>
    </w:p>
    <w:p w:rsidR="00E571C0" w:rsidRDefault="00E571C0" w:rsidP="00E571C0">
      <w:pPr>
        <w:spacing w:before="100" w:beforeAutospacing="1" w:after="100" w:afterAutospacing="1" w:line="240" w:lineRule="auto"/>
        <w:jc w:val="both"/>
        <w:rPr>
          <w:rFonts w:ascii="Times New Roman" w:eastAsia="Times New Roman" w:hAnsi="Times New Roman" w:cs="Times New Roman"/>
          <w:color w:val="000000"/>
          <w:lang w:eastAsia="es-CO"/>
        </w:rPr>
      </w:pPr>
    </w:p>
    <w:p w:rsidR="00E571C0" w:rsidRDefault="00E571C0" w:rsidP="00E571C0">
      <w:pPr>
        <w:spacing w:before="100" w:beforeAutospacing="1" w:after="100" w:afterAutospacing="1" w:line="240" w:lineRule="auto"/>
        <w:jc w:val="both"/>
        <w:rPr>
          <w:rFonts w:ascii="Times New Roman" w:eastAsia="Times New Roman" w:hAnsi="Times New Roman" w:cs="Times New Roman"/>
          <w:color w:val="000000"/>
          <w:lang w:eastAsia="es-CO"/>
        </w:rPr>
      </w:pPr>
    </w:p>
    <w:p w:rsidR="00E571C0" w:rsidRPr="00E571C0" w:rsidRDefault="002D4833" w:rsidP="00E571C0">
      <w:pPr>
        <w:spacing w:before="100" w:beforeAutospacing="1" w:after="100" w:afterAutospacing="1" w:line="240" w:lineRule="auto"/>
        <w:jc w:val="both"/>
        <w:rPr>
          <w:rFonts w:ascii="Times New Roman" w:eastAsia="Times New Roman" w:hAnsi="Times New Roman" w:cs="Times New Roman"/>
          <w:color w:val="000000"/>
          <w:lang w:eastAsia="es-CO"/>
        </w:rPr>
      </w:pPr>
      <w:r w:rsidRPr="002D4833">
        <w:rPr>
          <w:rFonts w:ascii="Times New Roman" w:eastAsia="Times New Roman" w:hAnsi="Times New Roman" w:cs="Times New Roman"/>
          <w:color w:val="000000"/>
          <w:lang w:eastAsia="es-CO"/>
        </w:rPr>
        <w:t xml:space="preserve"> </w:t>
      </w:r>
      <w:r w:rsidR="00F76873" w:rsidRPr="009F28BA">
        <w:rPr>
          <w:rFonts w:ascii="Times New Roman" w:hAnsi="Times New Roman" w:cs="Times New Roman"/>
          <w:noProof/>
          <w:lang w:eastAsia="es-CO"/>
        </w:rPr>
        <w:drawing>
          <wp:inline distT="0" distB="0" distL="0" distR="0">
            <wp:extent cx="4772941" cy="3495675"/>
            <wp:effectExtent l="19050" t="0" r="8609" b="0"/>
            <wp:docPr id="4" name="Imagen 1" descr="http://hogar.yoreparo.com/foros/files/interruptor_megnetoterm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gar.yoreparo.com/foros/files/interruptor_megnetotermico.gif"/>
                    <pic:cNvPicPr>
                      <a:picLocks noChangeAspect="1" noChangeArrowheads="1"/>
                    </pic:cNvPicPr>
                  </pic:nvPicPr>
                  <pic:blipFill>
                    <a:blip r:embed="rId8" cstate="print"/>
                    <a:srcRect/>
                    <a:stretch>
                      <a:fillRect/>
                    </a:stretch>
                  </pic:blipFill>
                  <pic:spPr bwMode="auto">
                    <a:xfrm>
                      <a:off x="0" y="0"/>
                      <a:ext cx="4772941" cy="3495675"/>
                    </a:xfrm>
                    <a:prstGeom prst="rect">
                      <a:avLst/>
                    </a:prstGeom>
                    <a:noFill/>
                    <a:ln w="9525">
                      <a:noFill/>
                      <a:miter lim="800000"/>
                      <a:headEnd/>
                      <a:tailEnd/>
                    </a:ln>
                  </pic:spPr>
                </pic:pic>
              </a:graphicData>
            </a:graphic>
          </wp:inline>
        </w:drawing>
      </w:r>
    </w:p>
    <w:p w:rsidR="00E571C0" w:rsidRDefault="00E571C0" w:rsidP="007D1697">
      <w:pPr>
        <w:pStyle w:val="Prrafodelista"/>
        <w:spacing w:beforeAutospacing="1" w:after="100" w:afterAutospacing="1" w:line="240" w:lineRule="auto"/>
        <w:jc w:val="both"/>
        <w:rPr>
          <w:rFonts w:ascii="Times New Roman" w:eastAsia="Times New Roman" w:hAnsi="Times New Roman" w:cs="Times New Roman"/>
          <w:b/>
          <w:bCs/>
          <w:noProof/>
          <w:color w:val="000000"/>
          <w:lang w:eastAsia="es-CO"/>
        </w:rPr>
      </w:pPr>
    </w:p>
    <w:p w:rsidR="00E571C0" w:rsidRDefault="00E571C0" w:rsidP="007D1697">
      <w:pPr>
        <w:pStyle w:val="Prrafodelista"/>
        <w:spacing w:beforeAutospacing="1" w:after="100" w:afterAutospacing="1" w:line="240" w:lineRule="auto"/>
        <w:jc w:val="both"/>
        <w:rPr>
          <w:rFonts w:ascii="Times New Roman" w:eastAsia="Times New Roman" w:hAnsi="Times New Roman" w:cs="Times New Roman"/>
          <w:b/>
          <w:bCs/>
          <w:noProof/>
          <w:color w:val="000000"/>
          <w:lang w:eastAsia="es-CO"/>
        </w:rPr>
      </w:pPr>
    </w:p>
    <w:p w:rsidR="00E571C0" w:rsidRDefault="00E571C0" w:rsidP="007D1697">
      <w:pPr>
        <w:pStyle w:val="Prrafodelista"/>
        <w:spacing w:beforeAutospacing="1" w:after="100" w:afterAutospacing="1" w:line="240" w:lineRule="auto"/>
        <w:jc w:val="both"/>
        <w:rPr>
          <w:rFonts w:ascii="Times New Roman" w:eastAsia="Times New Roman" w:hAnsi="Times New Roman" w:cs="Times New Roman"/>
          <w:b/>
          <w:bCs/>
          <w:noProof/>
          <w:color w:val="000000"/>
          <w:lang w:eastAsia="es-CO"/>
        </w:rPr>
      </w:pPr>
    </w:p>
    <w:p w:rsidR="00E571C0" w:rsidRDefault="00E571C0" w:rsidP="007D1697">
      <w:pPr>
        <w:pStyle w:val="Prrafodelista"/>
        <w:spacing w:beforeAutospacing="1" w:after="100" w:afterAutospacing="1" w:line="240" w:lineRule="auto"/>
        <w:jc w:val="both"/>
        <w:rPr>
          <w:rFonts w:ascii="Times New Roman" w:eastAsia="Times New Roman" w:hAnsi="Times New Roman" w:cs="Times New Roman"/>
          <w:b/>
          <w:bCs/>
          <w:noProof/>
          <w:color w:val="000000"/>
          <w:lang w:eastAsia="es-CO"/>
        </w:rPr>
      </w:pPr>
    </w:p>
    <w:p w:rsidR="00E571C0" w:rsidRDefault="00E571C0" w:rsidP="007D1697">
      <w:pPr>
        <w:pStyle w:val="Prrafodelista"/>
        <w:spacing w:beforeAutospacing="1" w:after="100" w:afterAutospacing="1" w:line="240" w:lineRule="auto"/>
        <w:jc w:val="both"/>
        <w:rPr>
          <w:rFonts w:ascii="Times New Roman" w:eastAsia="Times New Roman" w:hAnsi="Times New Roman" w:cs="Times New Roman"/>
          <w:b/>
          <w:bCs/>
          <w:noProof/>
          <w:color w:val="000000"/>
          <w:lang w:eastAsia="es-CO"/>
        </w:rPr>
      </w:pPr>
    </w:p>
    <w:p w:rsidR="00E571C0" w:rsidRPr="009F28BA" w:rsidRDefault="00E571C0" w:rsidP="00E571C0">
      <w:pPr>
        <w:pStyle w:val="Prrafodelista"/>
        <w:numPr>
          <w:ilvl w:val="2"/>
          <w:numId w:val="4"/>
        </w:numPr>
        <w:spacing w:before="100" w:beforeAutospacing="1" w:after="100" w:afterAutospacing="1" w:line="240" w:lineRule="auto"/>
        <w:jc w:val="both"/>
        <w:rPr>
          <w:rFonts w:ascii="Times New Roman" w:eastAsia="Times New Roman" w:hAnsi="Times New Roman" w:cs="Times New Roman"/>
          <w:b/>
          <w:bCs/>
          <w:color w:val="000000"/>
          <w:lang w:eastAsia="es-CO"/>
        </w:rPr>
      </w:pPr>
      <w:r w:rsidRPr="009F28BA">
        <w:rPr>
          <w:rFonts w:ascii="Times New Roman" w:eastAsia="Times New Roman" w:hAnsi="Times New Roman" w:cs="Times New Roman"/>
          <w:b/>
          <w:bCs/>
          <w:color w:val="000000"/>
          <w:lang w:eastAsia="es-CO"/>
        </w:rPr>
        <w:t>Interruptor electrónico</w:t>
      </w:r>
    </w:p>
    <w:p w:rsidR="007D1697" w:rsidRPr="009F28BA" w:rsidRDefault="007D1697" w:rsidP="007D1697">
      <w:pPr>
        <w:pStyle w:val="Prrafodelista"/>
        <w:spacing w:beforeAutospacing="1" w:after="100" w:afterAutospacing="1" w:line="240" w:lineRule="auto"/>
        <w:jc w:val="both"/>
        <w:rPr>
          <w:rFonts w:ascii="Times New Roman" w:eastAsia="Times New Roman" w:hAnsi="Times New Roman" w:cs="Times New Roman"/>
          <w:b/>
          <w:bCs/>
          <w:color w:val="000000"/>
          <w:lang w:eastAsia="es-CO"/>
        </w:rPr>
      </w:pPr>
    </w:p>
    <w:p w:rsidR="002D4833" w:rsidRPr="009F28BA" w:rsidRDefault="00352E2F" w:rsidP="00352E2F">
      <w:pPr>
        <w:spacing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 xml:space="preserve">En este tipo de interruptor </w:t>
      </w:r>
      <w:r w:rsidR="002D4833" w:rsidRPr="009F28BA">
        <w:rPr>
          <w:rFonts w:ascii="Times New Roman" w:eastAsia="Times New Roman" w:hAnsi="Times New Roman" w:cs="Times New Roman"/>
          <w:color w:val="000000"/>
          <w:lang w:eastAsia="es-CO"/>
        </w:rPr>
        <w:t xml:space="preserve">Un </w:t>
      </w:r>
      <w:proofErr w:type="spellStart"/>
      <w:r w:rsidR="002D4833" w:rsidRPr="009F28BA">
        <w:rPr>
          <w:rFonts w:ascii="Times New Roman" w:eastAsia="Times New Roman" w:hAnsi="Times New Roman" w:cs="Times New Roman"/>
          <w:color w:val="000000"/>
          <w:lang w:eastAsia="es-CO"/>
        </w:rPr>
        <w:t>toroidal</w:t>
      </w:r>
      <w:proofErr w:type="spellEnd"/>
      <w:r w:rsidR="002D4833" w:rsidRPr="009F28BA">
        <w:rPr>
          <w:rFonts w:ascii="Times New Roman" w:eastAsia="Times New Roman" w:hAnsi="Times New Roman" w:cs="Times New Roman"/>
          <w:color w:val="000000"/>
          <w:lang w:eastAsia="es-CO"/>
        </w:rPr>
        <w:t xml:space="preserve">, </w:t>
      </w:r>
      <w:r w:rsidRPr="009F28BA">
        <w:rPr>
          <w:rFonts w:ascii="Times New Roman" w:eastAsia="Times New Roman" w:hAnsi="Times New Roman" w:cs="Times New Roman"/>
          <w:color w:val="000000"/>
          <w:lang w:eastAsia="es-CO"/>
        </w:rPr>
        <w:t xml:space="preserve"> </w:t>
      </w:r>
      <w:r w:rsidR="002D4833" w:rsidRPr="009F28BA">
        <w:rPr>
          <w:rFonts w:ascii="Times New Roman" w:eastAsia="Times New Roman" w:hAnsi="Times New Roman" w:cs="Times New Roman"/>
          <w:color w:val="000000"/>
          <w:lang w:eastAsia="es-CO"/>
        </w:rPr>
        <w:t xml:space="preserve"> mide </w:t>
      </w:r>
      <w:r w:rsidRPr="009F28BA">
        <w:rPr>
          <w:rFonts w:ascii="Times New Roman" w:eastAsia="Times New Roman" w:hAnsi="Times New Roman" w:cs="Times New Roman"/>
          <w:color w:val="000000"/>
          <w:lang w:eastAsia="es-CO"/>
        </w:rPr>
        <w:t xml:space="preserve"> constantemente  la corriente</w:t>
      </w:r>
      <w:r w:rsidR="002D4833" w:rsidRPr="009F28BA">
        <w:rPr>
          <w:rFonts w:ascii="Times New Roman" w:eastAsia="Times New Roman" w:hAnsi="Times New Roman" w:cs="Times New Roman"/>
          <w:color w:val="000000"/>
          <w:lang w:eastAsia="es-CO"/>
        </w:rPr>
        <w:t>. Esta información es tratada por un módulo electrónico que acciona el disparo del interruptor cuando se sobrepasan los valores de ajuste. La curva del interruptor presenta tres zonas de funcionamiento.</w:t>
      </w:r>
    </w:p>
    <w:p w:rsidR="002D4833" w:rsidRPr="002D4833" w:rsidRDefault="002D4833" w:rsidP="002D4833">
      <w:pPr>
        <w:spacing w:before="100" w:beforeAutospacing="1" w:after="100" w:afterAutospacing="1" w:line="240" w:lineRule="auto"/>
        <w:jc w:val="both"/>
        <w:rPr>
          <w:rFonts w:ascii="Times New Roman" w:eastAsia="Times New Roman" w:hAnsi="Times New Roman" w:cs="Times New Roman"/>
          <w:color w:val="000000"/>
          <w:lang w:eastAsia="es-CO"/>
        </w:rPr>
      </w:pPr>
      <w:r w:rsidRPr="002D4833">
        <w:rPr>
          <w:rFonts w:ascii="Times New Roman" w:eastAsia="Times New Roman" w:hAnsi="Times New Roman" w:cs="Times New Roman"/>
          <w:color w:val="000000"/>
          <w:lang w:eastAsia="es-CO"/>
        </w:rPr>
        <w:t>• Zona de funcionamiento «instantáneo»</w:t>
      </w:r>
      <w:r w:rsidR="00F76873" w:rsidRPr="009F28BA">
        <w:rPr>
          <w:rFonts w:ascii="Times New Roman" w:eastAsia="Times New Roman" w:hAnsi="Times New Roman" w:cs="Times New Roman"/>
          <w:color w:val="000000"/>
          <w:lang w:eastAsia="es-CO"/>
        </w:rPr>
        <w:t xml:space="preserve">  Garantiza</w:t>
      </w:r>
      <w:r w:rsidRPr="002D4833">
        <w:rPr>
          <w:rFonts w:ascii="Times New Roman" w:eastAsia="Times New Roman" w:hAnsi="Times New Roman" w:cs="Times New Roman"/>
          <w:color w:val="000000"/>
          <w:lang w:eastAsia="es-CO"/>
        </w:rPr>
        <w:t xml:space="preserve"> la protección contra cortocircuitos de alta intensidad. Viene ajustada de</w:t>
      </w:r>
      <w:r w:rsidR="00F76873" w:rsidRPr="009F28BA">
        <w:rPr>
          <w:rFonts w:ascii="Times New Roman" w:eastAsia="Times New Roman" w:hAnsi="Times New Roman" w:cs="Times New Roman"/>
          <w:color w:val="000000"/>
          <w:lang w:eastAsia="es-CO"/>
        </w:rPr>
        <w:t xml:space="preserve"> fábrica a un valor determinado.</w:t>
      </w:r>
    </w:p>
    <w:p w:rsidR="002D4833" w:rsidRPr="002D4833" w:rsidRDefault="002D4833" w:rsidP="002D4833">
      <w:pPr>
        <w:spacing w:before="100" w:beforeAutospacing="1" w:after="100" w:afterAutospacing="1" w:line="240" w:lineRule="auto"/>
        <w:jc w:val="both"/>
        <w:rPr>
          <w:rFonts w:ascii="Times New Roman" w:eastAsia="Times New Roman" w:hAnsi="Times New Roman" w:cs="Times New Roman"/>
          <w:color w:val="000000"/>
          <w:lang w:eastAsia="es-CO"/>
        </w:rPr>
      </w:pPr>
      <w:r w:rsidRPr="002D4833">
        <w:rPr>
          <w:rFonts w:ascii="Times New Roman" w:eastAsia="Times New Roman" w:hAnsi="Times New Roman" w:cs="Times New Roman"/>
          <w:color w:val="000000"/>
          <w:lang w:eastAsia="es-CO"/>
        </w:rPr>
        <w:lastRenderedPageBreak/>
        <w:t>• Zona de funcionamiento de «retardo corto»</w:t>
      </w:r>
      <w:r w:rsidR="00F76873" w:rsidRPr="009F28BA">
        <w:rPr>
          <w:rFonts w:ascii="Times New Roman" w:eastAsia="Times New Roman" w:hAnsi="Times New Roman" w:cs="Times New Roman"/>
          <w:color w:val="000000"/>
          <w:lang w:eastAsia="es-CO"/>
        </w:rPr>
        <w:t>: Garantiza</w:t>
      </w:r>
      <w:r w:rsidRPr="002D4833">
        <w:rPr>
          <w:rFonts w:ascii="Times New Roman" w:eastAsia="Times New Roman" w:hAnsi="Times New Roman" w:cs="Times New Roman"/>
          <w:color w:val="000000"/>
          <w:lang w:eastAsia="es-CO"/>
        </w:rPr>
        <w:t xml:space="preserve"> la protección contra cortocircuitos de intensidad menor, generalmente en el extremo de línea. El umbral de activación suele ser regulable. La duración del retardo puede llegar por pasos hasta un segundo a fin de garantizar la selectividad con los aparatos situados aguas abajo.</w:t>
      </w:r>
    </w:p>
    <w:p w:rsidR="002D4833" w:rsidRPr="009F28BA" w:rsidRDefault="002D4833" w:rsidP="00F578E9">
      <w:pPr>
        <w:spacing w:before="100" w:beforeAutospacing="1" w:after="100" w:afterAutospacing="1" w:line="240" w:lineRule="auto"/>
        <w:jc w:val="both"/>
        <w:rPr>
          <w:rFonts w:ascii="Times New Roman" w:eastAsia="Times New Roman" w:hAnsi="Times New Roman" w:cs="Times New Roman"/>
          <w:color w:val="000000"/>
          <w:lang w:eastAsia="es-CO"/>
        </w:rPr>
      </w:pPr>
      <w:r w:rsidRPr="002D4833">
        <w:rPr>
          <w:rFonts w:ascii="Times New Roman" w:eastAsia="Times New Roman" w:hAnsi="Times New Roman" w:cs="Times New Roman"/>
          <w:color w:val="000000"/>
          <w:lang w:eastAsia="es-CO"/>
        </w:rPr>
        <w:t>• Zona de funcionamiento de «largo retardo»</w:t>
      </w:r>
      <w:r w:rsidR="00F76873" w:rsidRPr="009F28BA">
        <w:rPr>
          <w:rFonts w:ascii="Times New Roman" w:eastAsia="Times New Roman" w:hAnsi="Times New Roman" w:cs="Times New Roman"/>
          <w:color w:val="000000"/>
          <w:lang w:eastAsia="es-CO"/>
        </w:rPr>
        <w:t>: Es</w:t>
      </w:r>
      <w:r w:rsidRPr="002D4833">
        <w:rPr>
          <w:rFonts w:ascii="Times New Roman" w:eastAsia="Times New Roman" w:hAnsi="Times New Roman" w:cs="Times New Roman"/>
          <w:color w:val="000000"/>
          <w:lang w:eastAsia="es-CO"/>
        </w:rPr>
        <w:t xml:space="preserve"> asimilable a la característica de un interruptor térmico. Permite garantizar la protección de los conductores contra sobrecargas. Además, dicho ajuste permite buscar las mejores condiciones de </w:t>
      </w:r>
    </w:p>
    <w:p w:rsidR="00E571C0" w:rsidRDefault="00E571C0" w:rsidP="00F578E9">
      <w:pPr>
        <w:spacing w:before="100" w:beforeAutospacing="1" w:after="100" w:afterAutospacing="1" w:line="240" w:lineRule="auto"/>
        <w:jc w:val="both"/>
        <w:rPr>
          <w:rFonts w:ascii="Times New Roman" w:eastAsia="Times New Roman" w:hAnsi="Times New Roman" w:cs="Times New Roman"/>
          <w:b/>
          <w:bCs/>
          <w:noProof/>
          <w:color w:val="000000"/>
          <w:lang w:eastAsia="es-CO"/>
        </w:rPr>
      </w:pPr>
      <w:r>
        <w:rPr>
          <w:rFonts w:ascii="Times New Roman" w:eastAsia="Times New Roman" w:hAnsi="Times New Roman" w:cs="Times New Roman"/>
          <w:b/>
          <w:bCs/>
          <w:noProof/>
          <w:color w:val="000000"/>
          <w:lang w:eastAsia="es-CO"/>
        </w:rPr>
        <w:t xml:space="preserve">INTERRUPTOR ELECTRONICO </w:t>
      </w:r>
    </w:p>
    <w:p w:rsidR="00F76873" w:rsidRPr="002D4833" w:rsidRDefault="00E571C0" w:rsidP="00F578E9">
      <w:pPr>
        <w:spacing w:before="100" w:beforeAutospacing="1" w:after="100" w:afterAutospacing="1" w:line="240" w:lineRule="auto"/>
        <w:jc w:val="both"/>
        <w:rPr>
          <w:rFonts w:ascii="Times New Roman" w:eastAsia="Times New Roman" w:hAnsi="Times New Roman" w:cs="Times New Roman"/>
          <w:color w:val="000000"/>
          <w:lang w:eastAsia="es-CO"/>
        </w:rPr>
      </w:pPr>
      <w:r w:rsidRPr="009F28BA">
        <w:rPr>
          <w:rFonts w:ascii="Times New Roman" w:eastAsia="Times New Roman" w:hAnsi="Times New Roman" w:cs="Times New Roman"/>
          <w:b/>
          <w:bCs/>
          <w:noProof/>
          <w:color w:val="000000"/>
          <w:lang w:eastAsia="es-CO"/>
        </w:rPr>
        <w:drawing>
          <wp:inline distT="0" distB="0" distL="0" distR="0">
            <wp:extent cx="3194016" cy="3800475"/>
            <wp:effectExtent l="19050" t="0" r="6384"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194050" cy="3800475"/>
                    </a:xfrm>
                    <a:prstGeom prst="rect">
                      <a:avLst/>
                    </a:prstGeom>
                    <a:noFill/>
                    <a:ln w="9525">
                      <a:noFill/>
                      <a:miter lim="800000"/>
                      <a:headEnd/>
                      <a:tailEnd/>
                    </a:ln>
                  </pic:spPr>
                </pic:pic>
              </a:graphicData>
            </a:graphic>
          </wp:inline>
        </w:drawing>
      </w:r>
    </w:p>
    <w:p w:rsidR="00295975" w:rsidRPr="009F28BA" w:rsidRDefault="00F76873" w:rsidP="00295975">
      <w:pPr>
        <w:pStyle w:val="Prrafodelista"/>
        <w:numPr>
          <w:ilvl w:val="1"/>
          <w:numId w:val="4"/>
        </w:numPr>
        <w:spacing w:before="100" w:beforeAutospacing="1" w:after="100" w:afterAutospacing="1" w:line="240" w:lineRule="auto"/>
        <w:jc w:val="both"/>
        <w:rPr>
          <w:rFonts w:ascii="Times New Roman" w:eastAsia="Times New Roman" w:hAnsi="Times New Roman" w:cs="Times New Roman"/>
          <w:b/>
          <w:color w:val="000000"/>
          <w:lang w:eastAsia="es-CO"/>
        </w:rPr>
      </w:pPr>
      <w:r w:rsidRPr="009F28BA">
        <w:rPr>
          <w:rFonts w:ascii="Times New Roman" w:eastAsia="Times New Roman" w:hAnsi="Times New Roman" w:cs="Times New Roman"/>
          <w:b/>
          <w:color w:val="000000"/>
          <w:lang w:eastAsia="es-CO"/>
        </w:rPr>
        <w:t>clasificación de los interruptores</w:t>
      </w:r>
      <w:r w:rsidR="00295975" w:rsidRPr="009F28BA">
        <w:rPr>
          <w:rFonts w:ascii="Times New Roman" w:eastAsia="Times New Roman" w:hAnsi="Times New Roman" w:cs="Times New Roman"/>
          <w:b/>
          <w:color w:val="000000"/>
          <w:lang w:eastAsia="es-CO"/>
        </w:rPr>
        <w:t xml:space="preserve"> de BT </w:t>
      </w:r>
      <w:r w:rsidRPr="009F28BA">
        <w:rPr>
          <w:rFonts w:ascii="Times New Roman" w:eastAsia="Times New Roman" w:hAnsi="Times New Roman" w:cs="Times New Roman"/>
          <w:b/>
          <w:color w:val="000000"/>
          <w:lang w:eastAsia="es-CO"/>
        </w:rPr>
        <w:t xml:space="preserve"> por tipo de </w:t>
      </w:r>
      <w:r w:rsidR="00295975" w:rsidRPr="009F28BA">
        <w:rPr>
          <w:rFonts w:ascii="Times New Roman" w:eastAsia="Times New Roman" w:hAnsi="Times New Roman" w:cs="Times New Roman"/>
          <w:b/>
          <w:color w:val="000000"/>
          <w:lang w:eastAsia="es-CO"/>
        </w:rPr>
        <w:t>curva de disparo</w:t>
      </w:r>
    </w:p>
    <w:p w:rsidR="00295975" w:rsidRPr="009F28BA" w:rsidRDefault="00295975" w:rsidP="00295975">
      <w:pPr>
        <w:pStyle w:val="Prrafodelista"/>
        <w:spacing w:before="100" w:beforeAutospacing="1" w:after="100" w:afterAutospacing="1" w:line="240" w:lineRule="auto"/>
        <w:ind w:left="525"/>
        <w:jc w:val="both"/>
        <w:rPr>
          <w:rFonts w:ascii="Times New Roman" w:eastAsia="Times New Roman" w:hAnsi="Times New Roman" w:cs="Times New Roman"/>
          <w:b/>
          <w:color w:val="000000"/>
          <w:lang w:eastAsia="es-CO"/>
        </w:rPr>
      </w:pPr>
    </w:p>
    <w:p w:rsidR="00F76873" w:rsidRPr="009F28BA" w:rsidRDefault="00295975" w:rsidP="00295975">
      <w:pPr>
        <w:spacing w:before="100" w:beforeAutospacing="1" w:after="100" w:afterAutospacing="1" w:line="240" w:lineRule="auto"/>
        <w:rPr>
          <w:rFonts w:ascii="Times New Roman" w:eastAsia="Times New Roman" w:hAnsi="Times New Roman" w:cs="Times New Roman"/>
          <w:color w:val="000000"/>
          <w:lang w:eastAsia="es-CO"/>
        </w:rPr>
      </w:pPr>
      <w:r w:rsidRPr="009F28BA">
        <w:rPr>
          <w:rFonts w:ascii="Times New Roman" w:eastAsia="Times New Roman" w:hAnsi="Times New Roman" w:cs="Times New Roman"/>
          <w:color w:val="000000"/>
          <w:lang w:eastAsia="es-CO"/>
        </w:rPr>
        <w:t xml:space="preserve">Según el tipo de curva  de disparo los interruptores pueden ser   </w:t>
      </w:r>
      <w:r w:rsidR="00200672" w:rsidRPr="009F28BA">
        <w:rPr>
          <w:rFonts w:ascii="Times New Roman" w:eastAsia="Times New Roman" w:hAnsi="Times New Roman" w:cs="Times New Roman"/>
          <w:color w:val="000000"/>
          <w:lang w:eastAsia="es-CO"/>
        </w:rPr>
        <w:t>de curva B</w:t>
      </w:r>
      <w:r w:rsidR="004C5DD8" w:rsidRPr="009F28BA">
        <w:rPr>
          <w:rFonts w:ascii="Times New Roman" w:eastAsia="Times New Roman" w:hAnsi="Times New Roman" w:cs="Times New Roman"/>
          <w:color w:val="000000"/>
          <w:lang w:eastAsia="es-CO"/>
        </w:rPr>
        <w:t xml:space="preserve">, curva C </w:t>
      </w:r>
      <w:r w:rsidR="00200672" w:rsidRPr="009F28BA">
        <w:rPr>
          <w:rFonts w:ascii="Times New Roman" w:eastAsia="Times New Roman" w:hAnsi="Times New Roman" w:cs="Times New Roman"/>
          <w:color w:val="000000"/>
          <w:lang w:eastAsia="es-CO"/>
        </w:rPr>
        <w:t>y curva D</w:t>
      </w:r>
      <w:r w:rsidRPr="009F28BA">
        <w:rPr>
          <w:rFonts w:ascii="Times New Roman" w:eastAsia="Times New Roman" w:hAnsi="Times New Roman" w:cs="Times New Roman"/>
          <w:color w:val="000000"/>
          <w:lang w:eastAsia="es-CO"/>
        </w:rPr>
        <w:t>.</w:t>
      </w:r>
    </w:p>
    <w:p w:rsidR="0074427F" w:rsidRPr="009F28BA" w:rsidRDefault="00200672" w:rsidP="004C5DD8">
      <w:pPr>
        <w:pStyle w:val="Prrafodelista"/>
        <w:numPr>
          <w:ilvl w:val="0"/>
          <w:numId w:val="6"/>
        </w:num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b/>
        </w:rPr>
        <w:t>Curva B</w:t>
      </w:r>
      <w:r w:rsidRPr="009F28BA">
        <w:rPr>
          <w:rFonts w:ascii="Times New Roman" w:eastAsia="TTE4B19F20t00" w:hAnsi="Times New Roman" w:cs="Times New Roman"/>
        </w:rPr>
        <w:t>:</w:t>
      </w:r>
      <w:r w:rsidR="004C5DD8" w:rsidRPr="009F28BA">
        <w:rPr>
          <w:rFonts w:ascii="Times New Roman" w:eastAsia="TTE4B19F20t00" w:hAnsi="Times New Roman" w:cs="Times New Roman"/>
        </w:rPr>
        <w:t xml:space="preserve"> </w:t>
      </w:r>
      <w:r w:rsidR="0074427F" w:rsidRPr="009F28BA">
        <w:rPr>
          <w:rFonts w:ascii="Times New Roman" w:eastAsia="TTE4B19F20t00" w:hAnsi="Times New Roman" w:cs="Times New Roman"/>
        </w:rPr>
        <w:t>apertura de 3 a</w:t>
      </w:r>
      <w:r w:rsidR="004C5DD8" w:rsidRPr="009F28BA">
        <w:rPr>
          <w:rFonts w:ascii="Times New Roman" w:eastAsia="TTE4B19F20t00" w:hAnsi="Times New Roman" w:cs="Times New Roman"/>
        </w:rPr>
        <w:t xml:space="preserve"> 5 veces In. </w:t>
      </w:r>
    </w:p>
    <w:p w:rsidR="00200672" w:rsidRPr="009F28BA" w:rsidRDefault="004C5DD8" w:rsidP="0074427F">
      <w:pPr>
        <w:pStyle w:val="Prrafodelista"/>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Para aplicaciones </w:t>
      </w:r>
      <w:r w:rsidR="00200672" w:rsidRPr="009F28BA">
        <w:rPr>
          <w:rFonts w:ascii="Times New Roman" w:eastAsia="TTE4B19F20t00" w:hAnsi="Times New Roman" w:cs="Times New Roman"/>
        </w:rPr>
        <w:t xml:space="preserve"> </w:t>
      </w:r>
      <w:r w:rsidRPr="009F28BA">
        <w:rPr>
          <w:rFonts w:ascii="Times New Roman" w:eastAsia="TTE4B19F20t00" w:hAnsi="Times New Roman" w:cs="Times New Roman"/>
        </w:rPr>
        <w:t xml:space="preserve"> en c</w:t>
      </w:r>
      <w:r w:rsidR="00200672" w:rsidRPr="009F28BA">
        <w:rPr>
          <w:rFonts w:ascii="Times New Roman" w:eastAsia="TTE4B19F20t00" w:hAnsi="Times New Roman" w:cs="Times New Roman"/>
        </w:rPr>
        <w:t xml:space="preserve">ircuitos resistivos (para influencia de transitorios de arranque) o con gran longitud de </w:t>
      </w:r>
      <w:r w:rsidRPr="009F28BA">
        <w:rPr>
          <w:rFonts w:ascii="Times New Roman" w:eastAsia="TTE4B19F20t00" w:hAnsi="Times New Roman" w:cs="Times New Roman"/>
        </w:rPr>
        <w:t>cables</w:t>
      </w:r>
      <w:r w:rsidR="00200672" w:rsidRPr="009F28BA">
        <w:rPr>
          <w:rFonts w:ascii="Times New Roman" w:eastAsia="TTE4B19F20t00" w:hAnsi="Times New Roman" w:cs="Times New Roman"/>
        </w:rPr>
        <w:t xml:space="preserve"> hasta el receptor.</w:t>
      </w:r>
    </w:p>
    <w:p w:rsidR="0074427F" w:rsidRPr="009F28BA" w:rsidRDefault="0074427F" w:rsidP="0074427F">
      <w:pPr>
        <w:pStyle w:val="Prrafodelista"/>
        <w:autoSpaceDE w:val="0"/>
        <w:autoSpaceDN w:val="0"/>
        <w:adjustRightInd w:val="0"/>
        <w:spacing w:after="0" w:line="240" w:lineRule="auto"/>
        <w:rPr>
          <w:rFonts w:ascii="Times New Roman" w:eastAsia="TTE4B19F20t00" w:hAnsi="Times New Roman" w:cs="Times New Roman"/>
        </w:rPr>
      </w:pPr>
    </w:p>
    <w:p w:rsidR="0074427F" w:rsidRPr="009F28BA" w:rsidRDefault="004C5DD8" w:rsidP="004C5DD8">
      <w:pPr>
        <w:pStyle w:val="Prrafodelista"/>
        <w:numPr>
          <w:ilvl w:val="0"/>
          <w:numId w:val="6"/>
        </w:num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b/>
        </w:rPr>
        <w:t>Curva C</w:t>
      </w:r>
      <w:proofErr w:type="gramStart"/>
      <w:r w:rsidRPr="009F28BA">
        <w:rPr>
          <w:rFonts w:ascii="Times New Roman" w:eastAsia="TTE4B19F20t00" w:hAnsi="Times New Roman" w:cs="Times New Roman"/>
          <w:b/>
        </w:rPr>
        <w:t xml:space="preserve">: </w:t>
      </w:r>
      <w:r w:rsidR="0074427F" w:rsidRPr="009F28BA">
        <w:rPr>
          <w:rFonts w:ascii="Times New Roman" w:eastAsia="TTE4B19F20t00" w:hAnsi="Times New Roman" w:cs="Times New Roman"/>
          <w:b/>
        </w:rPr>
        <w:t xml:space="preserve"> </w:t>
      </w:r>
      <w:r w:rsidR="0074427F" w:rsidRPr="009F28BA">
        <w:rPr>
          <w:rFonts w:ascii="Times New Roman" w:eastAsia="TTE4B19F20t00" w:hAnsi="Times New Roman" w:cs="Times New Roman"/>
        </w:rPr>
        <w:t>de</w:t>
      </w:r>
      <w:proofErr w:type="gramEnd"/>
      <w:r w:rsidR="0074427F" w:rsidRPr="009F28BA">
        <w:rPr>
          <w:rFonts w:ascii="Times New Roman" w:eastAsia="TTE4B19F20t00" w:hAnsi="Times New Roman" w:cs="Times New Roman"/>
        </w:rPr>
        <w:t xml:space="preserve"> 5 a </w:t>
      </w:r>
      <w:r w:rsidRPr="009F28BA">
        <w:rPr>
          <w:rFonts w:ascii="Times New Roman" w:eastAsia="TTE4B19F20t00" w:hAnsi="Times New Roman" w:cs="Times New Roman"/>
        </w:rPr>
        <w:t xml:space="preserve">10 veces In. </w:t>
      </w:r>
    </w:p>
    <w:p w:rsidR="004C5DD8" w:rsidRPr="009F28BA" w:rsidRDefault="004C5DD8" w:rsidP="0074427F">
      <w:pPr>
        <w:pStyle w:val="Prrafodelista"/>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Cargas mixtas y motores normales </w:t>
      </w:r>
      <w:r w:rsidR="0074427F" w:rsidRPr="009F28BA">
        <w:rPr>
          <w:rFonts w:ascii="Times New Roman" w:eastAsia="TTE4B19F20t00" w:hAnsi="Times New Roman" w:cs="Times New Roman"/>
        </w:rPr>
        <w:t xml:space="preserve"> </w:t>
      </w:r>
      <w:r w:rsidRPr="009F28BA">
        <w:rPr>
          <w:rFonts w:ascii="Times New Roman" w:eastAsia="TTE4B19F20t00" w:hAnsi="Times New Roman" w:cs="Times New Roman"/>
        </w:rPr>
        <w:t>(protección típica en el ámbito residencial)</w:t>
      </w:r>
    </w:p>
    <w:p w:rsidR="004C5DD8" w:rsidRPr="009F28BA" w:rsidRDefault="004C5DD8" w:rsidP="004C5DD8">
      <w:pPr>
        <w:pStyle w:val="Prrafodelista"/>
        <w:autoSpaceDE w:val="0"/>
        <w:autoSpaceDN w:val="0"/>
        <w:adjustRightInd w:val="0"/>
        <w:spacing w:after="0" w:line="240" w:lineRule="auto"/>
        <w:rPr>
          <w:rFonts w:ascii="Times New Roman" w:eastAsia="TTE4B19F20t00" w:hAnsi="Times New Roman" w:cs="Times New Roman"/>
        </w:rPr>
      </w:pPr>
    </w:p>
    <w:p w:rsidR="009F28BA" w:rsidRPr="00E571C0" w:rsidRDefault="004C5DD8" w:rsidP="00E571C0">
      <w:pPr>
        <w:pStyle w:val="Prrafodelista"/>
        <w:numPr>
          <w:ilvl w:val="0"/>
          <w:numId w:val="6"/>
        </w:num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b/>
        </w:rPr>
        <w:t>Curva D:</w:t>
      </w:r>
      <w:r w:rsidRPr="009F28BA">
        <w:rPr>
          <w:rFonts w:ascii="Times New Roman" w:eastAsia="TTE4B19F20t00" w:hAnsi="Times New Roman" w:cs="Times New Roman"/>
        </w:rPr>
        <w:t xml:space="preserve"> 14</w:t>
      </w:r>
      <w:r w:rsidR="0074427F" w:rsidRPr="009F28BA">
        <w:rPr>
          <w:rFonts w:ascii="Times New Roman" w:eastAsia="TTE4B19F20t00" w:hAnsi="Times New Roman" w:cs="Times New Roman"/>
        </w:rPr>
        <w:t xml:space="preserve"> a 20 </w:t>
      </w:r>
      <w:r w:rsidRPr="009F28BA">
        <w:rPr>
          <w:rFonts w:ascii="Times New Roman" w:eastAsia="TTE4B19F20t00" w:hAnsi="Times New Roman" w:cs="Times New Roman"/>
        </w:rPr>
        <w:t xml:space="preserve"> veces In. </w:t>
      </w:r>
      <w:r w:rsidRPr="009F28BA">
        <w:rPr>
          <w:rFonts w:ascii="Times New Roman" w:hAnsi="Times New Roman" w:cs="Times New Roman"/>
        </w:rPr>
        <w:t xml:space="preserve"> </w:t>
      </w:r>
      <w:r w:rsidRPr="009F28BA">
        <w:rPr>
          <w:rFonts w:ascii="Times New Roman" w:eastAsia="TTE4B19F20t00" w:hAnsi="Times New Roman" w:cs="Times New Roman"/>
        </w:rPr>
        <w:t>Circuitos con transitorios fuertes, transformadores, capacitores, etc.</w:t>
      </w:r>
    </w:p>
    <w:p w:rsidR="009F28BA" w:rsidRDefault="009F28BA" w:rsidP="004C5DD8">
      <w:pPr>
        <w:pStyle w:val="Prrafodelista"/>
        <w:rPr>
          <w:rFonts w:ascii="Times New Roman" w:eastAsia="TTE4B19F20t00" w:hAnsi="Times New Roman" w:cs="Times New Roman"/>
        </w:rPr>
      </w:pPr>
    </w:p>
    <w:p w:rsidR="009F28BA" w:rsidRPr="009F28BA" w:rsidRDefault="009F28BA" w:rsidP="004C5DD8">
      <w:pPr>
        <w:pStyle w:val="Prrafodelista"/>
        <w:rPr>
          <w:rFonts w:ascii="Times New Roman" w:eastAsia="TTE4B19F20t00" w:hAnsi="Times New Roman" w:cs="Times New Roman"/>
        </w:rPr>
      </w:pPr>
    </w:p>
    <w:p w:rsidR="004C5DD8" w:rsidRPr="009F28BA" w:rsidRDefault="00054104" w:rsidP="004C5DD8">
      <w:pPr>
        <w:pStyle w:val="Prrafodelista"/>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Curva de disparo de un interruptor termo magnético </w:t>
      </w:r>
    </w:p>
    <w:p w:rsidR="00200672" w:rsidRPr="009F28BA" w:rsidRDefault="00200672" w:rsidP="00200672">
      <w:pPr>
        <w:autoSpaceDE w:val="0"/>
        <w:autoSpaceDN w:val="0"/>
        <w:adjustRightInd w:val="0"/>
        <w:spacing w:after="0" w:line="240" w:lineRule="auto"/>
        <w:rPr>
          <w:rFonts w:ascii="Times New Roman" w:eastAsia="TTE4B19F20t00" w:hAnsi="Times New Roman" w:cs="Times New Roman"/>
        </w:rPr>
      </w:pPr>
    </w:p>
    <w:p w:rsidR="00054104" w:rsidRPr="009F28BA" w:rsidRDefault="00054104" w:rsidP="00200672">
      <w:pPr>
        <w:autoSpaceDE w:val="0"/>
        <w:autoSpaceDN w:val="0"/>
        <w:adjustRightInd w:val="0"/>
        <w:spacing w:after="0" w:line="240" w:lineRule="auto"/>
        <w:rPr>
          <w:rFonts w:ascii="Times New Roman" w:eastAsia="TTE4B19F20t00" w:hAnsi="Times New Roman" w:cs="Times New Roman"/>
        </w:rPr>
      </w:pPr>
    </w:p>
    <w:p w:rsidR="00054104" w:rsidRPr="009F28BA" w:rsidRDefault="00054104" w:rsidP="00200672">
      <w:pPr>
        <w:autoSpaceDE w:val="0"/>
        <w:autoSpaceDN w:val="0"/>
        <w:adjustRightInd w:val="0"/>
        <w:spacing w:after="0" w:line="240" w:lineRule="auto"/>
        <w:rPr>
          <w:rFonts w:ascii="Times New Roman" w:eastAsia="TTE4B19F20t00" w:hAnsi="Times New Roman" w:cs="Times New Roman"/>
        </w:rPr>
      </w:pPr>
      <w:r w:rsidRPr="009F28BA">
        <w:rPr>
          <w:rFonts w:ascii="Times New Roman" w:hAnsi="Times New Roman" w:cs="Times New Roman"/>
          <w:noProof/>
          <w:lang w:eastAsia="es-CO"/>
        </w:rPr>
        <w:drawing>
          <wp:inline distT="0" distB="0" distL="0" distR="0">
            <wp:extent cx="2800898" cy="3876675"/>
            <wp:effectExtent l="19050" t="0" r="0" b="0"/>
            <wp:docPr id="7" name="Imagen 7" descr="http://4.bp.blogspot.com/_vNFu_XRRH84/SJF_Yb7jbDI/AAAAAAAACSE/0KS19qDRn2k/s400/diefrentes+curvas+de+disparo.gif%20aracter%C3%ADsticas%20de%20la%20curva%20de%20disparo%20de%20un%20interruptor%20termo-%20magn%C3%A9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vNFu_XRRH84/SJF_Yb7jbDI/AAAAAAAACSE/0KS19qDRn2k/s400/diefrentes+curvas+de+disparo.gif%20aracter%C3%ADsticas%20de%20la%20curva%20de%20disparo%20de%20un%20interruptor%20termo-%20magn%C3%A9ticos"/>
                    <pic:cNvPicPr>
                      <a:picLocks noChangeAspect="1" noChangeArrowheads="1"/>
                    </pic:cNvPicPr>
                  </pic:nvPicPr>
                  <pic:blipFill>
                    <a:blip r:embed="rId10" cstate="print"/>
                    <a:srcRect/>
                    <a:stretch>
                      <a:fillRect/>
                    </a:stretch>
                  </pic:blipFill>
                  <pic:spPr bwMode="auto">
                    <a:xfrm>
                      <a:off x="0" y="0"/>
                      <a:ext cx="2802485" cy="3878872"/>
                    </a:xfrm>
                    <a:prstGeom prst="rect">
                      <a:avLst/>
                    </a:prstGeom>
                    <a:noFill/>
                    <a:ln w="9525">
                      <a:noFill/>
                      <a:miter lim="800000"/>
                      <a:headEnd/>
                      <a:tailEnd/>
                    </a:ln>
                  </pic:spPr>
                </pic:pic>
              </a:graphicData>
            </a:graphic>
          </wp:inline>
        </w:drawing>
      </w:r>
    </w:p>
    <w:p w:rsidR="00054104" w:rsidRPr="009F28BA" w:rsidRDefault="00054104" w:rsidP="00200672">
      <w:pPr>
        <w:autoSpaceDE w:val="0"/>
        <w:autoSpaceDN w:val="0"/>
        <w:adjustRightInd w:val="0"/>
        <w:spacing w:after="0" w:line="240" w:lineRule="auto"/>
        <w:rPr>
          <w:rFonts w:ascii="Times New Roman" w:eastAsia="TTE4B19F20t00" w:hAnsi="Times New Roman" w:cs="Times New Roman"/>
        </w:rPr>
      </w:pPr>
    </w:p>
    <w:p w:rsidR="00054104" w:rsidRPr="009F28BA" w:rsidRDefault="00054104" w:rsidP="00200672">
      <w:pPr>
        <w:autoSpaceDE w:val="0"/>
        <w:autoSpaceDN w:val="0"/>
        <w:adjustRightInd w:val="0"/>
        <w:spacing w:after="0" w:line="240" w:lineRule="auto"/>
        <w:rPr>
          <w:rFonts w:ascii="Times New Roman" w:eastAsia="TTE4B19F20t00" w:hAnsi="Times New Roman" w:cs="Times New Roman"/>
        </w:rPr>
      </w:pPr>
    </w:p>
    <w:p w:rsidR="00200672" w:rsidRPr="009F28BA" w:rsidRDefault="00054104" w:rsidP="00200672">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http://4.bp.blogspot.com/_vNFu_XRRH84/SJF_Yb7jbDI/AAAAAAAACSE/0KS19qDRn2k/s400/diefrentes+curvas+de+disparo.gif </w:t>
      </w:r>
      <w:proofErr w:type="spellStart"/>
      <w:r w:rsidR="00200672" w:rsidRPr="009F28BA">
        <w:rPr>
          <w:rFonts w:ascii="Times New Roman" w:eastAsia="TTE4B19F20t00" w:hAnsi="Times New Roman" w:cs="Times New Roman"/>
        </w:rPr>
        <w:t>aracterísticas</w:t>
      </w:r>
      <w:proofErr w:type="spellEnd"/>
      <w:r w:rsidR="00200672" w:rsidRPr="009F28BA">
        <w:rPr>
          <w:rFonts w:ascii="Times New Roman" w:eastAsia="TTE4B19F20t00" w:hAnsi="Times New Roman" w:cs="Times New Roman"/>
        </w:rPr>
        <w:t xml:space="preserve"> de la curva de disparo de un interruptor termo- magnéticos </w:t>
      </w:r>
    </w:p>
    <w:p w:rsidR="00A211B3" w:rsidRPr="009F28BA" w:rsidRDefault="00A211B3" w:rsidP="00A211B3">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w:t>
      </w:r>
    </w:p>
    <w:p w:rsidR="00A211B3" w:rsidRPr="009F28BA" w:rsidRDefault="00A211B3" w:rsidP="00A211B3">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Las normas IEC 609 7  y 60898 fijan las  características de disparo de las protecciones de los interruptores automáticos. </w:t>
      </w:r>
    </w:p>
    <w:p w:rsidR="00A211B3" w:rsidRPr="009F28BA" w:rsidRDefault="00A211B3" w:rsidP="00A211B3">
      <w:pPr>
        <w:autoSpaceDE w:val="0"/>
        <w:autoSpaceDN w:val="0"/>
        <w:adjustRightInd w:val="0"/>
        <w:spacing w:after="0" w:line="240" w:lineRule="auto"/>
        <w:rPr>
          <w:rFonts w:ascii="Times New Roman" w:eastAsia="TTE4B19F20t00" w:hAnsi="Times New Roman" w:cs="Times New Roman"/>
        </w:rPr>
      </w:pPr>
    </w:p>
    <w:p w:rsidR="00A211B3" w:rsidRPr="009F28BA" w:rsidRDefault="00A211B3" w:rsidP="00A211B3">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La correcta elección de una curva de protección debe contemplar que a la corriente </w:t>
      </w:r>
    </w:p>
    <w:p w:rsidR="00A211B3" w:rsidRPr="009F28BA" w:rsidRDefault="00A211B3" w:rsidP="00A211B3">
      <w:pPr>
        <w:autoSpaceDE w:val="0"/>
        <w:autoSpaceDN w:val="0"/>
        <w:adjustRightInd w:val="0"/>
        <w:spacing w:after="0" w:line="240" w:lineRule="auto"/>
        <w:rPr>
          <w:rFonts w:ascii="Times New Roman" w:eastAsia="TTE4B19F20t00" w:hAnsi="Times New Roman" w:cs="Times New Roman"/>
        </w:rPr>
      </w:pPr>
      <w:proofErr w:type="gramStart"/>
      <w:r w:rsidRPr="009F28BA">
        <w:rPr>
          <w:rFonts w:ascii="Times New Roman" w:eastAsia="TTE4B19F20t00" w:hAnsi="Times New Roman" w:cs="Times New Roman"/>
        </w:rPr>
        <w:t>nominal</w:t>
      </w:r>
      <w:proofErr w:type="gramEnd"/>
      <w:r w:rsidRPr="009F28BA">
        <w:rPr>
          <w:rFonts w:ascii="Times New Roman" w:eastAsia="TTE4B19F20t00" w:hAnsi="Times New Roman" w:cs="Times New Roman"/>
        </w:rPr>
        <w:t xml:space="preserve"> y a las posibles corrientes transitorias de arranque, el interruptor no dispare </w:t>
      </w:r>
    </w:p>
    <w:p w:rsidR="00A211B3" w:rsidRPr="009F28BA" w:rsidRDefault="00A211B3" w:rsidP="00A211B3">
      <w:pPr>
        <w:autoSpaceDE w:val="0"/>
        <w:autoSpaceDN w:val="0"/>
        <w:adjustRightInd w:val="0"/>
        <w:spacing w:after="0" w:line="240" w:lineRule="auto"/>
        <w:rPr>
          <w:rFonts w:ascii="Times New Roman" w:eastAsia="TTE4B19F20t00" w:hAnsi="Times New Roman" w:cs="Times New Roman"/>
        </w:rPr>
      </w:pPr>
      <w:proofErr w:type="gramStart"/>
      <w:r w:rsidRPr="009F28BA">
        <w:rPr>
          <w:rFonts w:ascii="Times New Roman" w:eastAsia="TTE4B19F20t00" w:hAnsi="Times New Roman" w:cs="Times New Roman"/>
        </w:rPr>
        <w:t>y</w:t>
      </w:r>
      <w:proofErr w:type="gramEnd"/>
      <w:r w:rsidRPr="009F28BA">
        <w:rPr>
          <w:rFonts w:ascii="Times New Roman" w:eastAsia="TTE4B19F20t00" w:hAnsi="Times New Roman" w:cs="Times New Roman"/>
        </w:rPr>
        <w:t xml:space="preserve"> al mismo tiempo la curva  de disparo del  mismo esté siempre por debajo de la curva  límite térmica (Z) de las cargas a proteger en  el gráfico Tiempo – Corriente.</w:t>
      </w:r>
    </w:p>
    <w:p w:rsidR="00A211B3" w:rsidRPr="009F28BA" w:rsidRDefault="00A211B3" w:rsidP="00A211B3">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Características de corte  de un interruptor automático</w:t>
      </w:r>
    </w:p>
    <w:p w:rsidR="00A211B3" w:rsidRPr="009F28BA" w:rsidRDefault="00A211B3" w:rsidP="00BC7046">
      <w:pPr>
        <w:autoSpaceDE w:val="0"/>
        <w:autoSpaceDN w:val="0"/>
        <w:adjustRightInd w:val="0"/>
        <w:spacing w:after="0" w:line="240" w:lineRule="auto"/>
        <w:rPr>
          <w:rFonts w:ascii="Times New Roman" w:eastAsia="TTE4B19F20t00" w:hAnsi="Times New Roman" w:cs="Times New Roman"/>
        </w:rPr>
      </w:pPr>
    </w:p>
    <w:p w:rsidR="00A211B3" w:rsidRPr="009F28BA" w:rsidRDefault="00A211B3" w:rsidP="00BC7046">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noProof/>
          <w:lang w:eastAsia="es-CO"/>
        </w:rPr>
        <w:lastRenderedPageBreak/>
        <w:drawing>
          <wp:inline distT="0" distB="0" distL="0" distR="0">
            <wp:extent cx="5760720" cy="4024332"/>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9418" t="11905" r="17640" b="9921"/>
                    <a:stretch/>
                  </pic:blipFill>
                  <pic:spPr bwMode="auto">
                    <a:xfrm>
                      <a:off x="0" y="0"/>
                      <a:ext cx="5760720" cy="40243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127D7" w:rsidRPr="009F28BA" w:rsidRDefault="00A211B3" w:rsidP="00B23F29">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Imagen obtenida de </w:t>
      </w:r>
    </w:p>
    <w:p w:rsidR="00E127D7" w:rsidRPr="009F28BA" w:rsidRDefault="005A1C53" w:rsidP="00B23F29">
      <w:pPr>
        <w:autoSpaceDE w:val="0"/>
        <w:autoSpaceDN w:val="0"/>
        <w:adjustRightInd w:val="0"/>
        <w:spacing w:after="0" w:line="240" w:lineRule="auto"/>
        <w:rPr>
          <w:rFonts w:ascii="Times New Roman" w:hAnsi="Times New Roman" w:cs="Times New Roman"/>
        </w:rPr>
      </w:pPr>
      <w:hyperlink r:id="rId12" w:history="1">
        <w:r w:rsidR="00A211B3" w:rsidRPr="009F28BA">
          <w:rPr>
            <w:rStyle w:val="Hipervnculo"/>
            <w:rFonts w:ascii="Times New Roman" w:hAnsi="Times New Roman" w:cs="Times New Roman"/>
          </w:rPr>
          <w:t>http://www.programacasasegura.org/pe/img/File/pdfs/presentacion_interruptores_de_proteccion.pdf</w:t>
        </w:r>
      </w:hyperlink>
    </w:p>
    <w:p w:rsidR="001B756B" w:rsidRPr="009F28BA" w:rsidRDefault="001B756B" w:rsidP="00B23F29">
      <w:pPr>
        <w:autoSpaceDE w:val="0"/>
        <w:autoSpaceDN w:val="0"/>
        <w:adjustRightInd w:val="0"/>
        <w:spacing w:after="0" w:line="240" w:lineRule="auto"/>
        <w:rPr>
          <w:rFonts w:ascii="Times New Roman" w:eastAsia="TTE4B19F20t00" w:hAnsi="Times New Roman" w:cs="Times New Roman"/>
          <w:b/>
        </w:rPr>
      </w:pPr>
    </w:p>
    <w:p w:rsidR="00A211B3" w:rsidRPr="009F28BA" w:rsidRDefault="001B756B" w:rsidP="00FD18DF">
      <w:pPr>
        <w:pStyle w:val="Prrafodelista"/>
        <w:numPr>
          <w:ilvl w:val="2"/>
          <w:numId w:val="8"/>
        </w:numPr>
        <w:autoSpaceDE w:val="0"/>
        <w:autoSpaceDN w:val="0"/>
        <w:adjustRightInd w:val="0"/>
        <w:spacing w:after="0" w:line="240" w:lineRule="auto"/>
        <w:rPr>
          <w:rFonts w:ascii="Times New Roman" w:eastAsia="TTE4B19F20t00" w:hAnsi="Times New Roman" w:cs="Times New Roman"/>
          <w:b/>
        </w:rPr>
      </w:pPr>
      <w:r w:rsidRPr="009F28BA">
        <w:rPr>
          <w:rFonts w:ascii="Times New Roman" w:eastAsia="TTE4B19F20t00" w:hAnsi="Times New Roman" w:cs="Times New Roman"/>
          <w:b/>
        </w:rPr>
        <w:t>P</w:t>
      </w:r>
      <w:r w:rsidR="0063078A" w:rsidRPr="009F28BA">
        <w:rPr>
          <w:rFonts w:ascii="Times New Roman" w:eastAsia="TTE4B19F20t00" w:hAnsi="Times New Roman" w:cs="Times New Roman"/>
          <w:b/>
        </w:rPr>
        <w:t>arámetros de las curvas de disparo de los interruptores:</w:t>
      </w:r>
    </w:p>
    <w:p w:rsidR="000A0212" w:rsidRPr="009F28BA" w:rsidRDefault="000A0212" w:rsidP="000A0212">
      <w:pPr>
        <w:pStyle w:val="Prrafodelista"/>
        <w:autoSpaceDE w:val="0"/>
        <w:autoSpaceDN w:val="0"/>
        <w:adjustRightInd w:val="0"/>
        <w:spacing w:after="0" w:line="240" w:lineRule="auto"/>
        <w:rPr>
          <w:rFonts w:ascii="Times New Roman" w:eastAsia="TTE4B19F20t00" w:hAnsi="Times New Roman" w:cs="Times New Roman"/>
          <w:b/>
        </w:rPr>
      </w:pPr>
    </w:p>
    <w:p w:rsidR="00E127D7" w:rsidRPr="009F28BA" w:rsidRDefault="00E127D7" w:rsidP="000A0212">
      <w:pPr>
        <w:pStyle w:val="Prrafodelista"/>
        <w:numPr>
          <w:ilvl w:val="0"/>
          <w:numId w:val="9"/>
        </w:num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b/>
        </w:rPr>
        <w:t>Corriente nominal</w:t>
      </w:r>
      <w:r w:rsidR="006747C3" w:rsidRPr="009F28BA">
        <w:rPr>
          <w:rFonts w:ascii="Times New Roman" w:eastAsia="TTE4B19F20t00" w:hAnsi="Times New Roman" w:cs="Times New Roman"/>
        </w:rPr>
        <w:t xml:space="preserve"> [In] </w:t>
      </w:r>
      <w:r w:rsidR="001B756B" w:rsidRPr="009F28BA">
        <w:rPr>
          <w:rFonts w:ascii="Times New Roman" w:eastAsia="TTE4B19F20t00" w:hAnsi="Times New Roman" w:cs="Times New Roman"/>
        </w:rPr>
        <w:t xml:space="preserve"> </w:t>
      </w:r>
      <w:r w:rsidRPr="009F28BA">
        <w:rPr>
          <w:rFonts w:ascii="Times New Roman" w:eastAsia="TTE4B19F20t00" w:hAnsi="Times New Roman" w:cs="Times New Roman"/>
        </w:rPr>
        <w:t>Máxima corriente  que puede</w:t>
      </w:r>
      <w:r w:rsidR="000A0212" w:rsidRPr="009F28BA">
        <w:rPr>
          <w:rFonts w:ascii="Times New Roman" w:eastAsia="TTE4B19F20t00" w:hAnsi="Times New Roman" w:cs="Times New Roman"/>
        </w:rPr>
        <w:t xml:space="preserve"> pasar por el interruptor a temperatura ambiente, sin c</w:t>
      </w:r>
      <w:r w:rsidRPr="009F28BA">
        <w:rPr>
          <w:rFonts w:ascii="Times New Roman" w:eastAsia="TTE4B19F20t00" w:hAnsi="Times New Roman" w:cs="Times New Roman"/>
        </w:rPr>
        <w:t>alentamiento anormal.</w:t>
      </w:r>
    </w:p>
    <w:p w:rsidR="006747C3" w:rsidRPr="009F28BA" w:rsidRDefault="006747C3" w:rsidP="00E127D7">
      <w:pPr>
        <w:autoSpaceDE w:val="0"/>
        <w:autoSpaceDN w:val="0"/>
        <w:adjustRightInd w:val="0"/>
        <w:spacing w:after="0" w:line="240" w:lineRule="auto"/>
        <w:rPr>
          <w:rFonts w:ascii="Times New Roman" w:eastAsia="TTE4B19F20t00" w:hAnsi="Times New Roman" w:cs="Times New Roman"/>
        </w:rPr>
      </w:pPr>
    </w:p>
    <w:p w:rsidR="00E127D7" w:rsidRPr="009F28BA" w:rsidRDefault="00E127D7" w:rsidP="000A0212">
      <w:pPr>
        <w:pStyle w:val="Prrafodelista"/>
        <w:numPr>
          <w:ilvl w:val="0"/>
          <w:numId w:val="9"/>
        </w:numPr>
        <w:autoSpaceDE w:val="0"/>
        <w:autoSpaceDN w:val="0"/>
        <w:adjustRightInd w:val="0"/>
        <w:spacing w:after="0" w:line="240" w:lineRule="auto"/>
        <w:rPr>
          <w:rFonts w:ascii="Times New Roman" w:eastAsia="TTE4B19F20t00" w:hAnsi="Times New Roman" w:cs="Times New Roman"/>
          <w:b/>
          <w:color w:val="000000"/>
        </w:rPr>
      </w:pPr>
      <w:r w:rsidRPr="009F28BA">
        <w:rPr>
          <w:rFonts w:ascii="Times New Roman" w:eastAsia="TTE4B19F20t00" w:hAnsi="Times New Roman" w:cs="Times New Roman"/>
          <w:b/>
          <w:color w:val="000000"/>
        </w:rPr>
        <w:t xml:space="preserve">Corriente de </w:t>
      </w:r>
      <w:r w:rsidR="006747C3" w:rsidRPr="009F28BA">
        <w:rPr>
          <w:rFonts w:ascii="Times New Roman" w:eastAsia="TTE4B19F20t00" w:hAnsi="Times New Roman" w:cs="Times New Roman"/>
          <w:b/>
          <w:color w:val="000000"/>
        </w:rPr>
        <w:t>regulación  [</w:t>
      </w:r>
      <w:r w:rsidR="006747C3" w:rsidRPr="009F28BA">
        <w:rPr>
          <w:rFonts w:ascii="Times New Roman" w:eastAsia="TTE4B19F20t00" w:hAnsi="Times New Roman" w:cs="Times New Roman"/>
          <w:b/>
        </w:rPr>
        <w:t>Ir]</w:t>
      </w:r>
    </w:p>
    <w:p w:rsidR="000A0212" w:rsidRPr="009F28BA" w:rsidRDefault="000A0212" w:rsidP="000A0212">
      <w:pPr>
        <w:autoSpaceDE w:val="0"/>
        <w:autoSpaceDN w:val="0"/>
        <w:adjustRightInd w:val="0"/>
        <w:spacing w:after="0" w:line="240" w:lineRule="auto"/>
        <w:rPr>
          <w:rFonts w:ascii="Times New Roman" w:eastAsia="TTE4B19F20t00" w:hAnsi="Times New Roman" w:cs="Times New Roman"/>
          <w:b/>
          <w:color w:val="000000"/>
        </w:rPr>
      </w:pPr>
    </w:p>
    <w:p w:rsidR="00E127D7" w:rsidRPr="009F28BA" w:rsidRDefault="00E127D7" w:rsidP="00E127D7">
      <w:pPr>
        <w:autoSpaceDE w:val="0"/>
        <w:autoSpaceDN w:val="0"/>
        <w:adjustRightInd w:val="0"/>
        <w:spacing w:after="0" w:line="240" w:lineRule="auto"/>
        <w:rPr>
          <w:rFonts w:ascii="Times New Roman" w:eastAsia="TTE4B19F20t00" w:hAnsi="Times New Roman" w:cs="Times New Roman"/>
          <w:color w:val="000000"/>
        </w:rPr>
      </w:pPr>
      <w:r w:rsidRPr="009F28BA">
        <w:rPr>
          <w:rFonts w:ascii="Times New Roman" w:eastAsia="TTE4B19F20t00" w:hAnsi="Times New Roman" w:cs="Times New Roman"/>
          <w:color w:val="000000"/>
        </w:rPr>
        <w:t xml:space="preserve">Corriente </w:t>
      </w:r>
      <w:r w:rsidR="006747C3" w:rsidRPr="009F28BA">
        <w:rPr>
          <w:rFonts w:ascii="Times New Roman" w:eastAsia="TTE4B19F20t00" w:hAnsi="Times New Roman" w:cs="Times New Roman"/>
          <w:color w:val="000000"/>
        </w:rPr>
        <w:t xml:space="preserve"> </w:t>
      </w:r>
      <w:r w:rsidRPr="009F28BA">
        <w:rPr>
          <w:rFonts w:ascii="Times New Roman" w:eastAsia="TTE4B19F20t00" w:hAnsi="Times New Roman" w:cs="Times New Roman"/>
          <w:color w:val="000000"/>
        </w:rPr>
        <w:t>regulada a partir de la cual</w:t>
      </w:r>
      <w:r w:rsidR="000A0212" w:rsidRPr="009F28BA">
        <w:rPr>
          <w:rFonts w:ascii="Times New Roman" w:eastAsia="TTE4B19F20t00" w:hAnsi="Times New Roman" w:cs="Times New Roman"/>
          <w:color w:val="000000"/>
        </w:rPr>
        <w:t xml:space="preserve"> s</w:t>
      </w:r>
      <w:r w:rsidR="006747C3" w:rsidRPr="009F28BA">
        <w:rPr>
          <w:rFonts w:ascii="Times New Roman" w:eastAsia="TTE4B19F20t00" w:hAnsi="Times New Roman" w:cs="Times New Roman"/>
          <w:color w:val="000000"/>
        </w:rPr>
        <w:t>e</w:t>
      </w:r>
      <w:r w:rsidR="000A0212" w:rsidRPr="009F28BA">
        <w:rPr>
          <w:rFonts w:ascii="Times New Roman" w:eastAsia="TTE4B19F20t00" w:hAnsi="Times New Roman" w:cs="Times New Roman"/>
          <w:color w:val="000000"/>
        </w:rPr>
        <w:t xml:space="preserve"> verifica la protección contra                      </w:t>
      </w:r>
      <w:r w:rsidRPr="009F28BA">
        <w:rPr>
          <w:rFonts w:ascii="Times New Roman" w:eastAsia="TTE4B19F20t00" w:hAnsi="Times New Roman" w:cs="Times New Roman"/>
          <w:color w:val="000000"/>
        </w:rPr>
        <w:t>sobrecargas.</w:t>
      </w:r>
      <w:r w:rsidR="000A0212" w:rsidRPr="009F28BA">
        <w:rPr>
          <w:rFonts w:ascii="Times New Roman" w:eastAsia="TTE4B19F20t00" w:hAnsi="Times New Roman" w:cs="Times New Roman"/>
          <w:color w:val="000000"/>
        </w:rPr>
        <w:t xml:space="preserve"> </w:t>
      </w:r>
      <w:r w:rsidRPr="009F28BA">
        <w:rPr>
          <w:rFonts w:ascii="Times New Roman" w:eastAsia="TTE4B19F20t00" w:hAnsi="Times New Roman" w:cs="Times New Roman"/>
          <w:color w:val="00FF00"/>
        </w:rPr>
        <w:t xml:space="preserve"> </w:t>
      </w:r>
      <w:r w:rsidRPr="009F28BA">
        <w:rPr>
          <w:rFonts w:ascii="Times New Roman" w:eastAsia="TTE4B19F20t00" w:hAnsi="Times New Roman" w:cs="Times New Roman"/>
          <w:color w:val="000000"/>
        </w:rPr>
        <w:t xml:space="preserve">Ir es función de In. Ejemplo: </w:t>
      </w:r>
      <w:r w:rsidR="00A67B5B" w:rsidRPr="009F28BA">
        <w:rPr>
          <w:rFonts w:ascii="Times New Roman" w:eastAsia="TTE4B19F20t00" w:hAnsi="Times New Roman" w:cs="Times New Roman"/>
          <w:color w:val="000000"/>
        </w:rPr>
        <w:t>In = 500</w:t>
      </w:r>
      <w:r w:rsidRPr="009F28BA">
        <w:rPr>
          <w:rFonts w:ascii="Times New Roman" w:eastAsia="TTE4B19F20t00" w:hAnsi="Times New Roman" w:cs="Times New Roman"/>
          <w:color w:val="000000"/>
        </w:rPr>
        <w:t>A</w:t>
      </w:r>
    </w:p>
    <w:p w:rsidR="00E127D7" w:rsidRPr="009F28BA" w:rsidRDefault="00A67B5B" w:rsidP="00E127D7">
      <w:pPr>
        <w:autoSpaceDE w:val="0"/>
        <w:autoSpaceDN w:val="0"/>
        <w:adjustRightInd w:val="0"/>
        <w:spacing w:after="0" w:line="240" w:lineRule="auto"/>
        <w:rPr>
          <w:rFonts w:ascii="Times New Roman" w:eastAsia="TTE4B19F20t00" w:hAnsi="Times New Roman" w:cs="Times New Roman"/>
          <w:color w:val="000000"/>
        </w:rPr>
      </w:pPr>
      <w:r w:rsidRPr="009F28BA">
        <w:rPr>
          <w:rFonts w:ascii="Times New Roman" w:eastAsia="TTE4B19F20t00" w:hAnsi="Times New Roman" w:cs="Times New Roman"/>
          <w:color w:val="000000"/>
        </w:rPr>
        <w:t>Ir = 0.9In = 450A</w:t>
      </w:r>
    </w:p>
    <w:p w:rsidR="00A67B5B" w:rsidRPr="009F28BA" w:rsidRDefault="00A67B5B" w:rsidP="00E127D7">
      <w:pPr>
        <w:autoSpaceDE w:val="0"/>
        <w:autoSpaceDN w:val="0"/>
        <w:adjustRightInd w:val="0"/>
        <w:spacing w:after="0" w:line="240" w:lineRule="auto"/>
        <w:rPr>
          <w:rFonts w:ascii="Times New Roman" w:eastAsia="TTE4B19F20t00" w:hAnsi="Times New Roman" w:cs="Times New Roman"/>
          <w:color w:val="000000"/>
        </w:rPr>
      </w:pPr>
    </w:p>
    <w:p w:rsidR="00A67B5B" w:rsidRPr="009F28BA" w:rsidRDefault="00A67B5B" w:rsidP="00E127D7">
      <w:pPr>
        <w:autoSpaceDE w:val="0"/>
        <w:autoSpaceDN w:val="0"/>
        <w:adjustRightInd w:val="0"/>
        <w:spacing w:after="0" w:line="240" w:lineRule="auto"/>
        <w:rPr>
          <w:rFonts w:ascii="Times New Roman" w:eastAsia="TTE4B19F20t00" w:hAnsi="Times New Roman" w:cs="Times New Roman"/>
          <w:color w:val="000000"/>
        </w:rPr>
      </w:pPr>
    </w:p>
    <w:p w:rsidR="00A67B5B" w:rsidRPr="009F28BA" w:rsidRDefault="00A67B5B" w:rsidP="000A0212">
      <w:pPr>
        <w:pStyle w:val="Prrafodelista"/>
        <w:numPr>
          <w:ilvl w:val="0"/>
          <w:numId w:val="9"/>
        </w:numPr>
        <w:autoSpaceDE w:val="0"/>
        <w:autoSpaceDN w:val="0"/>
        <w:adjustRightInd w:val="0"/>
        <w:spacing w:after="0" w:line="240" w:lineRule="auto"/>
        <w:rPr>
          <w:rFonts w:ascii="Times New Roman" w:eastAsia="TTE4B19F20t00" w:hAnsi="Times New Roman" w:cs="Times New Roman"/>
          <w:b/>
        </w:rPr>
      </w:pPr>
      <w:r w:rsidRPr="009F28BA">
        <w:rPr>
          <w:rFonts w:ascii="Times New Roman" w:eastAsia="TTE4B19F20t00" w:hAnsi="Times New Roman" w:cs="Times New Roman"/>
          <w:b/>
        </w:rPr>
        <w:t xml:space="preserve">Corriente de operación magnética (o de corto retardo)  </w:t>
      </w:r>
      <w:proofErr w:type="spellStart"/>
      <w:r w:rsidRPr="009F28BA">
        <w:rPr>
          <w:rFonts w:ascii="Times New Roman" w:eastAsia="TTE4B19F20t00" w:hAnsi="Times New Roman" w:cs="Times New Roman"/>
          <w:b/>
        </w:rPr>
        <w:t>Im</w:t>
      </w:r>
      <w:proofErr w:type="spellEnd"/>
      <w:r w:rsidRPr="009F28BA">
        <w:rPr>
          <w:rFonts w:ascii="Times New Roman" w:eastAsia="TTE4B19F20t00" w:hAnsi="Times New Roman" w:cs="Times New Roman"/>
          <w:b/>
        </w:rPr>
        <w:t xml:space="preserve"> (</w:t>
      </w:r>
      <w:proofErr w:type="spellStart"/>
      <w:r w:rsidRPr="009F28BA">
        <w:rPr>
          <w:rFonts w:ascii="Times New Roman" w:eastAsia="TTE4B19F20t00" w:hAnsi="Times New Roman" w:cs="Times New Roman"/>
          <w:b/>
        </w:rPr>
        <w:t>Isd</w:t>
      </w:r>
      <w:proofErr w:type="spellEnd"/>
      <w:r w:rsidRPr="009F28BA">
        <w:rPr>
          <w:rFonts w:ascii="Times New Roman" w:eastAsia="TTE4B19F20t00" w:hAnsi="Times New Roman" w:cs="Times New Roman"/>
          <w:b/>
        </w:rPr>
        <w:t xml:space="preserve">) </w:t>
      </w:r>
    </w:p>
    <w:p w:rsidR="00A67B5B" w:rsidRPr="009F28BA" w:rsidRDefault="000A0212" w:rsidP="00A67B5B">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       </w:t>
      </w:r>
      <w:r w:rsidR="00A67B5B" w:rsidRPr="009F28BA">
        <w:rPr>
          <w:rFonts w:ascii="Times New Roman" w:eastAsia="TTE4B19F20t00" w:hAnsi="Times New Roman" w:cs="Times New Roman"/>
        </w:rPr>
        <w:t>Corriente a partir de la cual se asegura la apertura instantánea  del interruptor.</w:t>
      </w:r>
    </w:p>
    <w:p w:rsidR="00A67B5B" w:rsidRPr="009F28BA" w:rsidRDefault="000A0212" w:rsidP="00A67B5B">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      </w:t>
      </w:r>
      <w:r w:rsidR="00A67B5B" w:rsidRPr="009F28BA">
        <w:rPr>
          <w:rFonts w:ascii="Times New Roman" w:eastAsia="TTE4B19F20t00" w:hAnsi="Times New Roman" w:cs="Times New Roman"/>
        </w:rPr>
        <w:t>Se expresa en  amperios o ó en múltiplos de In o Ir.</w:t>
      </w:r>
    </w:p>
    <w:p w:rsidR="00A67B5B" w:rsidRPr="009F28BA" w:rsidRDefault="000A0212" w:rsidP="00A67B5B">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      </w:t>
      </w:r>
      <w:r w:rsidR="00A67B5B" w:rsidRPr="009F28BA">
        <w:rPr>
          <w:rFonts w:ascii="Times New Roman" w:eastAsia="TTE4B19F20t00" w:hAnsi="Times New Roman" w:cs="Times New Roman"/>
        </w:rPr>
        <w:t>Ejemplos:</w:t>
      </w:r>
    </w:p>
    <w:p w:rsidR="00A67B5B" w:rsidRPr="009F28BA" w:rsidRDefault="000A0212" w:rsidP="00A67B5B">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      </w:t>
      </w:r>
      <w:proofErr w:type="spellStart"/>
      <w:r w:rsidR="00A67B5B" w:rsidRPr="009F28BA">
        <w:rPr>
          <w:rFonts w:ascii="Times New Roman" w:eastAsia="TTE4B19F20t00" w:hAnsi="Times New Roman" w:cs="Times New Roman"/>
        </w:rPr>
        <w:t>Im</w:t>
      </w:r>
      <w:proofErr w:type="spellEnd"/>
      <w:r w:rsidR="00A67B5B" w:rsidRPr="009F28BA">
        <w:rPr>
          <w:rFonts w:ascii="Times New Roman" w:eastAsia="TTE4B19F20t00" w:hAnsi="Times New Roman" w:cs="Times New Roman"/>
        </w:rPr>
        <w:t xml:space="preserve"> = 800A</w:t>
      </w:r>
    </w:p>
    <w:p w:rsidR="00A67B5B" w:rsidRPr="009F28BA" w:rsidRDefault="000A0212" w:rsidP="00A67B5B">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      </w:t>
      </w:r>
      <w:proofErr w:type="spellStart"/>
      <w:r w:rsidR="00A67B5B" w:rsidRPr="009F28BA">
        <w:rPr>
          <w:rFonts w:ascii="Times New Roman" w:eastAsia="TTE4B19F20t00" w:hAnsi="Times New Roman" w:cs="Times New Roman"/>
        </w:rPr>
        <w:t>Im</w:t>
      </w:r>
      <w:proofErr w:type="spellEnd"/>
      <w:r w:rsidR="00A67B5B" w:rsidRPr="009F28BA">
        <w:rPr>
          <w:rFonts w:ascii="Times New Roman" w:eastAsia="TTE4B19F20t00" w:hAnsi="Times New Roman" w:cs="Times New Roman"/>
        </w:rPr>
        <w:t xml:space="preserve"> = 12In</w:t>
      </w:r>
    </w:p>
    <w:p w:rsidR="00A67B5B" w:rsidRPr="009F28BA" w:rsidRDefault="000A0212" w:rsidP="00A67B5B">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      </w:t>
      </w:r>
      <w:proofErr w:type="spellStart"/>
      <w:r w:rsidR="00A67B5B" w:rsidRPr="009F28BA">
        <w:rPr>
          <w:rFonts w:ascii="Times New Roman" w:eastAsia="TTE4B19F20t00" w:hAnsi="Times New Roman" w:cs="Times New Roman"/>
        </w:rPr>
        <w:t>Isd</w:t>
      </w:r>
      <w:proofErr w:type="spellEnd"/>
      <w:r w:rsidR="00A67B5B" w:rsidRPr="009F28BA">
        <w:rPr>
          <w:rFonts w:ascii="Times New Roman" w:eastAsia="TTE4B19F20t00" w:hAnsi="Times New Roman" w:cs="Times New Roman"/>
        </w:rPr>
        <w:t xml:space="preserve"> = 10Ir</w:t>
      </w:r>
    </w:p>
    <w:p w:rsidR="00B23F29" w:rsidRPr="009F28BA" w:rsidRDefault="000A0212" w:rsidP="00A67B5B">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      </w:t>
      </w:r>
      <w:r w:rsidR="00A67B5B" w:rsidRPr="009F28BA">
        <w:rPr>
          <w:rFonts w:ascii="Times New Roman" w:eastAsia="TTE4B19F20t00" w:hAnsi="Times New Roman" w:cs="Times New Roman"/>
        </w:rPr>
        <w:t xml:space="preserve">Dependiendo del tipo de interruptor </w:t>
      </w:r>
      <w:proofErr w:type="spellStart"/>
      <w:r w:rsidR="00A67B5B" w:rsidRPr="009F28BA">
        <w:rPr>
          <w:rFonts w:ascii="Times New Roman" w:eastAsia="TTE4B19F20t00" w:hAnsi="Times New Roman" w:cs="Times New Roman"/>
        </w:rPr>
        <w:t>Im</w:t>
      </w:r>
      <w:proofErr w:type="spellEnd"/>
      <w:r w:rsidR="00A67B5B" w:rsidRPr="009F28BA">
        <w:rPr>
          <w:rFonts w:ascii="Times New Roman" w:eastAsia="TTE4B19F20t00" w:hAnsi="Times New Roman" w:cs="Times New Roman"/>
        </w:rPr>
        <w:t xml:space="preserve"> (ó </w:t>
      </w:r>
      <w:proofErr w:type="spellStart"/>
      <w:r w:rsidR="00A67B5B" w:rsidRPr="009F28BA">
        <w:rPr>
          <w:rFonts w:ascii="Times New Roman" w:eastAsia="TTE4B19F20t00" w:hAnsi="Times New Roman" w:cs="Times New Roman"/>
        </w:rPr>
        <w:t>Isd</w:t>
      </w:r>
      <w:proofErr w:type="spellEnd"/>
      <w:r w:rsidR="00A67B5B" w:rsidRPr="009F28BA">
        <w:rPr>
          <w:rFonts w:ascii="Times New Roman" w:eastAsia="TTE4B19F20t00" w:hAnsi="Times New Roman" w:cs="Times New Roman"/>
        </w:rPr>
        <w:t>) también puede ser regulable.</w:t>
      </w:r>
    </w:p>
    <w:p w:rsidR="002D4FC4" w:rsidRPr="009F28BA" w:rsidRDefault="002D4FC4" w:rsidP="00A67B5B">
      <w:pPr>
        <w:autoSpaceDE w:val="0"/>
        <w:autoSpaceDN w:val="0"/>
        <w:adjustRightInd w:val="0"/>
        <w:spacing w:after="0" w:line="240" w:lineRule="auto"/>
        <w:rPr>
          <w:rFonts w:ascii="Times New Roman" w:eastAsia="TTE4B19F20t00" w:hAnsi="Times New Roman" w:cs="Times New Roman"/>
        </w:rPr>
      </w:pPr>
    </w:p>
    <w:p w:rsidR="00A67B5B" w:rsidRPr="009F28BA" w:rsidRDefault="00A67B5B" w:rsidP="000A0212">
      <w:pPr>
        <w:pStyle w:val="Prrafodelista"/>
        <w:numPr>
          <w:ilvl w:val="0"/>
          <w:numId w:val="9"/>
        </w:numPr>
        <w:autoSpaceDE w:val="0"/>
        <w:autoSpaceDN w:val="0"/>
        <w:adjustRightInd w:val="0"/>
        <w:spacing w:after="0" w:line="240" w:lineRule="auto"/>
        <w:rPr>
          <w:rFonts w:ascii="Times New Roman" w:eastAsia="TTE4B19F20t00" w:hAnsi="Times New Roman" w:cs="Times New Roman"/>
          <w:b/>
        </w:rPr>
      </w:pPr>
      <w:r w:rsidRPr="009F28BA">
        <w:rPr>
          <w:rFonts w:ascii="Times New Roman" w:eastAsia="TTE4B19F20t00" w:hAnsi="Times New Roman" w:cs="Times New Roman"/>
          <w:b/>
        </w:rPr>
        <w:t xml:space="preserve">Poder de corte </w:t>
      </w:r>
      <w:r w:rsidR="000A0212" w:rsidRPr="009F28BA">
        <w:rPr>
          <w:rFonts w:ascii="Times New Roman" w:eastAsia="TTE4B19F20t00" w:hAnsi="Times New Roman" w:cs="Times New Roman"/>
          <w:b/>
        </w:rPr>
        <w:t>último</w:t>
      </w:r>
      <w:r w:rsidRPr="009F28BA">
        <w:rPr>
          <w:rFonts w:ascii="Times New Roman" w:eastAsia="TTE4B19F20t00" w:hAnsi="Times New Roman" w:cs="Times New Roman"/>
          <w:b/>
        </w:rPr>
        <w:t xml:space="preserve"> [</w:t>
      </w:r>
      <w:proofErr w:type="spellStart"/>
      <w:r w:rsidRPr="009F28BA">
        <w:rPr>
          <w:rFonts w:ascii="Times New Roman" w:eastAsia="TTE4B19F20t00" w:hAnsi="Times New Roman" w:cs="Times New Roman"/>
          <w:b/>
        </w:rPr>
        <w:t>Icu</w:t>
      </w:r>
      <w:proofErr w:type="spellEnd"/>
      <w:r w:rsidRPr="009F28BA">
        <w:rPr>
          <w:rFonts w:ascii="Times New Roman" w:eastAsia="TTE4B19F20t00" w:hAnsi="Times New Roman" w:cs="Times New Roman"/>
          <w:b/>
        </w:rPr>
        <w:t xml:space="preserve">] </w:t>
      </w:r>
    </w:p>
    <w:p w:rsidR="00A67B5B" w:rsidRPr="009F28BA" w:rsidRDefault="000A0212" w:rsidP="00A67B5B">
      <w:pPr>
        <w:autoSpaceDE w:val="0"/>
        <w:autoSpaceDN w:val="0"/>
        <w:adjustRightInd w:val="0"/>
        <w:spacing w:after="0" w:line="240" w:lineRule="auto"/>
        <w:rPr>
          <w:rFonts w:ascii="Times New Roman" w:eastAsia="TTE4B19F20t00" w:hAnsi="Times New Roman" w:cs="Times New Roman"/>
          <w:b/>
          <w:color w:val="0000FF"/>
        </w:rPr>
      </w:pPr>
      <w:r w:rsidRPr="009F28BA">
        <w:rPr>
          <w:rFonts w:ascii="Times New Roman" w:eastAsia="TTE4B19F20t00" w:hAnsi="Times New Roman" w:cs="Times New Roman"/>
          <w:b/>
        </w:rPr>
        <w:t xml:space="preserve">      </w:t>
      </w:r>
      <w:r w:rsidR="00A67B5B" w:rsidRPr="009F28BA">
        <w:rPr>
          <w:rFonts w:ascii="Times New Roman" w:eastAsia="TTE4B19F20t00" w:hAnsi="Times New Roman" w:cs="Times New Roman"/>
        </w:rPr>
        <w:t>Máxima corriente de corto circuito que</w:t>
      </w:r>
      <w:r w:rsidR="002D4FC4" w:rsidRPr="009F28BA">
        <w:rPr>
          <w:rFonts w:ascii="Times New Roman" w:eastAsia="TTE4B19F20t00" w:hAnsi="Times New Roman" w:cs="Times New Roman"/>
        </w:rPr>
        <w:t xml:space="preserve"> el interruptor puede abrirse</w:t>
      </w:r>
      <w:r w:rsidR="002D4FC4" w:rsidRPr="009F28BA">
        <w:rPr>
          <w:rFonts w:ascii="Times New Roman" w:eastAsia="TTE4B19F20t00" w:hAnsi="Times New Roman" w:cs="Times New Roman"/>
          <w:b/>
          <w:color w:val="0000FF"/>
        </w:rPr>
        <w:t>.</w:t>
      </w:r>
    </w:p>
    <w:p w:rsidR="00B23F29" w:rsidRPr="009F28BA" w:rsidRDefault="00B23F29" w:rsidP="00265A3C">
      <w:pPr>
        <w:autoSpaceDE w:val="0"/>
        <w:autoSpaceDN w:val="0"/>
        <w:adjustRightInd w:val="0"/>
        <w:spacing w:after="0" w:line="240" w:lineRule="auto"/>
        <w:rPr>
          <w:rFonts w:ascii="Times New Roman" w:eastAsia="TTE4B19F20t00" w:hAnsi="Times New Roman" w:cs="Times New Roman"/>
          <w:b/>
          <w:color w:val="0000FF"/>
        </w:rPr>
      </w:pPr>
    </w:p>
    <w:p w:rsidR="002D4FC4" w:rsidRPr="009F28BA" w:rsidRDefault="002D4FC4" w:rsidP="000A0212">
      <w:pPr>
        <w:pStyle w:val="Prrafodelista"/>
        <w:numPr>
          <w:ilvl w:val="0"/>
          <w:numId w:val="9"/>
        </w:numPr>
        <w:autoSpaceDE w:val="0"/>
        <w:autoSpaceDN w:val="0"/>
        <w:adjustRightInd w:val="0"/>
        <w:spacing w:after="0" w:line="240" w:lineRule="auto"/>
        <w:rPr>
          <w:rFonts w:ascii="Times New Roman" w:eastAsia="TTE4B19F20t00" w:hAnsi="Times New Roman" w:cs="Times New Roman"/>
          <w:b/>
          <w:color w:val="0000FF"/>
        </w:rPr>
      </w:pPr>
      <w:r w:rsidRPr="009F28BA">
        <w:rPr>
          <w:rFonts w:ascii="Times New Roman" w:eastAsia="TTE4B19F20t00" w:hAnsi="Times New Roman" w:cs="Times New Roman"/>
          <w:b/>
        </w:rPr>
        <w:t>Poder de corte en servicio   [</w:t>
      </w:r>
      <w:proofErr w:type="spellStart"/>
      <w:r w:rsidRPr="009F28BA">
        <w:rPr>
          <w:rFonts w:ascii="Times New Roman" w:eastAsia="TTE4B19F20t00" w:hAnsi="Times New Roman" w:cs="Times New Roman"/>
          <w:b/>
        </w:rPr>
        <w:t>Ics</w:t>
      </w:r>
      <w:proofErr w:type="spellEnd"/>
      <w:r w:rsidRPr="009F28BA">
        <w:rPr>
          <w:rFonts w:ascii="Times New Roman" w:eastAsia="TTE4B19F20t00" w:hAnsi="Times New Roman" w:cs="Times New Roman"/>
          <w:b/>
        </w:rPr>
        <w:t xml:space="preserve">] </w:t>
      </w:r>
    </w:p>
    <w:p w:rsidR="00AF33E3" w:rsidRPr="009F28BA" w:rsidRDefault="000A0212" w:rsidP="002D4FC4">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 </w:t>
      </w:r>
      <w:r w:rsidR="002D4FC4" w:rsidRPr="009F28BA">
        <w:rPr>
          <w:rFonts w:ascii="Times New Roman" w:eastAsia="TTE4B19F20t00" w:hAnsi="Times New Roman" w:cs="Times New Roman"/>
        </w:rPr>
        <w:t>Traduce la apti</w:t>
      </w:r>
      <w:r w:rsidR="00AF33E3" w:rsidRPr="009F28BA">
        <w:rPr>
          <w:rFonts w:ascii="Times New Roman" w:eastAsia="TTE4B19F20t00" w:hAnsi="Times New Roman" w:cs="Times New Roman"/>
        </w:rPr>
        <w:t xml:space="preserve">tud del interruptor en tener un </w:t>
      </w:r>
      <w:r w:rsidR="002D4FC4" w:rsidRPr="009F28BA">
        <w:rPr>
          <w:rFonts w:ascii="Times New Roman" w:eastAsia="TTE4B19F20t00" w:hAnsi="Times New Roman" w:cs="Times New Roman"/>
        </w:rPr>
        <w:t xml:space="preserve">servicio </w:t>
      </w:r>
      <w:r w:rsidR="00AF33E3" w:rsidRPr="009F28BA">
        <w:rPr>
          <w:rFonts w:ascii="Times New Roman" w:eastAsia="TTE4B19F20t00" w:hAnsi="Times New Roman" w:cs="Times New Roman"/>
        </w:rPr>
        <w:t xml:space="preserve">normal después de haber </w:t>
      </w:r>
      <w:r w:rsidRPr="009F28BA">
        <w:rPr>
          <w:rFonts w:ascii="Times New Roman" w:eastAsia="TTE4B19F20t00" w:hAnsi="Times New Roman" w:cs="Times New Roman"/>
        </w:rPr>
        <w:t xml:space="preserve">            </w:t>
      </w:r>
      <w:r w:rsidR="00AF33E3" w:rsidRPr="009F28BA">
        <w:rPr>
          <w:rFonts w:ascii="Times New Roman" w:eastAsia="TTE4B19F20t00" w:hAnsi="Times New Roman" w:cs="Times New Roman"/>
        </w:rPr>
        <w:t xml:space="preserve">cortado </w:t>
      </w:r>
      <w:r w:rsidR="002D4FC4" w:rsidRPr="009F28BA">
        <w:rPr>
          <w:rFonts w:ascii="Times New Roman" w:eastAsia="TTE4B19F20t00" w:hAnsi="Times New Roman" w:cs="Times New Roman"/>
        </w:rPr>
        <w:t>tres (3) vec</w:t>
      </w:r>
      <w:r w:rsidR="00AF33E3" w:rsidRPr="009F28BA">
        <w:rPr>
          <w:rFonts w:ascii="Times New Roman" w:eastAsia="TTE4B19F20t00" w:hAnsi="Times New Roman" w:cs="Times New Roman"/>
        </w:rPr>
        <w:t xml:space="preserve">es consecutivas ésta corriente.  </w:t>
      </w:r>
    </w:p>
    <w:p w:rsidR="00AF33E3" w:rsidRPr="009F28BA" w:rsidRDefault="00AF33E3" w:rsidP="002D4FC4">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Es un </w:t>
      </w:r>
      <w:r w:rsidR="002D4FC4" w:rsidRPr="009F28BA">
        <w:rPr>
          <w:rFonts w:ascii="Times New Roman" w:eastAsia="TTE4B19F20t00" w:hAnsi="Times New Roman" w:cs="Times New Roman"/>
        </w:rPr>
        <w:t>pará</w:t>
      </w:r>
      <w:r w:rsidRPr="009F28BA">
        <w:rPr>
          <w:rFonts w:ascii="Times New Roman" w:eastAsia="TTE4B19F20t00" w:hAnsi="Times New Roman" w:cs="Times New Roman"/>
        </w:rPr>
        <w:t xml:space="preserve">metro de comparación importante </w:t>
      </w:r>
      <w:r w:rsidR="002D4FC4" w:rsidRPr="009F28BA">
        <w:rPr>
          <w:rFonts w:ascii="Times New Roman" w:eastAsia="TTE4B19F20t00" w:hAnsi="Times New Roman" w:cs="Times New Roman"/>
        </w:rPr>
        <w:t>pues brind</w:t>
      </w:r>
      <w:r w:rsidRPr="009F28BA">
        <w:rPr>
          <w:rFonts w:ascii="Times New Roman" w:eastAsia="TTE4B19F20t00" w:hAnsi="Times New Roman" w:cs="Times New Roman"/>
        </w:rPr>
        <w:t xml:space="preserve">a una medida de la robustez del </w:t>
      </w:r>
      <w:r w:rsidR="002D4FC4" w:rsidRPr="009F28BA">
        <w:rPr>
          <w:rFonts w:ascii="Times New Roman" w:eastAsia="TTE4B19F20t00" w:hAnsi="Times New Roman" w:cs="Times New Roman"/>
        </w:rPr>
        <w:t>interruptor.</w:t>
      </w:r>
      <w:r w:rsidR="008417A0" w:rsidRPr="009F28BA">
        <w:rPr>
          <w:rFonts w:ascii="Times New Roman" w:eastAsia="TTE4B19F20t00" w:hAnsi="Times New Roman" w:cs="Times New Roman"/>
        </w:rPr>
        <w:t xml:space="preserve"> </w:t>
      </w:r>
      <w:proofErr w:type="spellStart"/>
      <w:r w:rsidR="002D4FC4" w:rsidRPr="009F28BA">
        <w:rPr>
          <w:rFonts w:ascii="Times New Roman" w:eastAsia="TTE4B19F20t00" w:hAnsi="Times New Roman" w:cs="Times New Roman"/>
        </w:rPr>
        <w:t>Ics</w:t>
      </w:r>
      <w:proofErr w:type="spellEnd"/>
      <w:r w:rsidR="002D4FC4" w:rsidRPr="009F28BA">
        <w:rPr>
          <w:rFonts w:ascii="Times New Roman" w:eastAsia="TTE4B19F20t00" w:hAnsi="Times New Roman" w:cs="Times New Roman"/>
        </w:rPr>
        <w:t xml:space="preserve"> se expresa  en % de </w:t>
      </w:r>
      <w:proofErr w:type="spellStart"/>
      <w:r w:rsidR="002D4FC4" w:rsidRPr="009F28BA">
        <w:rPr>
          <w:rFonts w:ascii="Times New Roman" w:eastAsia="TTE4B19F20t00" w:hAnsi="Times New Roman" w:cs="Times New Roman"/>
        </w:rPr>
        <w:t>Icu</w:t>
      </w:r>
      <w:proofErr w:type="spellEnd"/>
      <w:r w:rsidR="002D4FC4" w:rsidRPr="009F28BA">
        <w:rPr>
          <w:rFonts w:ascii="Times New Roman" w:eastAsia="TTE4B19F20t00" w:hAnsi="Times New Roman" w:cs="Times New Roman"/>
        </w:rPr>
        <w:t xml:space="preserve"> </w:t>
      </w:r>
    </w:p>
    <w:p w:rsidR="002D4FC4" w:rsidRPr="009F28BA" w:rsidRDefault="002D4FC4" w:rsidP="002D4FC4">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Ejemplo</w:t>
      </w:r>
      <w:r w:rsidR="00AF33E3" w:rsidRPr="009F28BA">
        <w:rPr>
          <w:rFonts w:ascii="Times New Roman" w:eastAsia="TTE4B19F20t00" w:hAnsi="Times New Roman" w:cs="Times New Roman"/>
        </w:rPr>
        <w:t xml:space="preserve"> </w:t>
      </w:r>
      <w:proofErr w:type="spellStart"/>
      <w:r w:rsidR="00AF33E3" w:rsidRPr="009F28BA">
        <w:rPr>
          <w:rFonts w:ascii="Times New Roman" w:eastAsia="TTE4B19F20t00" w:hAnsi="Times New Roman" w:cs="Times New Roman"/>
        </w:rPr>
        <w:t>Ics</w:t>
      </w:r>
      <w:proofErr w:type="spellEnd"/>
      <w:r w:rsidR="00AF33E3" w:rsidRPr="009F28BA">
        <w:rPr>
          <w:rFonts w:ascii="Times New Roman" w:eastAsia="TTE4B19F20t00" w:hAnsi="Times New Roman" w:cs="Times New Roman"/>
        </w:rPr>
        <w:t xml:space="preserve"> = </w:t>
      </w:r>
      <w:r w:rsidRPr="009F28BA">
        <w:rPr>
          <w:rFonts w:ascii="Times New Roman" w:eastAsia="TTE4B19F20t00" w:hAnsi="Times New Roman" w:cs="Times New Roman"/>
        </w:rPr>
        <w:t xml:space="preserve"> </w:t>
      </w:r>
      <w:r w:rsidR="00AF33E3" w:rsidRPr="009F28BA">
        <w:rPr>
          <w:rFonts w:ascii="Times New Roman" w:eastAsia="TTE4B19F20t00" w:hAnsi="Times New Roman" w:cs="Times New Roman"/>
        </w:rPr>
        <w:t xml:space="preserve">50% </w:t>
      </w:r>
      <w:proofErr w:type="spellStart"/>
      <w:r w:rsidR="00AF33E3" w:rsidRPr="009F28BA">
        <w:rPr>
          <w:rFonts w:ascii="Times New Roman" w:eastAsia="TTE4B19F20t00" w:hAnsi="Times New Roman" w:cs="Times New Roman"/>
        </w:rPr>
        <w:t>Icu</w:t>
      </w:r>
      <w:proofErr w:type="spellEnd"/>
      <w:r w:rsidR="00AF33E3" w:rsidRPr="009F28BA">
        <w:rPr>
          <w:rFonts w:ascii="Times New Roman" w:eastAsia="TTE4B19F20t00" w:hAnsi="Times New Roman" w:cs="Times New Roman"/>
        </w:rPr>
        <w:t>,</w:t>
      </w:r>
    </w:p>
    <w:p w:rsidR="008417A0" w:rsidRPr="009F28BA" w:rsidRDefault="008417A0" w:rsidP="002D4FC4">
      <w:pPr>
        <w:autoSpaceDE w:val="0"/>
        <w:autoSpaceDN w:val="0"/>
        <w:adjustRightInd w:val="0"/>
        <w:spacing w:after="0" w:line="240" w:lineRule="auto"/>
        <w:rPr>
          <w:rFonts w:ascii="Times New Roman" w:eastAsia="TTE4B19F20t00" w:hAnsi="Times New Roman" w:cs="Times New Roman"/>
        </w:rPr>
      </w:pPr>
    </w:p>
    <w:p w:rsidR="00861B65" w:rsidRPr="009F28BA" w:rsidRDefault="00861B65" w:rsidP="00861B65">
      <w:pPr>
        <w:pStyle w:val="Prrafodelista"/>
        <w:numPr>
          <w:ilvl w:val="0"/>
          <w:numId w:val="9"/>
        </w:numPr>
        <w:autoSpaceDE w:val="0"/>
        <w:autoSpaceDN w:val="0"/>
        <w:adjustRightInd w:val="0"/>
        <w:spacing w:after="0" w:line="240" w:lineRule="auto"/>
        <w:rPr>
          <w:rFonts w:ascii="Times New Roman" w:eastAsia="TTE4B19F20t00" w:hAnsi="Times New Roman" w:cs="Times New Roman"/>
          <w:b/>
        </w:rPr>
      </w:pPr>
      <w:r w:rsidRPr="009F28BA">
        <w:rPr>
          <w:rFonts w:ascii="Times New Roman" w:eastAsia="TTE4B19F20t00" w:hAnsi="Times New Roman" w:cs="Times New Roman"/>
          <w:b/>
        </w:rPr>
        <w:t>Corriente asignada de corta duración admisible [</w:t>
      </w:r>
      <w:proofErr w:type="spellStart"/>
      <w:r w:rsidRPr="009F28BA">
        <w:rPr>
          <w:rFonts w:ascii="Times New Roman" w:eastAsia="TTE4B19F20t00" w:hAnsi="Times New Roman" w:cs="Times New Roman"/>
          <w:b/>
        </w:rPr>
        <w:t>Icw</w:t>
      </w:r>
      <w:proofErr w:type="spellEnd"/>
      <w:r w:rsidRPr="009F28BA">
        <w:rPr>
          <w:rFonts w:ascii="Times New Roman" w:eastAsia="TTE4B19F20t00" w:hAnsi="Times New Roman" w:cs="Times New Roman"/>
          <w:b/>
        </w:rPr>
        <w:t xml:space="preserve">] </w:t>
      </w:r>
    </w:p>
    <w:p w:rsidR="00861B65" w:rsidRPr="009F28BA" w:rsidRDefault="00861B65" w:rsidP="00861B65">
      <w:pPr>
        <w:pStyle w:val="Prrafodelista"/>
        <w:autoSpaceDE w:val="0"/>
        <w:autoSpaceDN w:val="0"/>
        <w:adjustRightInd w:val="0"/>
        <w:spacing w:after="0" w:line="240" w:lineRule="auto"/>
        <w:ind w:left="644"/>
        <w:rPr>
          <w:rFonts w:ascii="Times New Roman" w:eastAsia="TTE4B19F20t00" w:hAnsi="Times New Roman" w:cs="Times New Roman"/>
        </w:rPr>
      </w:pPr>
      <w:r w:rsidRPr="009F28BA">
        <w:rPr>
          <w:rFonts w:ascii="Times New Roman" w:eastAsia="TTE4B19F20t00" w:hAnsi="Times New Roman" w:cs="Times New Roman"/>
        </w:rPr>
        <w:t xml:space="preserve">Es la máxima corriente de corto circuito que un interruptor (categoría B) puede soportar durante una corta duración </w:t>
      </w:r>
      <w:proofErr w:type="spellStart"/>
      <w:r w:rsidRPr="009F28BA">
        <w:rPr>
          <w:rFonts w:ascii="Times New Roman" w:eastAsia="TTE4B19F20t00" w:hAnsi="Times New Roman" w:cs="Times New Roman"/>
        </w:rPr>
        <w:t>Δt</w:t>
      </w:r>
      <w:proofErr w:type="spellEnd"/>
      <w:r w:rsidRPr="009F28BA">
        <w:rPr>
          <w:rFonts w:ascii="Times New Roman" w:eastAsia="TTE4B19F20t00" w:hAnsi="Times New Roman" w:cs="Times New Roman"/>
        </w:rPr>
        <w:t xml:space="preserve"> sin alteración de sus características</w:t>
      </w:r>
    </w:p>
    <w:p w:rsidR="00861B65" w:rsidRPr="009F28BA" w:rsidRDefault="00861B65" w:rsidP="00861B65">
      <w:pPr>
        <w:pStyle w:val="Prrafodelista"/>
        <w:autoSpaceDE w:val="0"/>
        <w:autoSpaceDN w:val="0"/>
        <w:adjustRightInd w:val="0"/>
        <w:spacing w:after="0" w:line="240" w:lineRule="auto"/>
        <w:ind w:left="644"/>
        <w:rPr>
          <w:rFonts w:ascii="Times New Roman" w:eastAsia="TTE4B19F20t00" w:hAnsi="Times New Roman" w:cs="Times New Roman"/>
        </w:rPr>
      </w:pPr>
    </w:p>
    <w:p w:rsidR="008417A0" w:rsidRPr="009F28BA" w:rsidRDefault="008417A0" w:rsidP="002D4FC4">
      <w:pPr>
        <w:autoSpaceDE w:val="0"/>
        <w:autoSpaceDN w:val="0"/>
        <w:adjustRightInd w:val="0"/>
        <w:spacing w:after="0" w:line="240" w:lineRule="auto"/>
        <w:rPr>
          <w:rFonts w:ascii="Times New Roman" w:eastAsia="TTE4B19F20t00" w:hAnsi="Times New Roman" w:cs="Times New Roman"/>
        </w:rPr>
      </w:pPr>
      <w:r w:rsidRPr="009F28BA">
        <w:rPr>
          <w:rFonts w:ascii="Times New Roman" w:eastAsia="TTE4B19F20t00" w:hAnsi="Times New Roman" w:cs="Times New Roman"/>
        </w:rPr>
        <w:t xml:space="preserve">Curva de disparo de un interruptor  de baja tensión </w:t>
      </w:r>
    </w:p>
    <w:p w:rsidR="00B23F29" w:rsidRPr="009F28BA" w:rsidRDefault="008417A0" w:rsidP="002D4FC4">
      <w:pPr>
        <w:autoSpaceDE w:val="0"/>
        <w:autoSpaceDN w:val="0"/>
        <w:adjustRightInd w:val="0"/>
        <w:spacing w:after="0" w:line="240" w:lineRule="auto"/>
        <w:rPr>
          <w:rFonts w:ascii="Times New Roman" w:eastAsia="TTE4B19F20t00" w:hAnsi="Times New Roman" w:cs="Times New Roman"/>
        </w:rPr>
      </w:pPr>
      <w:r w:rsidRPr="009F28BA">
        <w:rPr>
          <w:rFonts w:ascii="Times New Roman" w:hAnsi="Times New Roman" w:cs="Times New Roman"/>
          <w:noProof/>
          <w:lang w:eastAsia="es-CO"/>
        </w:rPr>
        <w:drawing>
          <wp:inline distT="0" distB="0" distL="0" distR="0">
            <wp:extent cx="3686175" cy="3337322"/>
            <wp:effectExtent l="19050" t="0" r="9525"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54404" t="32581" r="20840" b="27533"/>
                    <a:stretch/>
                  </pic:blipFill>
                  <pic:spPr bwMode="auto">
                    <a:xfrm>
                      <a:off x="0" y="0"/>
                      <a:ext cx="3686175" cy="33373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23F29" w:rsidRPr="009F28BA" w:rsidRDefault="005A1C53" w:rsidP="00A211B3">
      <w:pPr>
        <w:rPr>
          <w:rFonts w:ascii="Times New Roman" w:hAnsi="Times New Roman" w:cs="Times New Roman"/>
        </w:rPr>
      </w:pPr>
      <w:hyperlink r:id="rId14" w:history="1"/>
    </w:p>
    <w:p w:rsidR="00861B65" w:rsidRPr="009F28BA" w:rsidRDefault="00064DBF" w:rsidP="00861B65">
      <w:pPr>
        <w:pStyle w:val="Prrafodelista"/>
        <w:numPr>
          <w:ilvl w:val="2"/>
          <w:numId w:val="8"/>
        </w:numPr>
        <w:rPr>
          <w:rFonts w:ascii="Times New Roman" w:eastAsia="TTE4B19F20t00" w:hAnsi="Times New Roman" w:cs="Times New Roman"/>
        </w:rPr>
      </w:pPr>
      <w:r w:rsidRPr="009F28BA">
        <w:rPr>
          <w:rFonts w:ascii="Times New Roman" w:eastAsia="TTE4B19F20t00" w:hAnsi="Times New Roman" w:cs="Times New Roman"/>
          <w:b/>
        </w:rPr>
        <w:t xml:space="preserve">Endurancia </w:t>
      </w:r>
      <w:r w:rsidR="00861B65" w:rsidRPr="009F28BA">
        <w:rPr>
          <w:rFonts w:ascii="Times New Roman" w:eastAsia="TTE4B19F20t00" w:hAnsi="Times New Roman" w:cs="Times New Roman"/>
          <w:b/>
        </w:rPr>
        <w:t xml:space="preserve">de los interruptores </w:t>
      </w:r>
    </w:p>
    <w:p w:rsidR="00861B65" w:rsidRPr="009F28BA" w:rsidRDefault="00861B65" w:rsidP="00861B65">
      <w:pPr>
        <w:pStyle w:val="Prrafodelista"/>
        <w:rPr>
          <w:rFonts w:ascii="Times New Roman" w:eastAsia="TTE4B19F20t00" w:hAnsi="Times New Roman" w:cs="Times New Roman"/>
        </w:rPr>
      </w:pPr>
      <w:r w:rsidRPr="009F28BA">
        <w:rPr>
          <w:rFonts w:ascii="Times New Roman" w:eastAsia="TTE4B19F20t00" w:hAnsi="Times New Roman" w:cs="Times New Roman"/>
        </w:rPr>
        <w:t xml:space="preserve">En los interruptores podemos distinguir dos tipos de endurancia: </w:t>
      </w:r>
    </w:p>
    <w:p w:rsidR="00861B65" w:rsidRPr="009F28BA" w:rsidRDefault="00861B65" w:rsidP="00861B65">
      <w:pPr>
        <w:pStyle w:val="Prrafodelista"/>
        <w:rPr>
          <w:rFonts w:ascii="Times New Roman" w:eastAsia="TTE4B19F20t00" w:hAnsi="Times New Roman" w:cs="Times New Roman"/>
        </w:rPr>
      </w:pPr>
    </w:p>
    <w:p w:rsidR="00064DBF" w:rsidRPr="009F28BA" w:rsidRDefault="00861B65" w:rsidP="00861B65">
      <w:pPr>
        <w:pStyle w:val="Prrafodelista"/>
        <w:numPr>
          <w:ilvl w:val="0"/>
          <w:numId w:val="10"/>
        </w:numPr>
        <w:rPr>
          <w:rFonts w:ascii="Times New Roman" w:eastAsia="TTE4B19F20t00" w:hAnsi="Times New Roman" w:cs="Times New Roman"/>
        </w:rPr>
      </w:pPr>
      <w:r w:rsidRPr="009F28BA">
        <w:rPr>
          <w:rFonts w:ascii="Times New Roman" w:eastAsia="TTE4B19F20t00" w:hAnsi="Times New Roman" w:cs="Times New Roman"/>
          <w:b/>
        </w:rPr>
        <w:t>Endurancia mecánica</w:t>
      </w:r>
      <w:proofErr w:type="gramStart"/>
      <w:r w:rsidRPr="009F28BA">
        <w:rPr>
          <w:rFonts w:ascii="Times New Roman" w:eastAsia="TTE4B19F20t00" w:hAnsi="Times New Roman" w:cs="Times New Roman"/>
        </w:rPr>
        <w:t>:  que</w:t>
      </w:r>
      <w:proofErr w:type="gramEnd"/>
      <w:r w:rsidRPr="009F28BA">
        <w:rPr>
          <w:rFonts w:ascii="Times New Roman" w:eastAsia="TTE4B19F20t00" w:hAnsi="Times New Roman" w:cs="Times New Roman"/>
        </w:rPr>
        <w:t xml:space="preserve"> hace referencia a el n</w:t>
      </w:r>
      <w:r w:rsidR="00064DBF" w:rsidRPr="009F28BA">
        <w:rPr>
          <w:rFonts w:ascii="Times New Roman" w:eastAsia="TTE4B19F20t00" w:hAnsi="Times New Roman" w:cs="Times New Roman"/>
        </w:rPr>
        <w:t xml:space="preserve">úmero de ciclos </w:t>
      </w:r>
      <w:proofErr w:type="spellStart"/>
      <w:r w:rsidR="00064DBF" w:rsidRPr="009F28BA">
        <w:rPr>
          <w:rFonts w:ascii="Times New Roman" w:eastAsia="TTE4B19F20t00" w:hAnsi="Times New Roman" w:cs="Times New Roman"/>
        </w:rPr>
        <w:t>on</w:t>
      </w:r>
      <w:proofErr w:type="spellEnd"/>
      <w:r w:rsidR="00064DBF" w:rsidRPr="009F28BA">
        <w:rPr>
          <w:rFonts w:ascii="Times New Roman" w:eastAsia="TTE4B19F20t00" w:hAnsi="Times New Roman" w:cs="Times New Roman"/>
        </w:rPr>
        <w:t>-off sin carga</w:t>
      </w:r>
      <w:r w:rsidRPr="009F28BA">
        <w:rPr>
          <w:rFonts w:ascii="Times New Roman" w:eastAsia="TTE4B19F20t00" w:hAnsi="Times New Roman" w:cs="Times New Roman"/>
        </w:rPr>
        <w:t xml:space="preserve"> que puede soportar el interruptor. </w:t>
      </w:r>
    </w:p>
    <w:p w:rsidR="00064DBF" w:rsidRPr="009F28BA" w:rsidRDefault="00064DBF" w:rsidP="008417A0">
      <w:pPr>
        <w:pStyle w:val="Prrafodelista"/>
        <w:numPr>
          <w:ilvl w:val="0"/>
          <w:numId w:val="10"/>
        </w:numPr>
        <w:autoSpaceDE w:val="0"/>
        <w:autoSpaceDN w:val="0"/>
        <w:adjustRightInd w:val="0"/>
        <w:spacing w:after="0" w:line="240" w:lineRule="auto"/>
        <w:rPr>
          <w:rFonts w:ascii="Times New Roman" w:eastAsia="TTE4B19F20t00" w:hAnsi="Times New Roman" w:cs="Times New Roman"/>
          <w:b/>
        </w:rPr>
      </w:pPr>
      <w:r w:rsidRPr="009F28BA">
        <w:rPr>
          <w:rFonts w:ascii="Times New Roman" w:eastAsia="TTE4B19F20t00" w:hAnsi="Times New Roman" w:cs="Times New Roman"/>
          <w:b/>
        </w:rPr>
        <w:t xml:space="preserve">Endurancia </w:t>
      </w:r>
      <w:r w:rsidR="00861B65" w:rsidRPr="009F28BA">
        <w:rPr>
          <w:rFonts w:ascii="Times New Roman" w:eastAsia="TTE4B19F20t00" w:hAnsi="Times New Roman" w:cs="Times New Roman"/>
          <w:b/>
        </w:rPr>
        <w:t xml:space="preserve">eléctrica </w:t>
      </w:r>
      <w:r w:rsidRPr="009F28BA">
        <w:rPr>
          <w:rFonts w:ascii="Times New Roman" w:eastAsia="TTE4B19F20t00" w:hAnsi="Times New Roman" w:cs="Times New Roman"/>
        </w:rPr>
        <w:t xml:space="preserve">Número de ciclos </w:t>
      </w:r>
      <w:proofErr w:type="spellStart"/>
      <w:r w:rsidRPr="009F28BA">
        <w:rPr>
          <w:rFonts w:ascii="Times New Roman" w:eastAsia="TTE4B19F20t00" w:hAnsi="Times New Roman" w:cs="Times New Roman"/>
        </w:rPr>
        <w:t>on</w:t>
      </w:r>
      <w:proofErr w:type="spellEnd"/>
      <w:r w:rsidRPr="009F28BA">
        <w:rPr>
          <w:rFonts w:ascii="Times New Roman" w:eastAsia="TTE4B19F20t00" w:hAnsi="Times New Roman" w:cs="Times New Roman"/>
        </w:rPr>
        <w:t>-off a corriente</w:t>
      </w:r>
      <w:r w:rsidR="00861B65" w:rsidRPr="009F28BA">
        <w:rPr>
          <w:rFonts w:ascii="Times New Roman" w:eastAsia="TTE4B19F20t00" w:hAnsi="Times New Roman" w:cs="Times New Roman"/>
        </w:rPr>
        <w:t xml:space="preserve"> </w:t>
      </w:r>
      <w:r w:rsidRPr="009F28BA">
        <w:rPr>
          <w:rFonts w:ascii="Times New Roman" w:eastAsia="TTE4B19F20t00" w:hAnsi="Times New Roman" w:cs="Times New Roman"/>
        </w:rPr>
        <w:t>nominal y tensión nominal</w:t>
      </w:r>
      <w:r w:rsidR="00861B65" w:rsidRPr="009F28BA">
        <w:rPr>
          <w:rFonts w:ascii="Times New Roman" w:eastAsia="TTE4B19F20t00" w:hAnsi="Times New Roman" w:cs="Times New Roman"/>
        </w:rPr>
        <w:t xml:space="preserve"> que puede soportar el interruptor.</w:t>
      </w:r>
    </w:p>
    <w:p w:rsidR="001E7DE6" w:rsidRPr="009F28BA" w:rsidRDefault="001E7DE6" w:rsidP="001E7DE6">
      <w:pPr>
        <w:pStyle w:val="Prrafodelista"/>
        <w:autoSpaceDE w:val="0"/>
        <w:autoSpaceDN w:val="0"/>
        <w:adjustRightInd w:val="0"/>
        <w:spacing w:after="0" w:line="240" w:lineRule="auto"/>
        <w:ind w:left="1080"/>
        <w:rPr>
          <w:rFonts w:ascii="Times New Roman" w:eastAsia="TTE4B19F20t00" w:hAnsi="Times New Roman" w:cs="Times New Roman"/>
          <w:b/>
        </w:rPr>
      </w:pPr>
    </w:p>
    <w:p w:rsidR="001E7DE6" w:rsidRPr="009F28BA" w:rsidRDefault="001E7DE6" w:rsidP="001E7DE6">
      <w:pPr>
        <w:pStyle w:val="Prrafodelista"/>
        <w:numPr>
          <w:ilvl w:val="0"/>
          <w:numId w:val="4"/>
        </w:numPr>
        <w:autoSpaceDE w:val="0"/>
        <w:autoSpaceDN w:val="0"/>
        <w:adjustRightInd w:val="0"/>
        <w:spacing w:after="0" w:line="240" w:lineRule="auto"/>
        <w:rPr>
          <w:rFonts w:ascii="Times New Roman" w:eastAsia="TTE4B19F20t00" w:hAnsi="Times New Roman" w:cs="Times New Roman"/>
          <w:b/>
        </w:rPr>
      </w:pPr>
      <w:r w:rsidRPr="009F28BA">
        <w:rPr>
          <w:rFonts w:ascii="Times New Roman" w:eastAsia="TTE4B19F20t00" w:hAnsi="Times New Roman" w:cs="Times New Roman"/>
          <w:b/>
        </w:rPr>
        <w:t xml:space="preserve">Ensayos a los interruptores de baja tensión </w:t>
      </w:r>
    </w:p>
    <w:p w:rsidR="004C43F8" w:rsidRPr="009F28BA" w:rsidRDefault="00064DBF" w:rsidP="001E7DE6">
      <w:pPr>
        <w:pStyle w:val="Prrafodelista"/>
        <w:numPr>
          <w:ilvl w:val="0"/>
          <w:numId w:val="11"/>
        </w:numPr>
        <w:rPr>
          <w:rFonts w:ascii="Times New Roman" w:hAnsi="Times New Roman" w:cs="Times New Roman"/>
        </w:rPr>
      </w:pPr>
      <w:r w:rsidRPr="009F28BA">
        <w:rPr>
          <w:rFonts w:ascii="Times New Roman" w:hAnsi="Times New Roman" w:cs="Times New Roman"/>
        </w:rPr>
        <w:t>En s a y o s poder de corte (cortocircuitos)</w:t>
      </w:r>
    </w:p>
    <w:p w:rsidR="00064DBF" w:rsidRPr="009F28BA" w:rsidRDefault="00064DBF" w:rsidP="001E7DE6">
      <w:pPr>
        <w:pStyle w:val="Prrafodelista"/>
        <w:numPr>
          <w:ilvl w:val="0"/>
          <w:numId w:val="11"/>
        </w:numPr>
        <w:rPr>
          <w:rFonts w:ascii="Times New Roman" w:hAnsi="Times New Roman" w:cs="Times New Roman"/>
        </w:rPr>
      </w:pPr>
      <w:r w:rsidRPr="009F28BA">
        <w:rPr>
          <w:rFonts w:ascii="Times New Roman" w:hAnsi="Times New Roman" w:cs="Times New Roman"/>
        </w:rPr>
        <w:t>Ensayos endurancia mecánica y eléctrica</w:t>
      </w:r>
    </w:p>
    <w:p w:rsidR="00064DBF" w:rsidRPr="009F28BA" w:rsidRDefault="00064DBF" w:rsidP="001E7DE6">
      <w:pPr>
        <w:pStyle w:val="Prrafodelista"/>
        <w:numPr>
          <w:ilvl w:val="0"/>
          <w:numId w:val="11"/>
        </w:numPr>
        <w:rPr>
          <w:rFonts w:ascii="Times New Roman" w:hAnsi="Times New Roman" w:cs="Times New Roman"/>
        </w:rPr>
      </w:pPr>
      <w:r w:rsidRPr="009F28BA">
        <w:rPr>
          <w:rFonts w:ascii="Times New Roman" w:hAnsi="Times New Roman" w:cs="Times New Roman"/>
          <w:color w:val="222A32"/>
        </w:rPr>
        <w:t>E n s a yos curva disparo sobrecargas In, 5In</w:t>
      </w:r>
    </w:p>
    <w:p w:rsidR="004C43F8" w:rsidRPr="009F28BA" w:rsidRDefault="00064DBF" w:rsidP="001E7DE6">
      <w:pPr>
        <w:pStyle w:val="Prrafodelista"/>
        <w:numPr>
          <w:ilvl w:val="0"/>
          <w:numId w:val="11"/>
        </w:numPr>
        <w:rPr>
          <w:rFonts w:ascii="Times New Roman" w:hAnsi="Times New Roman" w:cs="Times New Roman"/>
          <w:color w:val="222A32"/>
        </w:rPr>
      </w:pPr>
      <w:r w:rsidRPr="009F28BA">
        <w:rPr>
          <w:rFonts w:ascii="Times New Roman" w:hAnsi="Times New Roman" w:cs="Times New Roman"/>
          <w:color w:val="222A32"/>
        </w:rPr>
        <w:t xml:space="preserve">Ensayos disparo instantáneo </w:t>
      </w:r>
      <w:proofErr w:type="spellStart"/>
      <w:r w:rsidRPr="009F28BA">
        <w:rPr>
          <w:rFonts w:ascii="Times New Roman" w:hAnsi="Times New Roman" w:cs="Times New Roman"/>
          <w:color w:val="222A32"/>
        </w:rPr>
        <w:t>Im</w:t>
      </w:r>
      <w:proofErr w:type="spellEnd"/>
    </w:p>
    <w:p w:rsidR="00FA03F7" w:rsidRPr="009F28BA" w:rsidRDefault="00FA03F7" w:rsidP="00265A3C">
      <w:pPr>
        <w:rPr>
          <w:rFonts w:ascii="Times New Roman" w:hAnsi="Times New Roman" w:cs="Times New Roman"/>
          <w:color w:val="222A32"/>
        </w:rPr>
      </w:pPr>
    </w:p>
    <w:p w:rsidR="00FA03F7" w:rsidRPr="009F28BA" w:rsidRDefault="001E7DE6" w:rsidP="00265A3C">
      <w:pPr>
        <w:rPr>
          <w:rFonts w:ascii="Times New Roman" w:hAnsi="Times New Roman" w:cs="Times New Roman"/>
          <w:noProof/>
          <w:lang w:eastAsia="es-CO"/>
        </w:rPr>
      </w:pPr>
      <w:r w:rsidRPr="009F28BA">
        <w:rPr>
          <w:rFonts w:ascii="Times New Roman" w:hAnsi="Times New Roman" w:cs="Times New Roman"/>
          <w:noProof/>
          <w:lang w:eastAsia="es-CO"/>
        </w:rPr>
        <w:t xml:space="preserve">Reconocimiento de losparametros de un interruptor </w:t>
      </w:r>
    </w:p>
    <w:p w:rsidR="001E7DE6" w:rsidRPr="009F28BA" w:rsidRDefault="004C43F8" w:rsidP="00265A3C">
      <w:pPr>
        <w:rPr>
          <w:rFonts w:ascii="Times New Roman" w:hAnsi="Times New Roman" w:cs="Times New Roman"/>
        </w:rPr>
      </w:pPr>
      <w:r w:rsidRPr="009F28BA">
        <w:rPr>
          <w:rFonts w:ascii="Times New Roman" w:hAnsi="Times New Roman" w:cs="Times New Roman"/>
          <w:noProof/>
          <w:lang w:eastAsia="es-CO"/>
        </w:rPr>
        <w:drawing>
          <wp:inline distT="0" distB="0" distL="0" distR="0">
            <wp:extent cx="4696145" cy="3028950"/>
            <wp:effectExtent l="19050" t="0" r="92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9021" t="14205" r="18204" b="13810"/>
                    <a:stretch/>
                  </pic:blipFill>
                  <pic:spPr bwMode="auto">
                    <a:xfrm>
                      <a:off x="0" y="0"/>
                      <a:ext cx="4702953" cy="30333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7DE6" w:rsidRPr="009F28BA" w:rsidRDefault="001E7DE6" w:rsidP="001E7DE6">
      <w:pPr>
        <w:rPr>
          <w:rFonts w:ascii="Times New Roman" w:hAnsi="Times New Roman" w:cs="Times New Roman"/>
        </w:rPr>
      </w:pPr>
    </w:p>
    <w:p w:rsidR="007D1697" w:rsidRPr="009F28BA" w:rsidRDefault="001E7DE6" w:rsidP="007D1697">
      <w:pPr>
        <w:pStyle w:val="Prrafodelista"/>
        <w:numPr>
          <w:ilvl w:val="0"/>
          <w:numId w:val="4"/>
        </w:numPr>
        <w:rPr>
          <w:rFonts w:ascii="Times New Roman" w:hAnsi="Times New Roman" w:cs="Times New Roman"/>
          <w:b/>
        </w:rPr>
      </w:pPr>
      <w:r w:rsidRPr="009F28BA">
        <w:rPr>
          <w:rStyle w:val="apple-converted-space"/>
          <w:rFonts w:ascii="Times New Roman" w:hAnsi="Times New Roman" w:cs="Times New Roman"/>
          <w:b/>
          <w:color w:val="222222"/>
          <w:shd w:val="clear" w:color="auto" w:fill="FFFFFF"/>
        </w:rPr>
        <w:t> </w:t>
      </w:r>
      <w:proofErr w:type="spellStart"/>
      <w:r w:rsidR="007D1697" w:rsidRPr="009F28BA">
        <w:rPr>
          <w:rFonts w:ascii="Times New Roman" w:hAnsi="Times New Roman" w:cs="Times New Roman"/>
          <w:b/>
          <w:color w:val="222222"/>
          <w:shd w:val="clear" w:color="auto" w:fill="FFFFFF"/>
        </w:rPr>
        <w:t>Catalogos</w:t>
      </w:r>
      <w:proofErr w:type="spellEnd"/>
      <w:r w:rsidR="007D1697" w:rsidRPr="009F28BA">
        <w:rPr>
          <w:rFonts w:ascii="Times New Roman" w:hAnsi="Times New Roman" w:cs="Times New Roman"/>
          <w:b/>
          <w:color w:val="222222"/>
          <w:shd w:val="clear" w:color="auto" w:fill="FFFFFF"/>
        </w:rPr>
        <w:t xml:space="preserve">: interruptores para baja tensión </w:t>
      </w:r>
    </w:p>
    <w:p w:rsidR="004C43F8" w:rsidRPr="009F28BA" w:rsidRDefault="007D1697" w:rsidP="007D1697">
      <w:pPr>
        <w:pStyle w:val="Prrafodelista"/>
        <w:numPr>
          <w:ilvl w:val="0"/>
          <w:numId w:val="12"/>
        </w:numPr>
        <w:rPr>
          <w:rFonts w:ascii="Times New Roman" w:hAnsi="Times New Roman" w:cs="Times New Roman"/>
          <w:lang w:val="en-US"/>
        </w:rPr>
      </w:pPr>
      <w:r w:rsidRPr="009F28BA">
        <w:rPr>
          <w:rFonts w:ascii="Times New Roman" w:hAnsi="Times New Roman" w:cs="Times New Roman"/>
          <w:color w:val="222222"/>
          <w:shd w:val="clear" w:color="auto" w:fill="FFFFFF"/>
          <w:lang w:val="en-US"/>
        </w:rPr>
        <w:t xml:space="preserve">ABB        </w:t>
      </w:r>
      <w:hyperlink r:id="rId16" w:history="1">
        <w:r w:rsidRPr="009F28BA">
          <w:rPr>
            <w:rStyle w:val="Hipervnculo"/>
            <w:rFonts w:ascii="Times New Roman" w:hAnsi="Times New Roman" w:cs="Times New Roman"/>
            <w:shd w:val="clear" w:color="auto" w:fill="FFFFFF"/>
            <w:lang w:val="en-US"/>
          </w:rPr>
          <w:t>http://www.bol.it.abb.com/aspviewer3/download/21/0000006161.PDF</w:t>
        </w:r>
      </w:hyperlink>
    </w:p>
    <w:p w:rsidR="00783291" w:rsidRPr="009F28BA" w:rsidRDefault="00783291" w:rsidP="007D1697">
      <w:pPr>
        <w:pStyle w:val="Prrafodelista"/>
        <w:numPr>
          <w:ilvl w:val="0"/>
          <w:numId w:val="12"/>
        </w:numPr>
        <w:rPr>
          <w:rFonts w:ascii="Times New Roman" w:hAnsi="Times New Roman" w:cs="Times New Roman"/>
          <w:lang w:val="en-US"/>
        </w:rPr>
      </w:pPr>
      <w:r w:rsidRPr="009F28BA">
        <w:rPr>
          <w:rFonts w:ascii="Times New Roman" w:hAnsi="Times New Roman" w:cs="Times New Roman"/>
          <w:lang w:val="en-US"/>
        </w:rPr>
        <w:t xml:space="preserve">SNEIDER ELECTRI  </w:t>
      </w:r>
      <w:hyperlink r:id="rId17" w:history="1">
        <w:r w:rsidRPr="009F28BA">
          <w:rPr>
            <w:rStyle w:val="Hipervnculo"/>
            <w:rFonts w:ascii="Times New Roman" w:hAnsi="Times New Roman" w:cs="Times New Roman"/>
            <w:lang w:val="en-US"/>
          </w:rPr>
          <w:t>http://www.schneiderelectric.es/sites/spain/es/productos-servicios/distribucion-electrica/oferta-de-productos/presentacion-de-rango.page?c_filepath=/templatedata/Offer_Presentation/3_Range_Datasheet/data/es/local/electrical_distribution/easypact_csv.xml&amp;p_function_id=17&amp;p_family_id=179&amp;p_range_id=61052&amp;f=NNM1:Interruptores+autom%C3%A1ticos+y+componentes+de+protecci%C3%B3n+motor~!NNM2:Interruptor+autom%C3%A1tico+de+caja+moldeada~!NNM3:EasyPact+CVS</w:t>
        </w:r>
      </w:hyperlink>
    </w:p>
    <w:p w:rsidR="007D1697" w:rsidRPr="009F28BA" w:rsidRDefault="007D1697" w:rsidP="00783291">
      <w:pPr>
        <w:rPr>
          <w:rFonts w:ascii="Times New Roman" w:hAnsi="Times New Roman" w:cs="Times New Roman"/>
          <w:lang w:val="en-US"/>
        </w:rPr>
      </w:pPr>
    </w:p>
    <w:p w:rsidR="00783291" w:rsidRPr="009F28BA" w:rsidRDefault="00783291" w:rsidP="00783291">
      <w:pPr>
        <w:pStyle w:val="Prrafodelista"/>
        <w:ind w:left="1080"/>
        <w:rPr>
          <w:rFonts w:ascii="Times New Roman" w:hAnsi="Times New Roman" w:cs="Times New Roman"/>
          <w:b/>
        </w:rPr>
      </w:pPr>
      <w:r w:rsidRPr="009F28BA">
        <w:rPr>
          <w:rFonts w:ascii="Times New Roman" w:hAnsi="Times New Roman" w:cs="Times New Roman"/>
          <w:b/>
        </w:rPr>
        <w:t>NORMATIVIDAD</w:t>
      </w:r>
    </w:p>
    <w:p w:rsidR="004851F7" w:rsidRDefault="00783291" w:rsidP="009F28BA">
      <w:pPr>
        <w:rPr>
          <w:rStyle w:val="apple-converted-space"/>
          <w:rFonts w:ascii="Times New Roman" w:hAnsi="Times New Roman" w:cs="Times New Roman"/>
          <w:b/>
        </w:rPr>
      </w:pPr>
      <w:r w:rsidRPr="009F28BA">
        <w:rPr>
          <w:rFonts w:ascii="Times New Roman" w:hAnsi="Times New Roman" w:cs="Times New Roman"/>
          <w:b/>
        </w:rPr>
        <w:t xml:space="preserve"> </w:t>
      </w:r>
      <w:r w:rsidR="007D1697" w:rsidRPr="009F28BA">
        <w:rPr>
          <w:rFonts w:ascii="Times New Roman" w:hAnsi="Times New Roman" w:cs="Times New Roman"/>
          <w:b/>
        </w:rPr>
        <w:t>IEC 60947-2 en 380/415 V AC 50/60 Hz</w:t>
      </w:r>
      <w:r w:rsidR="007D1697" w:rsidRPr="009F28BA">
        <w:rPr>
          <w:rStyle w:val="apple-converted-space"/>
          <w:rFonts w:ascii="Times New Roman" w:hAnsi="Times New Roman" w:cs="Times New Roman"/>
          <w:b/>
        </w:rPr>
        <w:t> </w:t>
      </w:r>
      <w:r w:rsidR="007D1697" w:rsidRPr="009F28BA">
        <w:rPr>
          <w:rFonts w:ascii="Times New Roman" w:hAnsi="Times New Roman" w:cs="Times New Roman"/>
          <w:b/>
        </w:rPr>
        <w:br/>
        <w:t xml:space="preserve"> IEC 60947-2 en 440 V AC 50/60 Hz</w:t>
      </w:r>
      <w:r w:rsidR="007D1697" w:rsidRPr="009F28BA">
        <w:rPr>
          <w:rStyle w:val="apple-converted-space"/>
          <w:rFonts w:ascii="Times New Roman" w:hAnsi="Times New Roman" w:cs="Times New Roman"/>
          <w:b/>
        </w:rPr>
        <w:t> </w:t>
      </w:r>
    </w:p>
    <w:p w:rsidR="004851F7" w:rsidRDefault="004851F7" w:rsidP="009F28BA">
      <w:pPr>
        <w:rPr>
          <w:rStyle w:val="apple-converted-space"/>
          <w:rFonts w:ascii="Times New Roman" w:hAnsi="Times New Roman" w:cs="Times New Roman"/>
          <w:b/>
        </w:rPr>
      </w:pPr>
    </w:p>
    <w:p w:rsidR="004851F7" w:rsidRDefault="004851F7" w:rsidP="009F28BA">
      <w:pPr>
        <w:rPr>
          <w:rStyle w:val="apple-converted-space"/>
          <w:rFonts w:ascii="Times New Roman" w:hAnsi="Times New Roman" w:cs="Times New Roman"/>
          <w:b/>
        </w:rPr>
      </w:pPr>
    </w:p>
    <w:p w:rsidR="004851F7" w:rsidRDefault="004851F7" w:rsidP="009F28BA">
      <w:pPr>
        <w:rPr>
          <w:rStyle w:val="apple-converted-space"/>
          <w:rFonts w:ascii="Times New Roman" w:hAnsi="Times New Roman" w:cs="Times New Roman"/>
          <w:b/>
        </w:rPr>
      </w:pPr>
    </w:p>
    <w:p w:rsidR="004851F7" w:rsidRDefault="007D1697" w:rsidP="004851F7">
      <w:pPr>
        <w:spacing w:after="0"/>
        <w:jc w:val="center"/>
        <w:rPr>
          <w:b/>
          <w:sz w:val="28"/>
          <w:szCs w:val="28"/>
        </w:rPr>
      </w:pPr>
      <w:r w:rsidRPr="009F28BA">
        <w:rPr>
          <w:rFonts w:ascii="Times New Roman" w:hAnsi="Times New Roman" w:cs="Times New Roman"/>
          <w:b/>
        </w:rPr>
        <w:lastRenderedPageBreak/>
        <w:br/>
      </w:r>
      <w:r w:rsidR="00C2406F">
        <w:rPr>
          <w:b/>
          <w:sz w:val="28"/>
          <w:szCs w:val="28"/>
        </w:rPr>
        <w:t xml:space="preserve"> PARTE 2 </w:t>
      </w:r>
      <w:r w:rsidR="004851F7" w:rsidRPr="00531DF0">
        <w:rPr>
          <w:b/>
          <w:sz w:val="28"/>
          <w:szCs w:val="28"/>
        </w:rPr>
        <w:t xml:space="preserve">INTERRUPTORES  EN MEDIA TENSION </w:t>
      </w:r>
    </w:p>
    <w:p w:rsidR="004851F7" w:rsidRPr="00531DF0" w:rsidRDefault="004851F7" w:rsidP="004851F7">
      <w:pPr>
        <w:spacing w:after="0"/>
        <w:rPr>
          <w:b/>
        </w:rPr>
      </w:pPr>
    </w:p>
    <w:p w:rsidR="004851F7" w:rsidRPr="004D16BA" w:rsidRDefault="004851F7" w:rsidP="004851F7">
      <w:pPr>
        <w:spacing w:after="0" w:line="240" w:lineRule="auto"/>
        <w:jc w:val="both"/>
        <w:rPr>
          <w:rFonts w:ascii="Times New Roman" w:hAnsi="Times New Roman"/>
        </w:rPr>
      </w:pPr>
    </w:p>
    <w:p w:rsidR="004851F7" w:rsidRDefault="004851F7" w:rsidP="004851F7">
      <w:pPr>
        <w:pStyle w:val="NormalWeb"/>
        <w:jc w:val="both"/>
        <w:rPr>
          <w:color w:val="000000"/>
          <w:sz w:val="22"/>
          <w:szCs w:val="22"/>
        </w:rPr>
      </w:pPr>
      <w:r w:rsidRPr="004D16BA">
        <w:rPr>
          <w:color w:val="000000"/>
          <w:sz w:val="22"/>
          <w:szCs w:val="22"/>
        </w:rPr>
        <w:t xml:space="preserve">El interruptor de potencia es el dispositivo encargado de desconectar una carga o una parte del sistema eléctrico, tanto en condiciones de operación normal (máxima carga o en vacío) como en condición de cortocircuito. </w:t>
      </w:r>
    </w:p>
    <w:p w:rsidR="004851F7" w:rsidRPr="00F66E5A" w:rsidRDefault="004851F7" w:rsidP="004851F7">
      <w:pPr>
        <w:pStyle w:val="NormalWeb"/>
        <w:numPr>
          <w:ilvl w:val="0"/>
          <w:numId w:val="13"/>
        </w:numPr>
        <w:jc w:val="both"/>
        <w:rPr>
          <w:b/>
          <w:color w:val="000000"/>
          <w:sz w:val="22"/>
          <w:szCs w:val="22"/>
        </w:rPr>
      </w:pPr>
      <w:r w:rsidRPr="00F66E5A">
        <w:rPr>
          <w:b/>
          <w:color w:val="000000"/>
          <w:sz w:val="22"/>
          <w:szCs w:val="22"/>
        </w:rPr>
        <w:t xml:space="preserve">DEFIICIONES </w:t>
      </w:r>
    </w:p>
    <w:p w:rsidR="004851F7" w:rsidRDefault="004851F7" w:rsidP="004851F7">
      <w:pPr>
        <w:pStyle w:val="NormalWeb"/>
        <w:jc w:val="both"/>
        <w:rPr>
          <w:color w:val="000000"/>
          <w:sz w:val="22"/>
          <w:szCs w:val="22"/>
        </w:rPr>
      </w:pPr>
      <w:r>
        <w:rPr>
          <w:color w:val="000000"/>
          <w:sz w:val="22"/>
          <w:szCs w:val="22"/>
        </w:rPr>
        <w:t>INTERRUPTOR:</w:t>
      </w:r>
      <w:r w:rsidRPr="00A451C0">
        <w:rPr>
          <w:rFonts w:ascii="Franklin Gothic Book" w:eastAsia="+mn-ea" w:hAnsi="Franklin Gothic Book" w:cs="+mn-cs"/>
          <w:color w:val="0D0D0D"/>
          <w:kern w:val="24"/>
          <w:sz w:val="80"/>
          <w:szCs w:val="80"/>
          <w:lang w:eastAsia="en-US"/>
        </w:rPr>
        <w:t xml:space="preserve"> </w:t>
      </w:r>
      <w:r w:rsidRPr="00A451C0">
        <w:rPr>
          <w:color w:val="000000"/>
          <w:sz w:val="22"/>
          <w:szCs w:val="22"/>
        </w:rPr>
        <w:t>El interruptor es un dispositivo que cierra o interrumpe un circuito eléctrico entre contactos separables, bajo condiciones de carga o falla.</w:t>
      </w:r>
    </w:p>
    <w:p w:rsidR="004851F7" w:rsidRDefault="004851F7" w:rsidP="004851F7">
      <w:pPr>
        <w:pStyle w:val="NormalWeb"/>
        <w:jc w:val="both"/>
        <w:rPr>
          <w:color w:val="000000"/>
          <w:sz w:val="22"/>
          <w:szCs w:val="22"/>
        </w:rPr>
      </w:pPr>
      <w:r>
        <w:rPr>
          <w:color w:val="000000"/>
          <w:sz w:val="22"/>
          <w:szCs w:val="22"/>
        </w:rPr>
        <w:t>ARCO ELECTRICO:</w:t>
      </w:r>
      <w:r w:rsidRPr="0048780B">
        <w:rPr>
          <w:rFonts w:ascii="Verdana" w:hAnsi="Verdana"/>
          <w:color w:val="000000"/>
          <w:sz w:val="16"/>
          <w:szCs w:val="16"/>
        </w:rPr>
        <w:t xml:space="preserve"> </w:t>
      </w:r>
      <w:r w:rsidRPr="0048780B">
        <w:rPr>
          <w:color w:val="000000"/>
          <w:sz w:val="22"/>
          <w:szCs w:val="22"/>
        </w:rPr>
        <w:t>La generación del arco se debe a la ionización del medio entre los contactos, haciéndolo conductor, lo que facilita la circulación de corriente. La presencia de iones se origina por la descomposición de las moléculas que conforman el medio entre los contactos, producto de colisiones entre éstas y los electrones aportados por la corriente. Se puede decir que la emisión de electrones desde la superficie de l</w:t>
      </w:r>
      <w:r>
        <w:rPr>
          <w:color w:val="000000"/>
          <w:sz w:val="22"/>
          <w:szCs w:val="22"/>
        </w:rPr>
        <w:t>os contactos de un interruptor.</w:t>
      </w:r>
    </w:p>
    <w:p w:rsidR="004851F7" w:rsidRDefault="004851F7" w:rsidP="004851F7">
      <w:pPr>
        <w:autoSpaceDE w:val="0"/>
        <w:autoSpaceDN w:val="0"/>
        <w:adjustRightInd w:val="0"/>
        <w:spacing w:after="0" w:line="240" w:lineRule="auto"/>
        <w:jc w:val="both"/>
        <w:rPr>
          <w:rFonts w:ascii="Times New Roman" w:hAnsi="Times New Roman"/>
          <w:color w:val="000000"/>
          <w:lang w:eastAsia="es-ES"/>
        </w:rPr>
      </w:pPr>
      <w:r w:rsidRPr="00DA355C">
        <w:rPr>
          <w:rFonts w:ascii="Times New Roman" w:hAnsi="Times New Roman"/>
          <w:color w:val="000000"/>
          <w:lang w:eastAsia="es-ES"/>
        </w:rPr>
        <w:t>TENSIÓN DE ARCO: Tensión entre los contactos del</w:t>
      </w:r>
      <w:r>
        <w:rPr>
          <w:rFonts w:ascii="Times New Roman" w:hAnsi="Times New Roman"/>
          <w:color w:val="000000"/>
          <w:lang w:eastAsia="es-ES"/>
        </w:rPr>
        <w:t xml:space="preserve"> </w:t>
      </w:r>
      <w:r w:rsidRPr="00DA355C">
        <w:rPr>
          <w:rFonts w:ascii="Times New Roman" w:hAnsi="Times New Roman"/>
          <w:color w:val="000000"/>
          <w:lang w:eastAsia="es-ES"/>
        </w:rPr>
        <w:t xml:space="preserve">interruptor, durante el tiempo de </w:t>
      </w:r>
      <w:r w:rsidR="00C2406F" w:rsidRPr="00DA355C">
        <w:rPr>
          <w:rFonts w:ascii="Times New Roman" w:hAnsi="Times New Roman"/>
          <w:color w:val="000000"/>
          <w:lang w:eastAsia="es-ES"/>
        </w:rPr>
        <w:t>extinción</w:t>
      </w:r>
      <w:r w:rsidRPr="00DA355C">
        <w:rPr>
          <w:rFonts w:ascii="Times New Roman" w:hAnsi="Times New Roman"/>
          <w:color w:val="000000"/>
          <w:lang w:eastAsia="es-ES"/>
        </w:rPr>
        <w:t xml:space="preserve"> del</w:t>
      </w:r>
      <w:r>
        <w:rPr>
          <w:rFonts w:ascii="Times New Roman" w:hAnsi="Times New Roman"/>
          <w:color w:val="000000"/>
          <w:lang w:eastAsia="es-ES"/>
        </w:rPr>
        <w:t xml:space="preserve"> </w:t>
      </w:r>
      <w:r w:rsidRPr="00DA355C">
        <w:rPr>
          <w:rFonts w:ascii="Times New Roman" w:hAnsi="Times New Roman"/>
          <w:color w:val="000000"/>
          <w:lang w:eastAsia="es-ES"/>
        </w:rPr>
        <w:t>arco</w:t>
      </w:r>
      <w:r>
        <w:rPr>
          <w:rFonts w:ascii="Times New Roman" w:hAnsi="Times New Roman"/>
          <w:color w:val="000000"/>
          <w:lang w:eastAsia="es-ES"/>
        </w:rPr>
        <w:t xml:space="preserve"> </w:t>
      </w:r>
    </w:p>
    <w:p w:rsidR="004851F7" w:rsidRPr="00DA355C" w:rsidRDefault="004851F7" w:rsidP="004851F7">
      <w:pPr>
        <w:autoSpaceDE w:val="0"/>
        <w:autoSpaceDN w:val="0"/>
        <w:adjustRightInd w:val="0"/>
        <w:spacing w:after="0" w:line="240" w:lineRule="auto"/>
        <w:jc w:val="both"/>
        <w:rPr>
          <w:rFonts w:ascii="Times New Roman" w:hAnsi="Times New Roman"/>
          <w:color w:val="000000"/>
          <w:lang w:eastAsia="es-ES"/>
        </w:rPr>
      </w:pPr>
    </w:p>
    <w:p w:rsidR="004851F7" w:rsidRDefault="004851F7" w:rsidP="004851F7">
      <w:pPr>
        <w:autoSpaceDE w:val="0"/>
        <w:autoSpaceDN w:val="0"/>
        <w:adjustRightInd w:val="0"/>
        <w:spacing w:after="0" w:line="240" w:lineRule="auto"/>
        <w:jc w:val="both"/>
        <w:rPr>
          <w:rFonts w:ascii="Times New Roman" w:hAnsi="Times New Roman"/>
          <w:color w:val="000000"/>
          <w:lang w:eastAsia="es-ES"/>
        </w:rPr>
      </w:pPr>
      <w:r w:rsidRPr="00DA355C">
        <w:rPr>
          <w:rFonts w:ascii="Times New Roman" w:hAnsi="Times New Roman"/>
          <w:color w:val="000000"/>
          <w:lang w:eastAsia="es-ES"/>
        </w:rPr>
        <w:t>TENSIÓN TRANSITORIA DE REESTABLECIMIENTO (TTR):</w:t>
      </w:r>
      <w:r>
        <w:rPr>
          <w:rFonts w:ascii="Times New Roman" w:hAnsi="Times New Roman"/>
          <w:color w:val="000000"/>
          <w:lang w:eastAsia="es-ES"/>
        </w:rPr>
        <w:t xml:space="preserve"> </w:t>
      </w:r>
      <w:r w:rsidRPr="00DA355C">
        <w:rPr>
          <w:rFonts w:ascii="Times New Roman" w:hAnsi="Times New Roman"/>
          <w:color w:val="000000"/>
          <w:lang w:eastAsia="es-ES"/>
        </w:rPr>
        <w:t>Tensión transitoria que</w:t>
      </w:r>
      <w:r>
        <w:rPr>
          <w:rFonts w:ascii="Times New Roman" w:hAnsi="Times New Roman"/>
          <w:color w:val="000000"/>
          <w:lang w:eastAsia="es-ES"/>
        </w:rPr>
        <w:t xml:space="preserve"> </w:t>
      </w:r>
      <w:r w:rsidRPr="00DA355C">
        <w:rPr>
          <w:rFonts w:ascii="Times New Roman" w:hAnsi="Times New Roman"/>
          <w:color w:val="000000"/>
          <w:lang w:eastAsia="es-ES"/>
        </w:rPr>
        <w:t>a</w:t>
      </w:r>
      <w:r>
        <w:rPr>
          <w:rFonts w:ascii="Times New Roman" w:hAnsi="Times New Roman"/>
          <w:color w:val="000000"/>
          <w:lang w:eastAsia="es-ES"/>
        </w:rPr>
        <w:t>pa</w:t>
      </w:r>
      <w:r w:rsidRPr="00DA355C">
        <w:rPr>
          <w:rFonts w:ascii="Times New Roman" w:hAnsi="Times New Roman"/>
          <w:color w:val="000000"/>
          <w:lang w:eastAsia="es-ES"/>
        </w:rPr>
        <w:t>rece entre los</w:t>
      </w:r>
      <w:r>
        <w:rPr>
          <w:rFonts w:ascii="Times New Roman" w:hAnsi="Times New Roman"/>
          <w:color w:val="000000"/>
          <w:lang w:eastAsia="es-ES"/>
        </w:rPr>
        <w:t xml:space="preserve"> </w:t>
      </w:r>
      <w:r w:rsidRPr="00DA355C">
        <w:rPr>
          <w:rFonts w:ascii="Times New Roman" w:hAnsi="Times New Roman"/>
          <w:color w:val="000000"/>
          <w:lang w:eastAsia="es-ES"/>
        </w:rPr>
        <w:t>contactos del interruptor, después de la</w:t>
      </w:r>
      <w:r>
        <w:rPr>
          <w:rFonts w:ascii="Times New Roman" w:hAnsi="Times New Roman"/>
          <w:color w:val="000000"/>
          <w:lang w:eastAsia="es-ES"/>
        </w:rPr>
        <w:t xml:space="preserve"> </w:t>
      </w:r>
      <w:r w:rsidRPr="00DA355C">
        <w:rPr>
          <w:rFonts w:ascii="Times New Roman" w:hAnsi="Times New Roman"/>
          <w:color w:val="000000"/>
          <w:lang w:eastAsia="es-ES"/>
        </w:rPr>
        <w:t>extinción del arco</w:t>
      </w:r>
      <w:r>
        <w:rPr>
          <w:rFonts w:ascii="Times New Roman" w:hAnsi="Times New Roman"/>
          <w:color w:val="000000"/>
          <w:lang w:eastAsia="es-ES"/>
        </w:rPr>
        <w:t>.</w:t>
      </w:r>
    </w:p>
    <w:p w:rsidR="004851F7" w:rsidRDefault="004851F7" w:rsidP="004851F7">
      <w:pPr>
        <w:autoSpaceDE w:val="0"/>
        <w:autoSpaceDN w:val="0"/>
        <w:adjustRightInd w:val="0"/>
        <w:spacing w:after="0" w:line="240" w:lineRule="auto"/>
        <w:jc w:val="both"/>
        <w:rPr>
          <w:rFonts w:ascii="Times New Roman" w:hAnsi="Times New Roman"/>
          <w:color w:val="000000"/>
          <w:lang w:eastAsia="es-ES"/>
        </w:rPr>
      </w:pPr>
    </w:p>
    <w:p w:rsidR="004851F7" w:rsidRDefault="004851F7" w:rsidP="004851F7">
      <w:pPr>
        <w:autoSpaceDE w:val="0"/>
        <w:autoSpaceDN w:val="0"/>
        <w:adjustRightInd w:val="0"/>
        <w:spacing w:after="0" w:line="240" w:lineRule="auto"/>
        <w:rPr>
          <w:rFonts w:ascii="Times New Roman" w:hAnsi="Times New Roman"/>
          <w:color w:val="000000"/>
        </w:rPr>
      </w:pPr>
      <w:r w:rsidRPr="0097046B">
        <w:rPr>
          <w:rFonts w:ascii="Times New Roman" w:hAnsi="Times New Roman"/>
          <w:color w:val="000000"/>
        </w:rPr>
        <w:t>CARACTERISTICAS</w:t>
      </w:r>
      <w:r>
        <w:rPr>
          <w:rFonts w:ascii="Times New Roman" w:hAnsi="Times New Roman"/>
          <w:color w:val="000000"/>
        </w:rPr>
        <w:t xml:space="preserve"> GENERALES</w:t>
      </w:r>
    </w:p>
    <w:p w:rsidR="004851F7" w:rsidRDefault="004851F7" w:rsidP="004851F7">
      <w:pPr>
        <w:autoSpaceDE w:val="0"/>
        <w:autoSpaceDN w:val="0"/>
        <w:adjustRightInd w:val="0"/>
        <w:spacing w:after="0" w:line="240" w:lineRule="auto"/>
        <w:rPr>
          <w:rFonts w:ascii="Times New Roman" w:hAnsi="Times New Roman"/>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Las características más importantes para el diseño, especificación y pruebas siguientes:</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Pr="00913E82" w:rsidRDefault="004851F7" w:rsidP="004851F7">
      <w:pPr>
        <w:autoSpaceDE w:val="0"/>
        <w:autoSpaceDN w:val="0"/>
        <w:adjustRightInd w:val="0"/>
        <w:spacing w:after="0" w:line="240" w:lineRule="auto"/>
        <w:jc w:val="both"/>
        <w:rPr>
          <w:rFonts w:ascii="Times New Roman" w:hAnsi="Times New Roman"/>
          <w:color w:val="000000"/>
        </w:rPr>
      </w:pPr>
      <w:r w:rsidRPr="00913E82">
        <w:rPr>
          <w:rFonts w:ascii="Times New Roman" w:hAnsi="Times New Roman"/>
          <w:color w:val="000000"/>
        </w:rPr>
        <w:t xml:space="preserve">La naturaleza y presión del medio ambiente donde se induce </w:t>
      </w:r>
    </w:p>
    <w:p w:rsidR="004851F7" w:rsidRPr="00913E82" w:rsidRDefault="004851F7" w:rsidP="004851F7">
      <w:pPr>
        <w:autoSpaceDE w:val="0"/>
        <w:autoSpaceDN w:val="0"/>
        <w:adjustRightInd w:val="0"/>
        <w:spacing w:after="0" w:line="240" w:lineRule="auto"/>
        <w:jc w:val="both"/>
        <w:rPr>
          <w:rFonts w:ascii="Times New Roman" w:hAnsi="Times New Roman"/>
          <w:color w:val="000000"/>
        </w:rPr>
      </w:pPr>
      <w:r w:rsidRPr="00913E82">
        <w:rPr>
          <w:rFonts w:ascii="Times New Roman" w:hAnsi="Times New Roman"/>
          <w:color w:val="000000"/>
        </w:rPr>
        <w:t xml:space="preserve">La presencia de agentes ionizantes o des ionizantes. </w:t>
      </w:r>
    </w:p>
    <w:p w:rsidR="004851F7" w:rsidRPr="00913E82" w:rsidRDefault="004851F7" w:rsidP="004851F7">
      <w:pPr>
        <w:autoSpaceDE w:val="0"/>
        <w:autoSpaceDN w:val="0"/>
        <w:adjustRightInd w:val="0"/>
        <w:spacing w:after="0" w:line="240" w:lineRule="auto"/>
        <w:jc w:val="both"/>
        <w:rPr>
          <w:rFonts w:ascii="Times New Roman" w:hAnsi="Times New Roman"/>
          <w:color w:val="000000"/>
        </w:rPr>
      </w:pPr>
      <w:r w:rsidRPr="00913E82">
        <w:rPr>
          <w:rFonts w:ascii="Times New Roman" w:hAnsi="Times New Roman"/>
          <w:color w:val="000000"/>
        </w:rPr>
        <w:t xml:space="preserve">La tensión entre los contactos y su variación en el tiempo. </w:t>
      </w:r>
    </w:p>
    <w:p w:rsidR="004851F7" w:rsidRDefault="004851F7" w:rsidP="004851F7">
      <w:pPr>
        <w:autoSpaceDE w:val="0"/>
        <w:autoSpaceDN w:val="0"/>
        <w:adjustRightInd w:val="0"/>
        <w:spacing w:after="0" w:line="240" w:lineRule="auto"/>
        <w:jc w:val="both"/>
        <w:rPr>
          <w:rFonts w:ascii="Times New Roman" w:hAnsi="Times New Roman"/>
          <w:color w:val="000000"/>
        </w:rPr>
      </w:pPr>
      <w:r w:rsidRPr="00913E82">
        <w:rPr>
          <w:rFonts w:ascii="Times New Roman" w:hAnsi="Times New Roman"/>
          <w:color w:val="000000"/>
        </w:rPr>
        <w:t xml:space="preserve">La forma y composición de la cámara apaga chispa. </w:t>
      </w:r>
    </w:p>
    <w:p w:rsidR="004851F7" w:rsidRDefault="004851F7" w:rsidP="004851F7">
      <w:pPr>
        <w:autoSpaceDE w:val="0"/>
        <w:autoSpaceDN w:val="0"/>
        <w:adjustRightInd w:val="0"/>
        <w:spacing w:after="0" w:line="240" w:lineRule="auto"/>
        <w:jc w:val="both"/>
        <w:rPr>
          <w:rFonts w:ascii="Times New Roman" w:hAnsi="Times New Roman"/>
          <w:color w:val="000000"/>
        </w:rPr>
      </w:pPr>
      <w:r w:rsidRPr="00913E82">
        <w:rPr>
          <w:rFonts w:ascii="Times New Roman" w:hAnsi="Times New Roman"/>
          <w:color w:val="000000"/>
        </w:rPr>
        <w:t>Sistema de extinción del arco.</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center"/>
        <w:rPr>
          <w:rFonts w:ascii="Times New Roman" w:hAnsi="Times New Roman"/>
          <w:b/>
          <w:color w:val="000000"/>
        </w:rPr>
      </w:pPr>
      <w:r w:rsidRPr="00791D98">
        <w:rPr>
          <w:rFonts w:ascii="Times New Roman" w:hAnsi="Times New Roman"/>
          <w:b/>
          <w:color w:val="000000"/>
        </w:rPr>
        <w:t>INTERRUPTORES DE MEDIA TENSION</w:t>
      </w:r>
    </w:p>
    <w:p w:rsidR="004851F7" w:rsidRPr="00531DF0" w:rsidRDefault="004851F7" w:rsidP="004851F7">
      <w:pPr>
        <w:spacing w:after="0" w:line="240" w:lineRule="auto"/>
        <w:jc w:val="both"/>
        <w:rPr>
          <w:rFonts w:ascii="Times New Roman" w:hAnsi="Times New Roman"/>
          <w:b/>
        </w:rPr>
      </w:pPr>
      <w:r>
        <w:rPr>
          <w:rFonts w:ascii="Times New Roman" w:hAnsi="Times New Roman"/>
        </w:rPr>
        <w:t xml:space="preserve">Trataremos en esta primera parte del </w:t>
      </w:r>
      <w:r w:rsidRPr="004D16BA">
        <w:rPr>
          <w:rFonts w:ascii="Times New Roman" w:hAnsi="Times New Roman"/>
        </w:rPr>
        <w:t xml:space="preserve"> documento los interruptores</w:t>
      </w:r>
      <w:r>
        <w:rPr>
          <w:rFonts w:ascii="Times New Roman" w:hAnsi="Times New Roman"/>
        </w:rPr>
        <w:t xml:space="preserve"> de media tensión (tensiones mayores o </w:t>
      </w:r>
      <w:proofErr w:type="spellStart"/>
      <w:r>
        <w:rPr>
          <w:rFonts w:ascii="Times New Roman" w:hAnsi="Times New Roman"/>
        </w:rPr>
        <w:t>igulles</w:t>
      </w:r>
      <w:proofErr w:type="spellEnd"/>
      <w:r>
        <w:rPr>
          <w:rFonts w:ascii="Times New Roman" w:hAnsi="Times New Roman"/>
        </w:rPr>
        <w:t xml:space="preserve"> a 1000V y menores a  57.5 </w:t>
      </w:r>
      <w:proofErr w:type="spellStart"/>
      <w:r>
        <w:rPr>
          <w:rFonts w:ascii="Times New Roman" w:hAnsi="Times New Roman"/>
        </w:rPr>
        <w:t>kV</w:t>
      </w:r>
      <w:proofErr w:type="spellEnd"/>
      <w:r>
        <w:rPr>
          <w:rFonts w:ascii="Times New Roman" w:hAnsi="Times New Roman"/>
        </w:rPr>
        <w:t xml:space="preserve">) </w:t>
      </w:r>
      <w:r w:rsidRPr="004D16BA">
        <w:rPr>
          <w:rFonts w:ascii="Times New Roman" w:hAnsi="Times New Roman"/>
        </w:rPr>
        <w:t xml:space="preserve"> </w:t>
      </w:r>
      <w:r>
        <w:rPr>
          <w:rFonts w:ascii="Times New Roman" w:hAnsi="Times New Roman"/>
        </w:rPr>
        <w:t xml:space="preserve"> </w:t>
      </w:r>
    </w:p>
    <w:p w:rsidR="004851F7" w:rsidRPr="00791D98" w:rsidRDefault="004851F7" w:rsidP="004851F7">
      <w:pPr>
        <w:autoSpaceDE w:val="0"/>
        <w:autoSpaceDN w:val="0"/>
        <w:adjustRightInd w:val="0"/>
        <w:spacing w:after="0" w:line="240" w:lineRule="auto"/>
        <w:jc w:val="center"/>
        <w:rPr>
          <w:rFonts w:ascii="Times New Roman" w:hAnsi="Times New Roman"/>
          <w:b/>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Pr="00C2406F" w:rsidRDefault="004851F7" w:rsidP="00C2406F">
      <w:pPr>
        <w:pStyle w:val="Prrafodelista"/>
        <w:numPr>
          <w:ilvl w:val="0"/>
          <w:numId w:val="13"/>
        </w:numPr>
        <w:autoSpaceDE w:val="0"/>
        <w:autoSpaceDN w:val="0"/>
        <w:adjustRightInd w:val="0"/>
        <w:spacing w:after="0" w:line="240" w:lineRule="auto"/>
        <w:jc w:val="both"/>
        <w:rPr>
          <w:rFonts w:ascii="Times New Roman" w:hAnsi="Times New Roman"/>
          <w:b/>
          <w:color w:val="000000"/>
        </w:rPr>
      </w:pPr>
      <w:r w:rsidRPr="00C2406F">
        <w:rPr>
          <w:rFonts w:ascii="Times New Roman" w:hAnsi="Times New Roman"/>
          <w:b/>
          <w:color w:val="000000"/>
        </w:rPr>
        <w:t xml:space="preserve">CLASIFICACION DE LOS INTERRUPTORES EN MEDIA TENSION </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LOS INTERRUPTORES SE PUEDEN CLASIFICAR DE ACUERDO </w:t>
      </w:r>
      <w:proofErr w:type="gramStart"/>
      <w:r>
        <w:rPr>
          <w:rFonts w:ascii="Times New Roman" w:hAnsi="Times New Roman"/>
          <w:color w:val="000000"/>
        </w:rPr>
        <w:t>A</w:t>
      </w:r>
      <w:proofErr w:type="gramEnd"/>
      <w:r>
        <w:rPr>
          <w:rFonts w:ascii="Times New Roman" w:hAnsi="Times New Roman"/>
          <w:color w:val="000000"/>
        </w:rPr>
        <w:t>:</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numPr>
          <w:ilvl w:val="0"/>
          <w:numId w:val="14"/>
        </w:num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SU MEDIO DE INTERRUPCIÓN: Como  es con vacio, aire comprimido y aceite. Gas Sf6</w:t>
      </w:r>
    </w:p>
    <w:p w:rsidR="004851F7" w:rsidRDefault="004851F7" w:rsidP="004851F7">
      <w:pPr>
        <w:numPr>
          <w:ilvl w:val="0"/>
          <w:numId w:val="14"/>
        </w:num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SU MECANISMO DE OPERACION: Neumático, hidráulico, resortes </w:t>
      </w:r>
    </w:p>
    <w:p w:rsidR="004851F7" w:rsidRDefault="004851F7" w:rsidP="004851F7">
      <w:pPr>
        <w:numPr>
          <w:ilvl w:val="0"/>
          <w:numId w:val="14"/>
        </w:num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FORMA DE EXTINCION DE ARCO :  cámara simple o cámara doble </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CAMARA DE EXTICION</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Esta parte del interruptor es primordial ya que es donde se reduce el arco generado en el momento de apertura o cierre. </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center"/>
        <w:rPr>
          <w:rFonts w:ascii="Times New Roman" w:hAnsi="Times New Roman"/>
          <w:color w:val="000000"/>
        </w:rPr>
      </w:pPr>
      <w:r>
        <w:rPr>
          <w:rFonts w:ascii="Times New Roman" w:hAnsi="Times New Roman"/>
          <w:noProof/>
          <w:color w:val="000000"/>
          <w:lang w:eastAsia="es-CO"/>
        </w:rPr>
        <w:drawing>
          <wp:inline distT="0" distB="0" distL="0" distR="0">
            <wp:extent cx="4705350" cy="2667000"/>
            <wp:effectExtent l="19050" t="0" r="0" b="0"/>
            <wp:docPr id="11" name="Imagen 1" descr="http://www.aiu.edu/publications/student/spanish/Sub-Electrica-%20Station_files/Im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iu.edu/publications/student/spanish/Sub-Electrica-%20Station_files/Img38..jpg"/>
                    <pic:cNvPicPr>
                      <a:picLocks noChangeAspect="1" noChangeArrowheads="1"/>
                    </pic:cNvPicPr>
                  </pic:nvPicPr>
                  <pic:blipFill>
                    <a:blip r:embed="rId18" cstate="print"/>
                    <a:srcRect/>
                    <a:stretch>
                      <a:fillRect/>
                    </a:stretch>
                  </pic:blipFill>
                  <pic:spPr bwMode="auto">
                    <a:xfrm>
                      <a:off x="0" y="0"/>
                      <a:ext cx="4705350" cy="2667000"/>
                    </a:xfrm>
                    <a:prstGeom prst="rect">
                      <a:avLst/>
                    </a:prstGeom>
                    <a:noFill/>
                    <a:ln w="9525">
                      <a:noFill/>
                      <a:miter lim="800000"/>
                      <a:headEnd/>
                      <a:tailEnd/>
                    </a:ln>
                  </pic:spPr>
                </pic:pic>
              </a:graphicData>
            </a:graphic>
          </wp:inline>
        </w:drawing>
      </w:r>
    </w:p>
    <w:p w:rsidR="004851F7" w:rsidRPr="00F67B48" w:rsidRDefault="005A1C53" w:rsidP="004851F7">
      <w:pPr>
        <w:autoSpaceDE w:val="0"/>
        <w:autoSpaceDN w:val="0"/>
        <w:adjustRightInd w:val="0"/>
        <w:spacing w:after="0" w:line="240" w:lineRule="auto"/>
        <w:rPr>
          <w:rFonts w:ascii="Times New Roman" w:hAnsi="Times New Roman"/>
          <w:color w:val="000000"/>
        </w:rPr>
      </w:pPr>
      <w:hyperlink r:id="rId19" w:history="1">
        <w:r w:rsidR="004851F7" w:rsidRPr="00F67B48">
          <w:rPr>
            <w:rStyle w:val="Hipervnculo"/>
            <w:rFonts w:ascii="Times New Roman" w:hAnsi="Times New Roman"/>
          </w:rPr>
          <w:t>www.aiu.edu/.../SUBESTACIONES-ELECTRICAS.html</w:t>
        </w:r>
      </w:hyperlink>
      <w:r w:rsidR="004851F7" w:rsidRPr="00F67B48">
        <w:rPr>
          <w:rFonts w:ascii="Times New Roman" w:hAnsi="Times New Roman"/>
          <w:color w:val="000000"/>
        </w:rPr>
        <w:t xml:space="preserve"> </w:t>
      </w:r>
    </w:p>
    <w:p w:rsidR="004851F7" w:rsidRDefault="004851F7" w:rsidP="004851F7">
      <w:pPr>
        <w:autoSpaceDE w:val="0"/>
        <w:autoSpaceDN w:val="0"/>
        <w:adjustRightInd w:val="0"/>
        <w:spacing w:after="0" w:line="240" w:lineRule="auto"/>
        <w:rPr>
          <w:rFonts w:ascii="Times New Roman" w:hAnsi="Times New Roman"/>
          <w:color w:val="000000"/>
        </w:rPr>
      </w:pPr>
    </w:p>
    <w:p w:rsidR="004851F7" w:rsidRDefault="004851F7" w:rsidP="004851F7">
      <w:pPr>
        <w:autoSpaceDE w:val="0"/>
        <w:autoSpaceDN w:val="0"/>
        <w:adjustRightInd w:val="0"/>
        <w:spacing w:after="0" w:line="240" w:lineRule="auto"/>
        <w:rPr>
          <w:rFonts w:ascii="Times New Roman" w:hAnsi="Times New Roman"/>
          <w:color w:val="000000"/>
        </w:rPr>
      </w:pPr>
    </w:p>
    <w:p w:rsidR="004851F7" w:rsidRPr="00791D98" w:rsidRDefault="004851F7" w:rsidP="004851F7">
      <w:pPr>
        <w:autoSpaceDE w:val="0"/>
        <w:autoSpaceDN w:val="0"/>
        <w:adjustRightInd w:val="0"/>
        <w:spacing w:after="0" w:line="240" w:lineRule="auto"/>
        <w:rPr>
          <w:rFonts w:ascii="Times New Roman" w:hAnsi="Times New Roman"/>
          <w:b/>
          <w:color w:val="000000"/>
        </w:rPr>
      </w:pPr>
      <w:r>
        <w:rPr>
          <w:rFonts w:ascii="Times New Roman" w:hAnsi="Times New Roman"/>
          <w:b/>
          <w:color w:val="000000"/>
        </w:rPr>
        <w:t xml:space="preserve">1.1 </w:t>
      </w:r>
      <w:r w:rsidRPr="00791D98">
        <w:rPr>
          <w:rFonts w:ascii="Times New Roman" w:hAnsi="Times New Roman"/>
          <w:b/>
          <w:color w:val="000000"/>
        </w:rPr>
        <w:t xml:space="preserve">INTERRUPTORES EN ACEITE </w:t>
      </w:r>
    </w:p>
    <w:p w:rsidR="004851F7" w:rsidRDefault="004851F7" w:rsidP="004851F7">
      <w:pPr>
        <w:autoSpaceDE w:val="0"/>
        <w:autoSpaceDN w:val="0"/>
        <w:adjustRightInd w:val="0"/>
        <w:spacing w:after="0" w:line="240" w:lineRule="auto"/>
        <w:rPr>
          <w:rFonts w:ascii="Times New Roman" w:hAnsi="Times New Roman"/>
          <w:color w:val="000000"/>
        </w:rPr>
      </w:pPr>
      <w:r>
        <w:rPr>
          <w:rFonts w:ascii="Times New Roman" w:hAnsi="Times New Roman"/>
          <w:color w:val="000000"/>
        </w:rPr>
        <w:t>Dependiendo la tensión a trabajar, estos son de alto volumen en aceite  hasta 115</w:t>
      </w:r>
      <w:proofErr w:type="gramStart"/>
      <w:r>
        <w:rPr>
          <w:rFonts w:ascii="Times New Roman" w:hAnsi="Times New Roman"/>
          <w:color w:val="000000"/>
        </w:rPr>
        <w:t xml:space="preserve">[ </w:t>
      </w:r>
      <w:proofErr w:type="spellStart"/>
      <w:r>
        <w:rPr>
          <w:rFonts w:ascii="Times New Roman" w:hAnsi="Times New Roman"/>
          <w:color w:val="000000"/>
        </w:rPr>
        <w:t>kV</w:t>
      </w:r>
      <w:proofErr w:type="spellEnd"/>
      <w:proofErr w:type="gramEnd"/>
      <w:r>
        <w:rPr>
          <w:rFonts w:ascii="Times New Roman" w:hAnsi="Times New Roman"/>
          <w:color w:val="000000"/>
        </w:rPr>
        <w:t>]  y bajo volumen en aceite que pueden ir hasta [1000 [</w:t>
      </w:r>
      <w:proofErr w:type="spellStart"/>
      <w:r>
        <w:rPr>
          <w:rFonts w:ascii="Times New Roman" w:hAnsi="Times New Roman"/>
          <w:color w:val="000000"/>
        </w:rPr>
        <w:t>kV</w:t>
      </w:r>
      <w:proofErr w:type="spellEnd"/>
      <w:r>
        <w:rPr>
          <w:rFonts w:ascii="Times New Roman" w:hAnsi="Times New Roman"/>
          <w:color w:val="000000"/>
        </w:rPr>
        <w:t xml:space="preserve"> ] respectivamente.</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El aceite actúa como un elemento aislante en el momento de apertura  y cierre del interruptor permitiendo la disminución del arco eléctrico eliminando las condiciones para que este se presente. </w:t>
      </w:r>
    </w:p>
    <w:p w:rsidR="004851F7" w:rsidRDefault="004851F7" w:rsidP="004851F7">
      <w:pPr>
        <w:autoSpaceDE w:val="0"/>
        <w:autoSpaceDN w:val="0"/>
        <w:adjustRightInd w:val="0"/>
        <w:spacing w:after="0" w:line="240" w:lineRule="auto"/>
        <w:rPr>
          <w:rFonts w:ascii="Times New Roman" w:hAnsi="Times New Roman"/>
          <w:color w:val="000000"/>
        </w:rPr>
      </w:pPr>
    </w:p>
    <w:p w:rsidR="004851F7" w:rsidRDefault="004851F7" w:rsidP="004851F7">
      <w:p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Interruptor en aceite </w:t>
      </w:r>
    </w:p>
    <w:p w:rsidR="004851F7" w:rsidRDefault="004851F7" w:rsidP="004851F7">
      <w:pPr>
        <w:autoSpaceDE w:val="0"/>
        <w:autoSpaceDN w:val="0"/>
        <w:adjustRightInd w:val="0"/>
        <w:spacing w:after="0" w:line="240" w:lineRule="auto"/>
        <w:jc w:val="center"/>
        <w:rPr>
          <w:rFonts w:ascii="Times New Roman" w:hAnsi="Times New Roman"/>
          <w:color w:val="000000"/>
        </w:rPr>
      </w:pPr>
      <w:r>
        <w:rPr>
          <w:rFonts w:ascii="Times New Roman" w:hAnsi="Times New Roman"/>
          <w:noProof/>
          <w:color w:val="000000"/>
          <w:lang w:eastAsia="es-CO"/>
        </w:rPr>
        <w:lastRenderedPageBreak/>
        <w:drawing>
          <wp:inline distT="0" distB="0" distL="0" distR="0">
            <wp:extent cx="4219575" cy="3267075"/>
            <wp:effectExtent l="19050" t="0" r="9525"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srcRect/>
                    <a:stretch>
                      <a:fillRect/>
                    </a:stretch>
                  </pic:blipFill>
                  <pic:spPr bwMode="auto">
                    <a:xfrm>
                      <a:off x="0" y="0"/>
                      <a:ext cx="4219575" cy="3267075"/>
                    </a:xfrm>
                    <a:prstGeom prst="rect">
                      <a:avLst/>
                    </a:prstGeom>
                    <a:noFill/>
                    <a:ln w="9525">
                      <a:noFill/>
                      <a:miter lim="800000"/>
                      <a:headEnd/>
                      <a:tailEnd/>
                    </a:ln>
                  </pic:spPr>
                </pic:pic>
              </a:graphicData>
            </a:graphic>
          </wp:inline>
        </w:drawing>
      </w:r>
    </w:p>
    <w:p w:rsidR="004851F7" w:rsidRDefault="004851F7" w:rsidP="004851F7">
      <w:pPr>
        <w:autoSpaceDE w:val="0"/>
        <w:autoSpaceDN w:val="0"/>
        <w:adjustRightInd w:val="0"/>
        <w:spacing w:after="0" w:line="240" w:lineRule="auto"/>
        <w:rPr>
          <w:rFonts w:ascii="Times New Roman" w:hAnsi="Times New Roman"/>
          <w:color w:val="000000"/>
        </w:rPr>
      </w:pPr>
    </w:p>
    <w:p w:rsidR="004851F7" w:rsidRPr="002827E2"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b/>
          <w:bCs/>
          <w:color w:val="000000"/>
          <w:lang w:val="es-ES_tradnl"/>
        </w:rPr>
        <w:t>[2]</w:t>
      </w:r>
      <w:r w:rsidRPr="002827E2">
        <w:rPr>
          <w:rFonts w:ascii="Times New Roman" w:hAnsi="Times New Roman"/>
          <w:b/>
          <w:bCs/>
          <w:color w:val="000000"/>
          <w:lang w:val="es-ES_tradnl"/>
        </w:rPr>
        <w:t xml:space="preserve">Elementos de diseño de subestaciones eléctricas de Gilberto </w:t>
      </w:r>
      <w:proofErr w:type="spellStart"/>
      <w:r w:rsidRPr="002827E2">
        <w:rPr>
          <w:rFonts w:ascii="Times New Roman" w:hAnsi="Times New Roman"/>
          <w:b/>
          <w:bCs/>
          <w:color w:val="000000"/>
          <w:lang w:val="es-ES_tradnl"/>
        </w:rPr>
        <w:t>Harper</w:t>
      </w:r>
      <w:proofErr w:type="spellEnd"/>
      <w:r w:rsidRPr="002827E2">
        <w:rPr>
          <w:rFonts w:ascii="Times New Roman" w:hAnsi="Times New Roman"/>
          <w:b/>
          <w:bCs/>
          <w:color w:val="000000"/>
          <w:lang w:val="es-ES_tradnl"/>
        </w:rPr>
        <w:t xml:space="preserve"> Enríquez </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pStyle w:val="titulo"/>
        <w:rPr>
          <w:rFonts w:ascii="Times New Roman" w:hAnsi="Times New Roman"/>
          <w:sz w:val="22"/>
          <w:szCs w:val="22"/>
          <w:u w:val="none"/>
        </w:rPr>
      </w:pPr>
    </w:p>
    <w:p w:rsidR="004851F7" w:rsidRPr="00EB11D2" w:rsidRDefault="004851F7" w:rsidP="004851F7">
      <w:pPr>
        <w:pStyle w:val="titulo"/>
        <w:rPr>
          <w:rFonts w:ascii="Times New Roman" w:hAnsi="Times New Roman"/>
          <w:sz w:val="22"/>
          <w:szCs w:val="22"/>
          <w:u w:val="none"/>
        </w:rPr>
      </w:pPr>
      <w:r w:rsidRPr="00EB11D2">
        <w:rPr>
          <w:rFonts w:ascii="Times New Roman" w:hAnsi="Times New Roman"/>
          <w:sz w:val="22"/>
          <w:szCs w:val="22"/>
          <w:u w:val="none"/>
        </w:rPr>
        <w:t xml:space="preserve">INTERRUPTORES DE GRAN VOLUMEN DE ACEITE: </w:t>
      </w:r>
    </w:p>
    <w:p w:rsidR="004851F7" w:rsidRDefault="004851F7" w:rsidP="004851F7">
      <w:pPr>
        <w:spacing w:after="0" w:line="240" w:lineRule="auto"/>
        <w:rPr>
          <w:rStyle w:val="nfasis"/>
          <w:rFonts w:ascii="Times New Roman" w:hAnsi="Times New Roman"/>
          <w:i w:val="0"/>
          <w:color w:val="000000"/>
        </w:rPr>
      </w:pPr>
      <w:r w:rsidRPr="00EB11D2">
        <w:rPr>
          <w:rStyle w:val="nfasis"/>
          <w:rFonts w:ascii="Times New Roman" w:hAnsi="Times New Roman"/>
          <w:i w:val="0"/>
          <w:color w:val="000000"/>
        </w:rPr>
        <w:t>Ventajas:</w:t>
      </w:r>
    </w:p>
    <w:p w:rsidR="004851F7" w:rsidRPr="00EB11D2" w:rsidRDefault="004851F7" w:rsidP="004851F7">
      <w:pPr>
        <w:spacing w:after="0" w:line="240" w:lineRule="auto"/>
        <w:rPr>
          <w:rFonts w:ascii="Times New Roman" w:hAnsi="Times New Roman"/>
          <w:color w:val="000000"/>
        </w:rPr>
      </w:pPr>
      <w:r w:rsidRPr="00EB11D2">
        <w:rPr>
          <w:rFonts w:ascii="Times New Roman" w:hAnsi="Times New Roman"/>
          <w:color w:val="000000"/>
        </w:rPr>
        <w:t xml:space="preserve"> Construcción sencilla,</w:t>
      </w:r>
      <w:r w:rsidRPr="00EB11D2">
        <w:rPr>
          <w:rFonts w:ascii="Times New Roman" w:hAnsi="Times New Roman"/>
          <w:color w:val="000000"/>
        </w:rPr>
        <w:br/>
        <w:t xml:space="preserve"> Alta capacidad de ruptura,</w:t>
      </w:r>
      <w:r w:rsidRPr="00EB11D2">
        <w:rPr>
          <w:rFonts w:ascii="Times New Roman" w:hAnsi="Times New Roman"/>
          <w:color w:val="000000"/>
        </w:rPr>
        <w:br/>
        <w:t xml:space="preserve"> Pueden usarse en operación manual y automática, </w:t>
      </w:r>
      <w:r w:rsidRPr="00EB11D2">
        <w:rPr>
          <w:rFonts w:ascii="Times New Roman" w:hAnsi="Times New Roman"/>
          <w:color w:val="000000"/>
        </w:rPr>
        <w:br/>
        <w:t xml:space="preserve"> Pueden conectarse transformadores de corriente en los </w:t>
      </w:r>
      <w:proofErr w:type="spellStart"/>
      <w:r w:rsidRPr="00EB11D2">
        <w:rPr>
          <w:rFonts w:ascii="Times New Roman" w:hAnsi="Times New Roman"/>
          <w:color w:val="000000"/>
        </w:rPr>
        <w:t>bushings</w:t>
      </w:r>
      <w:proofErr w:type="spellEnd"/>
      <w:r w:rsidRPr="00EB11D2">
        <w:rPr>
          <w:rFonts w:ascii="Times New Roman" w:hAnsi="Times New Roman"/>
          <w:color w:val="000000"/>
        </w:rPr>
        <w:t xml:space="preserve"> de entrada.</w:t>
      </w:r>
    </w:p>
    <w:p w:rsidR="004851F7" w:rsidRDefault="004851F7" w:rsidP="004851F7">
      <w:pPr>
        <w:spacing w:after="0" w:line="240" w:lineRule="auto"/>
        <w:rPr>
          <w:rStyle w:val="nfasis"/>
          <w:rFonts w:ascii="Times New Roman" w:hAnsi="Times New Roman"/>
          <w:i w:val="0"/>
          <w:color w:val="000000"/>
        </w:rPr>
      </w:pPr>
      <w:r w:rsidRPr="00EB11D2">
        <w:rPr>
          <w:rStyle w:val="nfasis"/>
          <w:rFonts w:ascii="Times New Roman" w:hAnsi="Times New Roman"/>
          <w:i w:val="0"/>
          <w:color w:val="000000"/>
        </w:rPr>
        <w:t>Desventajas:</w:t>
      </w:r>
    </w:p>
    <w:p w:rsidR="004851F7" w:rsidRPr="00EB11D2" w:rsidRDefault="004851F7" w:rsidP="004851F7">
      <w:pPr>
        <w:spacing w:after="0" w:line="240" w:lineRule="auto"/>
        <w:rPr>
          <w:rFonts w:ascii="Times New Roman" w:hAnsi="Times New Roman"/>
          <w:color w:val="000000"/>
        </w:rPr>
      </w:pPr>
      <w:r w:rsidRPr="00EB11D2">
        <w:rPr>
          <w:rFonts w:ascii="Times New Roman" w:hAnsi="Times New Roman"/>
          <w:color w:val="000000"/>
        </w:rPr>
        <w:t xml:space="preserve"> Posibilidad de incendio o explosión.</w:t>
      </w:r>
      <w:r w:rsidRPr="00EB11D2">
        <w:rPr>
          <w:rFonts w:ascii="Times New Roman" w:hAnsi="Times New Roman"/>
          <w:color w:val="000000"/>
        </w:rPr>
        <w:br/>
        <w:t xml:space="preserve"> Necesidad de inspección periódica de la calidad y cantidad de aceite en el estanque.</w:t>
      </w:r>
      <w:r w:rsidRPr="00EB11D2">
        <w:rPr>
          <w:rFonts w:ascii="Times New Roman" w:hAnsi="Times New Roman"/>
          <w:color w:val="000000"/>
        </w:rPr>
        <w:br/>
        <w:t xml:space="preserve"> Ocupan una gran cantidad de aceite mineral de alto costo.</w:t>
      </w:r>
      <w:r w:rsidRPr="00EB11D2">
        <w:rPr>
          <w:rFonts w:ascii="Times New Roman" w:hAnsi="Times New Roman"/>
          <w:color w:val="000000"/>
        </w:rPr>
        <w:br/>
        <w:t xml:space="preserve"> No pueden usarse en interiores.</w:t>
      </w:r>
      <w:r w:rsidRPr="00EB11D2">
        <w:rPr>
          <w:rFonts w:ascii="Times New Roman" w:hAnsi="Times New Roman"/>
          <w:color w:val="000000"/>
        </w:rPr>
        <w:br/>
        <w:t xml:space="preserve"> No pueden emplearse en conexión automática.</w:t>
      </w:r>
      <w:r w:rsidRPr="00EB11D2">
        <w:rPr>
          <w:rFonts w:ascii="Times New Roman" w:hAnsi="Times New Roman"/>
          <w:color w:val="000000"/>
        </w:rPr>
        <w:br/>
        <w:t xml:space="preserve"> Los contactos son grandes y pesados y requieren de frecuentes cambios.</w:t>
      </w:r>
      <w:r w:rsidRPr="00EB11D2">
        <w:rPr>
          <w:rFonts w:ascii="Times New Roman" w:hAnsi="Times New Roman"/>
          <w:color w:val="000000"/>
        </w:rPr>
        <w:br/>
        <w:t xml:space="preserve"> Son grandes y pesados.</w:t>
      </w:r>
    </w:p>
    <w:p w:rsidR="004851F7" w:rsidRPr="00815734" w:rsidRDefault="004851F7" w:rsidP="004851F7">
      <w:pPr>
        <w:pStyle w:val="titulo"/>
        <w:rPr>
          <w:rFonts w:ascii="Times New Roman" w:hAnsi="Times New Roman"/>
          <w:sz w:val="22"/>
          <w:szCs w:val="22"/>
          <w:u w:val="none"/>
        </w:rPr>
      </w:pPr>
      <w:r w:rsidRPr="00815734">
        <w:rPr>
          <w:rFonts w:ascii="Times New Roman" w:hAnsi="Times New Roman"/>
          <w:sz w:val="22"/>
          <w:szCs w:val="22"/>
          <w:u w:val="none"/>
        </w:rPr>
        <w:t>INTERRUPTORES DE PEQUEÑO VOLUMEN DE ACEITE</w:t>
      </w:r>
    </w:p>
    <w:p w:rsidR="004851F7" w:rsidRDefault="004851F7" w:rsidP="004851F7">
      <w:pPr>
        <w:pStyle w:val="NormalWeb"/>
        <w:rPr>
          <w:color w:val="000000"/>
          <w:sz w:val="22"/>
          <w:szCs w:val="22"/>
        </w:rPr>
      </w:pPr>
      <w:r w:rsidRPr="00EB11D2">
        <w:rPr>
          <w:rStyle w:val="nfasis"/>
          <w:i w:val="0"/>
          <w:color w:val="000000"/>
          <w:sz w:val="22"/>
          <w:szCs w:val="22"/>
        </w:rPr>
        <w:t>Ventajas:</w:t>
      </w:r>
      <w:r w:rsidRPr="00EB11D2">
        <w:rPr>
          <w:color w:val="000000"/>
          <w:sz w:val="22"/>
          <w:szCs w:val="22"/>
        </w:rPr>
        <w:br/>
        <w:t xml:space="preserve"> Comparativamente usan una menor cantidad de aceite.</w:t>
      </w:r>
      <w:r w:rsidRPr="00EB11D2">
        <w:rPr>
          <w:color w:val="000000"/>
          <w:sz w:val="22"/>
          <w:szCs w:val="22"/>
        </w:rPr>
        <w:br/>
        <w:t xml:space="preserve"> Menor tamaño y peso en comparación a los de gran volumen.</w:t>
      </w:r>
      <w:r w:rsidRPr="00EB11D2">
        <w:rPr>
          <w:color w:val="000000"/>
          <w:sz w:val="22"/>
          <w:szCs w:val="22"/>
        </w:rPr>
        <w:br/>
        <w:t xml:space="preserve"> Menor costo.</w:t>
      </w:r>
      <w:r w:rsidRPr="00EB11D2">
        <w:rPr>
          <w:color w:val="000000"/>
          <w:sz w:val="22"/>
          <w:szCs w:val="22"/>
        </w:rPr>
        <w:br/>
        <w:t xml:space="preserve"> Pueden emplearse tanto en forma manual como automática.</w:t>
      </w:r>
      <w:r w:rsidRPr="00EB11D2">
        <w:rPr>
          <w:color w:val="000000"/>
          <w:sz w:val="22"/>
          <w:szCs w:val="22"/>
        </w:rPr>
        <w:br/>
        <w:t xml:space="preserve"> Fácil acceso a los contactos.</w:t>
      </w:r>
    </w:p>
    <w:p w:rsidR="004851F7" w:rsidRDefault="004851F7" w:rsidP="004851F7">
      <w:pPr>
        <w:pStyle w:val="NormalWeb"/>
        <w:spacing w:before="0" w:beforeAutospacing="0"/>
        <w:rPr>
          <w:rStyle w:val="nfasis"/>
          <w:i w:val="0"/>
          <w:color w:val="000000"/>
          <w:sz w:val="22"/>
          <w:szCs w:val="22"/>
        </w:rPr>
      </w:pPr>
      <w:r w:rsidRPr="00EB11D2">
        <w:rPr>
          <w:rStyle w:val="nfasis"/>
          <w:i w:val="0"/>
          <w:color w:val="000000"/>
          <w:sz w:val="22"/>
          <w:szCs w:val="22"/>
        </w:rPr>
        <w:lastRenderedPageBreak/>
        <w:t>Desventajas:</w:t>
      </w:r>
    </w:p>
    <w:p w:rsidR="004851F7" w:rsidRDefault="004851F7" w:rsidP="004851F7">
      <w:pPr>
        <w:pStyle w:val="NormalWeb"/>
        <w:spacing w:before="0" w:beforeAutospacing="0"/>
        <w:rPr>
          <w:color w:val="000000"/>
          <w:sz w:val="22"/>
          <w:szCs w:val="22"/>
        </w:rPr>
      </w:pPr>
      <w:r w:rsidRPr="00EB11D2">
        <w:rPr>
          <w:color w:val="000000"/>
          <w:sz w:val="22"/>
          <w:szCs w:val="22"/>
        </w:rPr>
        <w:t xml:space="preserve"> Peligro de incendio y explosión aunque en menor grado comparados a los de gran volumen.</w:t>
      </w:r>
      <w:r w:rsidRPr="00EB11D2">
        <w:rPr>
          <w:color w:val="000000"/>
          <w:sz w:val="22"/>
          <w:szCs w:val="22"/>
        </w:rPr>
        <w:br/>
        <w:t xml:space="preserve"> No pueden usarse con reconexión automática.</w:t>
      </w:r>
      <w:r w:rsidRPr="00EB11D2">
        <w:rPr>
          <w:color w:val="000000"/>
          <w:sz w:val="22"/>
          <w:szCs w:val="22"/>
        </w:rPr>
        <w:br/>
        <w:t xml:space="preserve"> Requieren una man</w:t>
      </w:r>
      <w:r>
        <w:rPr>
          <w:color w:val="000000"/>
          <w:sz w:val="22"/>
          <w:szCs w:val="22"/>
        </w:rPr>
        <w:t>u</w:t>
      </w:r>
      <w:r w:rsidRPr="00EB11D2">
        <w:rPr>
          <w:color w:val="000000"/>
          <w:sz w:val="22"/>
          <w:szCs w:val="22"/>
        </w:rPr>
        <w:t>tención frecuente y reemplazos periódicos de aceite.</w:t>
      </w:r>
      <w:r w:rsidRPr="00EB11D2">
        <w:rPr>
          <w:color w:val="000000"/>
          <w:sz w:val="22"/>
          <w:szCs w:val="22"/>
        </w:rPr>
        <w:br/>
        <w:t xml:space="preserve"> Sufren de mayor daño los contactos principales.</w:t>
      </w:r>
    </w:p>
    <w:p w:rsidR="004851F7" w:rsidRPr="004318FF" w:rsidRDefault="004851F7" w:rsidP="004851F7">
      <w:pPr>
        <w:pStyle w:val="titulo"/>
        <w:rPr>
          <w:rFonts w:ascii="Times New Roman" w:hAnsi="Times New Roman"/>
          <w:sz w:val="22"/>
          <w:szCs w:val="22"/>
          <w:u w:val="none"/>
        </w:rPr>
      </w:pPr>
      <w:r>
        <w:rPr>
          <w:rFonts w:ascii="Times New Roman" w:hAnsi="Times New Roman"/>
          <w:sz w:val="22"/>
          <w:szCs w:val="22"/>
          <w:u w:val="none"/>
        </w:rPr>
        <w:t xml:space="preserve">1.2 </w:t>
      </w:r>
      <w:r w:rsidRPr="004318FF">
        <w:rPr>
          <w:rFonts w:ascii="Times New Roman" w:hAnsi="Times New Roman"/>
          <w:sz w:val="22"/>
          <w:szCs w:val="22"/>
          <w:u w:val="none"/>
        </w:rPr>
        <w:t>INTERRUPTORES NEUMÁTICOS</w:t>
      </w:r>
    </w:p>
    <w:p w:rsidR="004851F7" w:rsidRPr="004318FF" w:rsidRDefault="004851F7" w:rsidP="004851F7">
      <w:pPr>
        <w:pStyle w:val="NormalWeb"/>
        <w:jc w:val="both"/>
        <w:rPr>
          <w:color w:val="000000"/>
          <w:sz w:val="22"/>
          <w:szCs w:val="22"/>
        </w:rPr>
      </w:pPr>
      <w:r w:rsidRPr="004318FF">
        <w:rPr>
          <w:color w:val="000000"/>
          <w:sz w:val="22"/>
          <w:szCs w:val="22"/>
        </w:rPr>
        <w:t xml:space="preserve">Se usan principalmente en alta tensión </w:t>
      </w:r>
      <w:r>
        <w:rPr>
          <w:color w:val="000000"/>
          <w:sz w:val="22"/>
          <w:szCs w:val="22"/>
        </w:rPr>
        <w:t xml:space="preserve">maneja grandes presiones de aire en su recamara el cual debe de ser limpio para que sea lo bastante eficiente </w:t>
      </w:r>
      <w:r w:rsidRPr="004318FF">
        <w:rPr>
          <w:color w:val="000000"/>
          <w:sz w:val="22"/>
          <w:szCs w:val="22"/>
        </w:rPr>
        <w:t xml:space="preserve">y poseen las siguientes </w:t>
      </w:r>
      <w:proofErr w:type="gramStart"/>
      <w:r w:rsidRPr="004318FF">
        <w:rPr>
          <w:color w:val="000000"/>
          <w:sz w:val="22"/>
          <w:szCs w:val="22"/>
        </w:rPr>
        <w:t>características</w:t>
      </w:r>
      <w:r>
        <w:rPr>
          <w:color w:val="000000"/>
          <w:sz w:val="22"/>
          <w:szCs w:val="22"/>
        </w:rPr>
        <w:t xml:space="preserve"> </w:t>
      </w:r>
      <w:r w:rsidRPr="004318FF">
        <w:rPr>
          <w:color w:val="000000"/>
          <w:sz w:val="22"/>
          <w:szCs w:val="22"/>
        </w:rPr>
        <w:t>:</w:t>
      </w:r>
      <w:proofErr w:type="gramEnd"/>
      <w:r w:rsidRPr="004318FF">
        <w:rPr>
          <w:color w:val="000000"/>
          <w:sz w:val="22"/>
          <w:szCs w:val="22"/>
        </w:rPr>
        <w:t xml:space="preserve"> </w:t>
      </w:r>
    </w:p>
    <w:p w:rsidR="004851F7" w:rsidRDefault="004851F7" w:rsidP="004851F7">
      <w:pPr>
        <w:pStyle w:val="NormalWeb"/>
        <w:rPr>
          <w:rStyle w:val="nfasis"/>
          <w:i w:val="0"/>
          <w:color w:val="000000"/>
          <w:sz w:val="22"/>
          <w:szCs w:val="22"/>
        </w:rPr>
      </w:pPr>
      <w:r w:rsidRPr="004318FF">
        <w:rPr>
          <w:rStyle w:val="nfasis"/>
          <w:i w:val="0"/>
          <w:color w:val="000000"/>
          <w:sz w:val="22"/>
          <w:szCs w:val="22"/>
        </w:rPr>
        <w:t>Ventajas:</w:t>
      </w:r>
    </w:p>
    <w:p w:rsidR="004851F7" w:rsidRDefault="004851F7" w:rsidP="004851F7">
      <w:pPr>
        <w:pStyle w:val="NormalWeb"/>
        <w:rPr>
          <w:color w:val="000000"/>
          <w:sz w:val="22"/>
          <w:szCs w:val="22"/>
        </w:rPr>
      </w:pPr>
      <w:r w:rsidRPr="004318FF">
        <w:rPr>
          <w:color w:val="000000"/>
          <w:sz w:val="22"/>
          <w:szCs w:val="22"/>
        </w:rPr>
        <w:t xml:space="preserve"> No hay riesgos de incendio o explosión.</w:t>
      </w:r>
      <w:r w:rsidRPr="004318FF">
        <w:rPr>
          <w:color w:val="000000"/>
          <w:sz w:val="22"/>
          <w:szCs w:val="22"/>
        </w:rPr>
        <w:br/>
        <w:t xml:space="preserve"> Operación muy rápida.</w:t>
      </w:r>
      <w:r w:rsidRPr="004318FF">
        <w:rPr>
          <w:color w:val="000000"/>
          <w:sz w:val="22"/>
          <w:szCs w:val="22"/>
        </w:rPr>
        <w:br/>
        <w:t xml:space="preserve"> Pueden emplearse en sistemas con reconexión automática.</w:t>
      </w:r>
      <w:r w:rsidRPr="004318FF">
        <w:rPr>
          <w:color w:val="000000"/>
          <w:sz w:val="22"/>
          <w:szCs w:val="22"/>
        </w:rPr>
        <w:br/>
        <w:t xml:space="preserve"> Alta capacidad de ruptura.</w:t>
      </w:r>
      <w:r w:rsidRPr="004318FF">
        <w:rPr>
          <w:color w:val="000000"/>
          <w:sz w:val="22"/>
          <w:szCs w:val="22"/>
        </w:rPr>
        <w:br/>
        <w:t>La interrupción de corrientes altamente capacitivas no presenta mayores dificultades.</w:t>
      </w:r>
      <w:r w:rsidRPr="004318FF">
        <w:rPr>
          <w:color w:val="000000"/>
          <w:sz w:val="22"/>
          <w:szCs w:val="22"/>
        </w:rPr>
        <w:br/>
        <w:t xml:space="preserve"> Menor daño a los contactos.</w:t>
      </w:r>
      <w:r w:rsidRPr="004318FF">
        <w:rPr>
          <w:color w:val="000000"/>
          <w:sz w:val="22"/>
          <w:szCs w:val="22"/>
        </w:rPr>
        <w:br/>
        <w:t xml:space="preserve"> Fácil acceso a los contactos.</w:t>
      </w:r>
      <w:r w:rsidRPr="004318FF">
        <w:rPr>
          <w:color w:val="000000"/>
          <w:sz w:val="22"/>
          <w:szCs w:val="22"/>
        </w:rPr>
        <w:br/>
        <w:t xml:space="preserve"> Comparativamente menor peso.</w:t>
      </w:r>
    </w:p>
    <w:p w:rsidR="004851F7" w:rsidRDefault="004851F7" w:rsidP="004851F7">
      <w:pPr>
        <w:pStyle w:val="NormalWeb"/>
        <w:rPr>
          <w:rStyle w:val="nfasis"/>
          <w:i w:val="0"/>
          <w:color w:val="000000"/>
          <w:sz w:val="22"/>
          <w:szCs w:val="22"/>
        </w:rPr>
      </w:pPr>
      <w:r w:rsidRPr="004318FF">
        <w:rPr>
          <w:rStyle w:val="nfasis"/>
          <w:i w:val="0"/>
          <w:color w:val="000000"/>
          <w:sz w:val="22"/>
          <w:szCs w:val="22"/>
        </w:rPr>
        <w:t>Desventajas:</w:t>
      </w:r>
    </w:p>
    <w:p w:rsidR="004851F7" w:rsidRPr="004318FF" w:rsidRDefault="004851F7" w:rsidP="004851F7">
      <w:pPr>
        <w:pStyle w:val="NormalWeb"/>
        <w:rPr>
          <w:color w:val="000000"/>
          <w:sz w:val="22"/>
          <w:szCs w:val="22"/>
        </w:rPr>
      </w:pPr>
      <w:r w:rsidRPr="004318FF">
        <w:rPr>
          <w:color w:val="000000"/>
          <w:sz w:val="22"/>
          <w:szCs w:val="22"/>
        </w:rPr>
        <w:t xml:space="preserve">Poseen una compleja instalación debido a la red de aire comprimido, que incluye motor, </w:t>
      </w:r>
      <w:r>
        <w:rPr>
          <w:color w:val="000000"/>
          <w:sz w:val="22"/>
          <w:szCs w:val="22"/>
        </w:rPr>
        <w:t>c</w:t>
      </w:r>
      <w:r w:rsidRPr="004318FF">
        <w:rPr>
          <w:color w:val="000000"/>
          <w:sz w:val="22"/>
          <w:szCs w:val="22"/>
        </w:rPr>
        <w:t xml:space="preserve">ompresor, </w:t>
      </w:r>
      <w:r>
        <w:rPr>
          <w:color w:val="000000"/>
          <w:sz w:val="22"/>
          <w:szCs w:val="22"/>
        </w:rPr>
        <w:t xml:space="preserve"> cañerías, etc.</w:t>
      </w:r>
      <w:r w:rsidRPr="004318FF">
        <w:rPr>
          <w:color w:val="000000"/>
          <w:sz w:val="22"/>
          <w:szCs w:val="22"/>
        </w:rPr>
        <w:t xml:space="preserve"> </w:t>
      </w:r>
      <w:r w:rsidRPr="004318FF">
        <w:rPr>
          <w:color w:val="000000"/>
          <w:sz w:val="22"/>
          <w:szCs w:val="22"/>
        </w:rPr>
        <w:br/>
        <w:t xml:space="preserve">Construcción </w:t>
      </w:r>
      <w:r>
        <w:rPr>
          <w:color w:val="000000"/>
          <w:sz w:val="22"/>
          <w:szCs w:val="22"/>
        </w:rPr>
        <w:t xml:space="preserve"> más compleja</w:t>
      </w:r>
      <w:r w:rsidRPr="004318FF">
        <w:rPr>
          <w:color w:val="000000"/>
          <w:sz w:val="22"/>
          <w:szCs w:val="22"/>
        </w:rPr>
        <w:br/>
      </w:r>
      <w:r>
        <w:rPr>
          <w:color w:val="000000"/>
          <w:sz w:val="22"/>
          <w:szCs w:val="22"/>
        </w:rPr>
        <w:t>Mayor costo</w:t>
      </w:r>
    </w:p>
    <w:p w:rsidR="004851F7" w:rsidRPr="004318FF" w:rsidRDefault="004851F7" w:rsidP="004851F7">
      <w:pPr>
        <w:pStyle w:val="titulo"/>
        <w:rPr>
          <w:rFonts w:ascii="Times New Roman" w:hAnsi="Times New Roman"/>
          <w:sz w:val="22"/>
          <w:szCs w:val="22"/>
          <w:u w:val="none"/>
        </w:rPr>
      </w:pPr>
      <w:r>
        <w:rPr>
          <w:rFonts w:ascii="Times New Roman" w:hAnsi="Times New Roman"/>
          <w:sz w:val="22"/>
          <w:szCs w:val="22"/>
          <w:u w:val="none"/>
        </w:rPr>
        <w:t xml:space="preserve">1.3 </w:t>
      </w:r>
      <w:r w:rsidRPr="004318FF">
        <w:rPr>
          <w:rFonts w:ascii="Times New Roman" w:hAnsi="Times New Roman"/>
          <w:sz w:val="22"/>
          <w:szCs w:val="22"/>
          <w:u w:val="none"/>
        </w:rPr>
        <w:t xml:space="preserve">INTERRUPTORES EN VACÍO </w:t>
      </w:r>
    </w:p>
    <w:p w:rsidR="004851F7" w:rsidRDefault="004851F7" w:rsidP="004851F7">
      <w:pPr>
        <w:pStyle w:val="NormalWeb"/>
        <w:jc w:val="both"/>
        <w:rPr>
          <w:color w:val="000000"/>
          <w:sz w:val="22"/>
          <w:szCs w:val="22"/>
        </w:rPr>
      </w:pPr>
      <w:r w:rsidRPr="004318FF">
        <w:rPr>
          <w:color w:val="000000"/>
          <w:sz w:val="22"/>
          <w:szCs w:val="22"/>
        </w:rPr>
        <w:t xml:space="preserve">La alta rigidez dieléctrica que presenta el vacío (es el aislante perfecto) ofrece una excelente alternativa para apagar en forma efectiva el arco. En efecto, cuando un circuito en corriente alterna se </w:t>
      </w:r>
      <w:proofErr w:type="spellStart"/>
      <w:r w:rsidRPr="004318FF">
        <w:rPr>
          <w:color w:val="000000"/>
          <w:sz w:val="22"/>
          <w:szCs w:val="22"/>
        </w:rPr>
        <w:t>desenergiza</w:t>
      </w:r>
      <w:proofErr w:type="spellEnd"/>
      <w:r w:rsidRPr="004318FF">
        <w:rPr>
          <w:color w:val="000000"/>
          <w:sz w:val="22"/>
          <w:szCs w:val="22"/>
        </w:rPr>
        <w:t xml:space="preserve"> separando un juego de contactos ubicados en una cámara en vacío, la corriente se corta al primer cruce por cero o antes, con la ventaja de que la rigidez dieléctrica entre los contactos aumenta en razón de miles de veces mayor a la de un interruptor convencional (1 KV por µs para 100 A en comparación con 50 V/µs para el aire). Esto hace que el arco no vuelva a reencenderse. Estas propiedades hacen que el interruptor en vacío sea más eficiente, liviano y económico. </w:t>
      </w:r>
    </w:p>
    <w:p w:rsidR="004851F7" w:rsidRPr="002827E2" w:rsidRDefault="004851F7" w:rsidP="004851F7">
      <w:pPr>
        <w:pStyle w:val="NormalWeb"/>
        <w:rPr>
          <w:i/>
          <w:color w:val="000000"/>
          <w:sz w:val="22"/>
          <w:szCs w:val="22"/>
        </w:rPr>
      </w:pPr>
      <w:r w:rsidRPr="002827E2">
        <w:rPr>
          <w:rStyle w:val="nfasis"/>
          <w:i w:val="0"/>
          <w:color w:val="000000"/>
          <w:sz w:val="22"/>
          <w:szCs w:val="22"/>
        </w:rPr>
        <w:t xml:space="preserve">Ventajas </w:t>
      </w:r>
    </w:p>
    <w:p w:rsidR="004851F7" w:rsidRPr="002827E2" w:rsidRDefault="004851F7" w:rsidP="004851F7">
      <w:pPr>
        <w:pStyle w:val="NormalWeb"/>
        <w:rPr>
          <w:color w:val="000000"/>
          <w:sz w:val="22"/>
          <w:szCs w:val="22"/>
        </w:rPr>
      </w:pPr>
      <w:r w:rsidRPr="002827E2">
        <w:rPr>
          <w:color w:val="000000"/>
          <w:sz w:val="22"/>
          <w:szCs w:val="22"/>
        </w:rPr>
        <w:t xml:space="preserve"> Tiempo de operación muy rápida, en general la corriente se anula a la primera pasada por cero.</w:t>
      </w:r>
      <w:r w:rsidRPr="002827E2">
        <w:rPr>
          <w:color w:val="000000"/>
          <w:sz w:val="22"/>
          <w:szCs w:val="22"/>
        </w:rPr>
        <w:br/>
        <w:t xml:space="preserve"> Rigidez dieléctrica entre los contactos se restablece rápidamente impidiendo la </w:t>
      </w:r>
      <w:proofErr w:type="spellStart"/>
      <w:r w:rsidRPr="002827E2">
        <w:rPr>
          <w:color w:val="000000"/>
          <w:sz w:val="22"/>
          <w:szCs w:val="22"/>
        </w:rPr>
        <w:t>reignición</w:t>
      </w:r>
      <w:proofErr w:type="spellEnd"/>
      <w:r w:rsidRPr="002827E2">
        <w:rPr>
          <w:color w:val="000000"/>
          <w:sz w:val="22"/>
          <w:szCs w:val="22"/>
        </w:rPr>
        <w:t xml:space="preserve"> del arco.</w:t>
      </w:r>
      <w:r w:rsidRPr="002827E2">
        <w:rPr>
          <w:color w:val="000000"/>
          <w:sz w:val="22"/>
          <w:szCs w:val="22"/>
        </w:rPr>
        <w:br/>
        <w:t xml:space="preserve"> Son menos pesados y más baratos.</w:t>
      </w:r>
      <w:r w:rsidRPr="002827E2">
        <w:rPr>
          <w:color w:val="000000"/>
          <w:sz w:val="22"/>
          <w:szCs w:val="22"/>
        </w:rPr>
        <w:br/>
        <w:t xml:space="preserve"> Prácticamente no requieren mantención y </w:t>
      </w:r>
      <w:proofErr w:type="gramStart"/>
      <w:r w:rsidRPr="002827E2">
        <w:rPr>
          <w:color w:val="000000"/>
          <w:sz w:val="22"/>
          <w:szCs w:val="22"/>
        </w:rPr>
        <w:t>tienen</w:t>
      </w:r>
      <w:proofErr w:type="gramEnd"/>
      <w:r w:rsidRPr="002827E2">
        <w:rPr>
          <w:color w:val="000000"/>
          <w:sz w:val="22"/>
          <w:szCs w:val="22"/>
        </w:rPr>
        <w:t xml:space="preserve"> una vida útil mucho mayor a los interruptores convencionales.</w:t>
      </w:r>
      <w:r w:rsidRPr="002827E2">
        <w:rPr>
          <w:color w:val="000000"/>
          <w:sz w:val="22"/>
          <w:szCs w:val="22"/>
        </w:rPr>
        <w:br/>
        <w:t xml:space="preserve"> Especial para uso en sistemas de baja y media tensión.</w:t>
      </w:r>
    </w:p>
    <w:p w:rsidR="004851F7" w:rsidRPr="002827E2" w:rsidRDefault="004851F7" w:rsidP="004851F7">
      <w:pPr>
        <w:pStyle w:val="NormalWeb"/>
        <w:rPr>
          <w:i/>
          <w:color w:val="000000"/>
          <w:sz w:val="22"/>
          <w:szCs w:val="22"/>
        </w:rPr>
      </w:pPr>
      <w:r w:rsidRPr="002827E2">
        <w:rPr>
          <w:rStyle w:val="nfasis"/>
          <w:i w:val="0"/>
          <w:color w:val="000000"/>
          <w:sz w:val="22"/>
          <w:szCs w:val="22"/>
        </w:rPr>
        <w:t>Desventajas:</w:t>
      </w:r>
    </w:p>
    <w:p w:rsidR="004851F7" w:rsidRPr="002827E2" w:rsidRDefault="004851F7" w:rsidP="004851F7">
      <w:pPr>
        <w:spacing w:after="0"/>
        <w:rPr>
          <w:rFonts w:ascii="Times New Roman" w:hAnsi="Times New Roman"/>
          <w:color w:val="000000"/>
        </w:rPr>
      </w:pPr>
      <w:r w:rsidRPr="002827E2">
        <w:rPr>
          <w:rFonts w:ascii="Times New Roman" w:hAnsi="Times New Roman"/>
          <w:color w:val="000000"/>
        </w:rPr>
        <w:lastRenderedPageBreak/>
        <w:t xml:space="preserve"> Dificultad para mantener la condición de </w:t>
      </w:r>
      <w:proofErr w:type="spellStart"/>
      <w:r w:rsidRPr="002827E2">
        <w:rPr>
          <w:rFonts w:ascii="Times New Roman" w:hAnsi="Times New Roman"/>
          <w:color w:val="000000"/>
        </w:rPr>
        <w:t>vacio</w:t>
      </w:r>
      <w:proofErr w:type="spellEnd"/>
      <w:r w:rsidRPr="002827E2">
        <w:rPr>
          <w:rFonts w:ascii="Times New Roman" w:hAnsi="Times New Roman"/>
          <w:color w:val="000000"/>
        </w:rPr>
        <w:t xml:space="preserve">. </w:t>
      </w:r>
      <w:r w:rsidRPr="002827E2">
        <w:rPr>
          <w:rFonts w:ascii="Times New Roman" w:hAnsi="Times New Roman"/>
          <w:color w:val="000000"/>
        </w:rPr>
        <w:br/>
        <w:t xml:space="preserve"> Generan sobre-tensiones producto del elevado di/</w:t>
      </w:r>
      <w:proofErr w:type="spellStart"/>
      <w:r w:rsidRPr="002827E2">
        <w:rPr>
          <w:rFonts w:ascii="Times New Roman" w:hAnsi="Times New Roman"/>
          <w:color w:val="000000"/>
        </w:rPr>
        <w:t>dt</w:t>
      </w:r>
      <w:proofErr w:type="spellEnd"/>
      <w:r w:rsidRPr="002827E2">
        <w:rPr>
          <w:rFonts w:ascii="Times New Roman" w:hAnsi="Times New Roman"/>
          <w:color w:val="000000"/>
        </w:rPr>
        <w:t>.</w:t>
      </w:r>
      <w:r w:rsidRPr="002827E2">
        <w:rPr>
          <w:rFonts w:ascii="Times New Roman" w:hAnsi="Times New Roman"/>
          <w:color w:val="000000"/>
        </w:rPr>
        <w:br/>
        <w:t xml:space="preserve"> Tienen capacidad de interrupción limitada.</w:t>
      </w:r>
    </w:p>
    <w:p w:rsidR="004851F7" w:rsidRPr="00CA7E2D" w:rsidRDefault="004851F7" w:rsidP="004851F7">
      <w:pPr>
        <w:pStyle w:val="titulo"/>
        <w:rPr>
          <w:rFonts w:ascii="Times New Roman" w:hAnsi="Times New Roman"/>
          <w:sz w:val="22"/>
          <w:szCs w:val="22"/>
          <w:u w:val="none"/>
        </w:rPr>
      </w:pPr>
      <w:r>
        <w:rPr>
          <w:rFonts w:ascii="Times New Roman" w:hAnsi="Times New Roman"/>
          <w:sz w:val="22"/>
          <w:szCs w:val="22"/>
          <w:u w:val="none"/>
        </w:rPr>
        <w:t xml:space="preserve">1.4 </w:t>
      </w:r>
      <w:r w:rsidRPr="00CA7E2D">
        <w:rPr>
          <w:rFonts w:ascii="Times New Roman" w:hAnsi="Times New Roman"/>
          <w:sz w:val="22"/>
          <w:szCs w:val="22"/>
          <w:u w:val="none"/>
        </w:rPr>
        <w:t>INTERRUPT</w:t>
      </w:r>
      <w:r>
        <w:rPr>
          <w:rFonts w:ascii="Times New Roman" w:hAnsi="Times New Roman"/>
          <w:sz w:val="22"/>
          <w:szCs w:val="22"/>
          <w:u w:val="none"/>
        </w:rPr>
        <w:t>ORES EN HEXAFLUORURO DE AZUFRE SF6</w:t>
      </w:r>
    </w:p>
    <w:p w:rsidR="004851F7" w:rsidRPr="00CA7E2D" w:rsidRDefault="004851F7" w:rsidP="004851F7">
      <w:pPr>
        <w:pStyle w:val="NormalWeb"/>
        <w:jc w:val="both"/>
        <w:rPr>
          <w:color w:val="000000"/>
          <w:sz w:val="22"/>
          <w:szCs w:val="22"/>
        </w:rPr>
      </w:pPr>
      <w:r w:rsidRPr="00CA7E2D">
        <w:rPr>
          <w:color w:val="000000"/>
          <w:sz w:val="22"/>
          <w:szCs w:val="22"/>
        </w:rPr>
        <w:t xml:space="preserve">El SF 6 se usa como material aislante y también para apagar el arco. El SF 6 es un gas muy pesado (5 veces la densidad del aire), altamente estable, inerte, inodoro e inflamable. En presencia del SF 6 la tensión del arco se mantiene en un valor bajo, razón por la cual la energía disipada no alcanza valores muy elevados. La rigidez dieléctrica del gas es 2.5 veces superior a la del aire (a presión atmosférica). La rigidez dieléctrica depende de la forma del campo eléctrico entre los contactos, el que a su vez depende de la forma y composición de los electrodos. Si logra establecerse un campo magnético no uniforme entre los contactos, la rigidez dieléctrica del SF 6 puede alcanzar valores cercanos a 5 veces la rigidez del aire. Son unidades selladas, trifásicas y pueden operar durante largos años sin mantención, debido a que prácticamente no se descompone, y no es abrasivo. </w:t>
      </w:r>
    </w:p>
    <w:p w:rsidR="004851F7" w:rsidRPr="00791D98" w:rsidRDefault="004851F7" w:rsidP="00C2406F">
      <w:pPr>
        <w:numPr>
          <w:ilvl w:val="0"/>
          <w:numId w:val="13"/>
        </w:numPr>
        <w:autoSpaceDE w:val="0"/>
        <w:autoSpaceDN w:val="0"/>
        <w:adjustRightInd w:val="0"/>
        <w:spacing w:after="0" w:line="240" w:lineRule="auto"/>
        <w:rPr>
          <w:rFonts w:ascii="Times New Roman" w:hAnsi="Times New Roman"/>
          <w:b/>
          <w:color w:val="000000"/>
          <w:lang w:val="es-ES_tradnl"/>
        </w:rPr>
      </w:pPr>
      <w:r w:rsidRPr="00791D98">
        <w:rPr>
          <w:rFonts w:ascii="Times New Roman" w:hAnsi="Times New Roman"/>
          <w:b/>
          <w:color w:val="000000"/>
          <w:lang w:val="es-ES_tradnl"/>
        </w:rPr>
        <w:t xml:space="preserve"> CLASIFICACION POR EL MECANISMO DE ACCIONAMIENTO </w:t>
      </w:r>
    </w:p>
    <w:p w:rsidR="004851F7" w:rsidRDefault="004851F7" w:rsidP="004851F7">
      <w:pPr>
        <w:autoSpaceDE w:val="0"/>
        <w:autoSpaceDN w:val="0"/>
        <w:adjustRightInd w:val="0"/>
        <w:spacing w:after="0" w:line="240" w:lineRule="auto"/>
        <w:rPr>
          <w:rFonts w:ascii="Times New Roman" w:hAnsi="Times New Roman"/>
          <w:color w:val="000000"/>
          <w:lang w:val="es-ES_tradnl"/>
        </w:rPr>
      </w:pPr>
    </w:p>
    <w:p w:rsidR="004851F7" w:rsidRDefault="004851F7" w:rsidP="004851F7">
      <w:pPr>
        <w:autoSpaceDE w:val="0"/>
        <w:autoSpaceDN w:val="0"/>
        <w:adjustRightInd w:val="0"/>
        <w:spacing w:after="0" w:line="240" w:lineRule="auto"/>
        <w:jc w:val="both"/>
        <w:rPr>
          <w:rFonts w:ascii="Times New Roman" w:hAnsi="Times New Roman"/>
          <w:color w:val="000000"/>
          <w:lang w:val="es-ES_tradnl"/>
        </w:rPr>
      </w:pPr>
      <w:r w:rsidRPr="0096229C">
        <w:rPr>
          <w:rFonts w:ascii="Times New Roman" w:hAnsi="Times New Roman"/>
          <w:color w:val="000000"/>
          <w:lang w:val="es-ES_tradnl"/>
        </w:rPr>
        <w:t>El interruptor debe contar con un mecanismo de operación de energía almacenada con control eléctrico y remoto, y también local manual, que permita el disparo de emergencia sin alimentación externa.</w:t>
      </w:r>
    </w:p>
    <w:p w:rsidR="004851F7" w:rsidRDefault="004851F7" w:rsidP="004851F7">
      <w:pPr>
        <w:autoSpaceDE w:val="0"/>
        <w:autoSpaceDN w:val="0"/>
        <w:adjustRightInd w:val="0"/>
        <w:spacing w:after="0" w:line="240" w:lineRule="auto"/>
        <w:jc w:val="both"/>
        <w:rPr>
          <w:rFonts w:ascii="Times New Roman" w:hAnsi="Times New Roman"/>
          <w:color w:val="000000"/>
          <w:lang w:val="es-ES_tradnl"/>
        </w:rPr>
      </w:pPr>
      <w:r w:rsidRPr="0096229C">
        <w:rPr>
          <w:rFonts w:ascii="Times New Roman" w:hAnsi="Times New Roman"/>
          <w:color w:val="000000"/>
          <w:lang w:val="es-ES_tradnl"/>
        </w:rPr>
        <w:t xml:space="preserve"> La energía almacenada para operación del mecanismo debe ser de cualquiera de los tres tipos siguientes</w:t>
      </w:r>
    </w:p>
    <w:p w:rsidR="004851F7" w:rsidRDefault="004851F7" w:rsidP="004851F7">
      <w:pPr>
        <w:autoSpaceDE w:val="0"/>
        <w:autoSpaceDN w:val="0"/>
        <w:adjustRightInd w:val="0"/>
        <w:spacing w:after="0" w:line="240" w:lineRule="auto"/>
        <w:jc w:val="both"/>
        <w:rPr>
          <w:rFonts w:ascii="Times New Roman" w:hAnsi="Times New Roman"/>
          <w:color w:val="000000"/>
          <w:lang w:val="es-ES_tradnl"/>
        </w:rPr>
      </w:pPr>
      <w:r>
        <w:rPr>
          <w:rFonts w:ascii="Times New Roman" w:hAnsi="Times New Roman"/>
          <w:color w:val="000000"/>
          <w:lang w:val="es-ES_tradnl"/>
        </w:rPr>
        <w:t xml:space="preserve">2.1 NEUMATICO: este utiliza un sistema neumático para realizar la apertura y cierre del interruptor utilizando un compresor, </w:t>
      </w:r>
      <w:proofErr w:type="spellStart"/>
      <w:r>
        <w:rPr>
          <w:rFonts w:ascii="Times New Roman" w:hAnsi="Times New Roman"/>
          <w:color w:val="000000"/>
          <w:lang w:val="es-ES_tradnl"/>
        </w:rPr>
        <w:t>valvula</w:t>
      </w:r>
      <w:proofErr w:type="spellEnd"/>
      <w:r>
        <w:rPr>
          <w:rFonts w:ascii="Times New Roman" w:hAnsi="Times New Roman"/>
          <w:color w:val="000000"/>
          <w:lang w:val="es-ES_tradnl"/>
        </w:rPr>
        <w:t xml:space="preserve"> y acumulador para que sea estable la presión y  operación </w:t>
      </w:r>
    </w:p>
    <w:p w:rsidR="004851F7" w:rsidRDefault="004851F7" w:rsidP="004851F7">
      <w:pPr>
        <w:autoSpaceDE w:val="0"/>
        <w:autoSpaceDN w:val="0"/>
        <w:adjustRightInd w:val="0"/>
        <w:jc w:val="both"/>
        <w:rPr>
          <w:rFonts w:ascii="Times New Roman" w:hAnsi="Times New Roman"/>
          <w:color w:val="000000"/>
        </w:rPr>
      </w:pPr>
      <w:r>
        <w:rPr>
          <w:rFonts w:ascii="Times New Roman" w:hAnsi="Times New Roman"/>
          <w:noProof/>
          <w:color w:val="000000"/>
          <w:lang w:eastAsia="es-CO"/>
        </w:rPr>
        <w:drawing>
          <wp:inline distT="0" distB="0" distL="0" distR="0">
            <wp:extent cx="5610225" cy="2790825"/>
            <wp:effectExtent l="19050" t="0" r="9525" b="0"/>
            <wp:docPr id="13" name="Imagen 3" descr="Mando hidráu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ndo hidráulico"/>
                    <pic:cNvPicPr>
                      <a:picLocks noChangeAspect="1" noChangeArrowheads="1"/>
                    </pic:cNvPicPr>
                  </pic:nvPicPr>
                  <pic:blipFill>
                    <a:blip r:embed="rId21" cstate="print"/>
                    <a:srcRect/>
                    <a:stretch>
                      <a:fillRect/>
                    </a:stretch>
                  </pic:blipFill>
                  <pic:spPr bwMode="auto">
                    <a:xfrm>
                      <a:off x="0" y="0"/>
                      <a:ext cx="5610225" cy="2790825"/>
                    </a:xfrm>
                    <a:prstGeom prst="rect">
                      <a:avLst/>
                    </a:prstGeom>
                    <a:noFill/>
                    <a:ln w="9525">
                      <a:noFill/>
                      <a:miter lim="800000"/>
                      <a:headEnd/>
                      <a:tailEnd/>
                    </a:ln>
                  </pic:spPr>
                </pic:pic>
              </a:graphicData>
            </a:graphic>
          </wp:inline>
        </w:drawing>
      </w:r>
      <w:r>
        <w:rPr>
          <w:rFonts w:ascii="Times New Roman" w:hAnsi="Times New Roman"/>
          <w:color w:val="000000"/>
          <w:lang w:val="es-ES_tradnl"/>
        </w:rPr>
        <w:t xml:space="preserve">  </w:t>
      </w:r>
      <w:r w:rsidRPr="00427AD2">
        <w:rPr>
          <w:color w:val="000000"/>
          <w:lang w:val="es-ES_tradnl"/>
        </w:rPr>
        <w:t xml:space="preserve">http://www.zensol.com/VE/compartir-pruebas-desplazamiento.htm </w:t>
      </w: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2.2 </w:t>
      </w:r>
      <w:r w:rsidRPr="00FA524B">
        <w:rPr>
          <w:rFonts w:ascii="Times New Roman" w:hAnsi="Times New Roman"/>
          <w:color w:val="000000"/>
        </w:rPr>
        <w:t>HIDRAULICO</w:t>
      </w: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 Al igual que el sistema neumático su modo de operación es similar con la diferencia que utiliza aceite y puede resultar </w:t>
      </w:r>
      <w:proofErr w:type="spellStart"/>
      <w:proofErr w:type="gramStart"/>
      <w:r>
        <w:rPr>
          <w:rFonts w:ascii="Times New Roman" w:hAnsi="Times New Roman"/>
          <w:color w:val="000000"/>
        </w:rPr>
        <w:t>mas</w:t>
      </w:r>
      <w:proofErr w:type="spellEnd"/>
      <w:proofErr w:type="gramEnd"/>
      <w:r>
        <w:rPr>
          <w:rFonts w:ascii="Times New Roman" w:hAnsi="Times New Roman"/>
          <w:color w:val="000000"/>
        </w:rPr>
        <w:t xml:space="preserve"> eficiente que el neumático.</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2.3  ACCIONAMIENTO POR RESORTE </w:t>
      </w:r>
    </w:p>
    <w:p w:rsidR="004851F7" w:rsidRDefault="004851F7" w:rsidP="004851F7">
      <w:pPr>
        <w:autoSpaceDE w:val="0"/>
        <w:autoSpaceDN w:val="0"/>
        <w:adjustRightInd w:val="0"/>
        <w:spacing w:after="0" w:line="240" w:lineRule="auto"/>
        <w:jc w:val="both"/>
        <w:rPr>
          <w:rFonts w:ascii="Times New Roman" w:hAnsi="Times New Roman"/>
          <w:color w:val="000000"/>
        </w:rPr>
      </w:pPr>
    </w:p>
    <w:p w:rsidR="004851F7"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lastRenderedPageBreak/>
        <w:t>Este accionamiento posee un resorte el cual debe de ser accionado hasta lograr concentrar toda su energía y así mismo liberarla para la respectiva maniobra.</w:t>
      </w:r>
    </w:p>
    <w:p w:rsidR="004851F7" w:rsidRPr="00FA524B" w:rsidRDefault="004851F7" w:rsidP="004851F7">
      <w:pPr>
        <w:autoSpaceDE w:val="0"/>
        <w:autoSpaceDN w:val="0"/>
        <w:adjustRightInd w:val="0"/>
        <w:spacing w:after="0" w:line="240" w:lineRule="auto"/>
        <w:jc w:val="both"/>
        <w:rPr>
          <w:rFonts w:ascii="Times New Roman" w:hAnsi="Times New Roman"/>
          <w:color w:val="000000"/>
        </w:rPr>
      </w:pPr>
      <w:r>
        <w:rPr>
          <w:rFonts w:ascii="Times New Roman" w:hAnsi="Times New Roman"/>
          <w:noProof/>
          <w:color w:val="000000"/>
          <w:lang w:eastAsia="es-CO"/>
        </w:rPr>
        <w:drawing>
          <wp:inline distT="0" distB="0" distL="0" distR="0">
            <wp:extent cx="5610225" cy="2524125"/>
            <wp:effectExtent l="19050" t="0" r="9525" b="0"/>
            <wp:docPr id="14" name="Imagen 4" descr="Mando mecánico a res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ndo mecánico a resortes"/>
                    <pic:cNvPicPr>
                      <a:picLocks noChangeAspect="1" noChangeArrowheads="1"/>
                    </pic:cNvPicPr>
                  </pic:nvPicPr>
                  <pic:blipFill>
                    <a:blip r:embed="rId22" cstate="print"/>
                    <a:srcRect/>
                    <a:stretch>
                      <a:fillRect/>
                    </a:stretch>
                  </pic:blipFill>
                  <pic:spPr bwMode="auto">
                    <a:xfrm>
                      <a:off x="0" y="0"/>
                      <a:ext cx="5610225" cy="2524125"/>
                    </a:xfrm>
                    <a:prstGeom prst="rect">
                      <a:avLst/>
                    </a:prstGeom>
                    <a:noFill/>
                    <a:ln w="9525">
                      <a:noFill/>
                      <a:miter lim="800000"/>
                      <a:headEnd/>
                      <a:tailEnd/>
                    </a:ln>
                  </pic:spPr>
                </pic:pic>
              </a:graphicData>
            </a:graphic>
          </wp:inline>
        </w:drawing>
      </w:r>
      <w:r>
        <w:rPr>
          <w:rFonts w:ascii="Times New Roman" w:hAnsi="Times New Roman"/>
          <w:color w:val="000000"/>
        </w:rPr>
        <w:t xml:space="preserve"> </w:t>
      </w:r>
    </w:p>
    <w:p w:rsidR="004851F7" w:rsidRDefault="004851F7" w:rsidP="004851F7">
      <w:pPr>
        <w:autoSpaceDE w:val="0"/>
        <w:autoSpaceDN w:val="0"/>
        <w:adjustRightInd w:val="0"/>
        <w:spacing w:after="0" w:line="240" w:lineRule="auto"/>
        <w:jc w:val="both"/>
        <w:rPr>
          <w:rFonts w:ascii="Times New Roman" w:hAnsi="Times New Roman"/>
          <w:color w:val="000000"/>
          <w:lang w:val="es-ES_tradnl"/>
        </w:rPr>
      </w:pPr>
      <w:r w:rsidRPr="00427AD2">
        <w:rPr>
          <w:rFonts w:ascii="Times New Roman" w:hAnsi="Times New Roman"/>
          <w:color w:val="000000"/>
          <w:lang w:val="es-ES_tradnl"/>
        </w:rPr>
        <w:t xml:space="preserve">http://www.zensol.com/VE/compartir-pruebas-desplazamiento.htm </w:t>
      </w:r>
    </w:p>
    <w:p w:rsidR="004851F7" w:rsidRDefault="004851F7" w:rsidP="004851F7">
      <w:pPr>
        <w:autoSpaceDE w:val="0"/>
        <w:autoSpaceDN w:val="0"/>
        <w:adjustRightInd w:val="0"/>
        <w:spacing w:after="0" w:line="240" w:lineRule="auto"/>
        <w:jc w:val="both"/>
        <w:rPr>
          <w:rFonts w:ascii="Times New Roman" w:hAnsi="Times New Roman"/>
          <w:color w:val="000000"/>
          <w:lang w:val="es-ES_tradnl"/>
        </w:rPr>
      </w:pPr>
    </w:p>
    <w:p w:rsidR="004851F7" w:rsidRDefault="004851F7" w:rsidP="004851F7">
      <w:pPr>
        <w:autoSpaceDE w:val="0"/>
        <w:autoSpaceDN w:val="0"/>
        <w:adjustRightInd w:val="0"/>
        <w:spacing w:after="0" w:line="240" w:lineRule="auto"/>
        <w:ind w:left="720"/>
        <w:jc w:val="both"/>
        <w:rPr>
          <w:rFonts w:ascii="Times New Roman" w:hAnsi="Times New Roman"/>
          <w:b/>
          <w:bCs/>
          <w:color w:val="000000"/>
          <w:lang w:val="es-ES_tradnl"/>
        </w:rPr>
      </w:pPr>
    </w:p>
    <w:p w:rsidR="004851F7" w:rsidRDefault="004851F7" w:rsidP="00C2406F">
      <w:pPr>
        <w:numPr>
          <w:ilvl w:val="0"/>
          <w:numId w:val="13"/>
        </w:numPr>
        <w:autoSpaceDE w:val="0"/>
        <w:autoSpaceDN w:val="0"/>
        <w:adjustRightInd w:val="0"/>
        <w:spacing w:after="0" w:line="240" w:lineRule="auto"/>
        <w:jc w:val="both"/>
        <w:rPr>
          <w:rFonts w:ascii="Times New Roman" w:hAnsi="Times New Roman"/>
          <w:b/>
          <w:bCs/>
          <w:color w:val="000000"/>
        </w:rPr>
      </w:pPr>
      <w:r w:rsidRPr="00271B8E">
        <w:rPr>
          <w:rFonts w:ascii="Times New Roman" w:hAnsi="Times New Roman"/>
          <w:b/>
          <w:bCs/>
          <w:color w:val="000000"/>
        </w:rPr>
        <w:t>ESPECIFICACIONES TECNICAS DE LOS INTERRUPTORES</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r w:rsidRPr="00271B8E">
        <w:rPr>
          <w:rFonts w:ascii="Times New Roman" w:hAnsi="Times New Roman"/>
          <w:bCs/>
          <w:color w:val="000000"/>
        </w:rPr>
        <w:t>Algunos de los parámetros que limitan las condiciones de operación de un interruptor son:</w:t>
      </w:r>
    </w:p>
    <w:p w:rsidR="004851F7" w:rsidRDefault="004851F7" w:rsidP="004851F7">
      <w:pPr>
        <w:autoSpaceDE w:val="0"/>
        <w:autoSpaceDN w:val="0"/>
        <w:adjustRightInd w:val="0"/>
        <w:spacing w:after="0" w:line="240" w:lineRule="auto"/>
        <w:jc w:val="both"/>
        <w:rPr>
          <w:rFonts w:ascii="Times New Roman" w:hAnsi="Times New Roman"/>
          <w:bCs/>
          <w:color w:val="000000"/>
          <w:lang w:val="es-ES_tradnl"/>
        </w:rPr>
      </w:pPr>
      <w:r w:rsidRPr="00271B8E">
        <w:rPr>
          <w:rFonts w:ascii="Times New Roman" w:hAnsi="Times New Roman"/>
          <w:bCs/>
          <w:color w:val="000000"/>
          <w:lang w:val="es-ES_tradnl"/>
        </w:rPr>
        <w:t>Voltaje nominal.</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proofErr w:type="spellStart"/>
      <w:r>
        <w:rPr>
          <w:rFonts w:ascii="Times New Roman" w:hAnsi="Times New Roman"/>
          <w:bCs/>
          <w:color w:val="000000"/>
          <w:lang w:val="es-ES_tradnl"/>
        </w:rPr>
        <w:t>Tension</w:t>
      </w:r>
      <w:proofErr w:type="spellEnd"/>
      <w:r>
        <w:rPr>
          <w:rFonts w:ascii="Times New Roman" w:hAnsi="Times New Roman"/>
          <w:bCs/>
          <w:color w:val="000000"/>
          <w:lang w:val="es-ES_tradnl"/>
        </w:rPr>
        <w:t xml:space="preserve"> de aislamiento </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r w:rsidRPr="00271B8E">
        <w:rPr>
          <w:rFonts w:ascii="Times New Roman" w:hAnsi="Times New Roman"/>
          <w:bCs/>
          <w:color w:val="000000"/>
          <w:lang w:val="es-ES_tradnl"/>
        </w:rPr>
        <w:t>Frecuencia nominal.</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r w:rsidRPr="00271B8E">
        <w:rPr>
          <w:rFonts w:ascii="Times New Roman" w:hAnsi="Times New Roman"/>
          <w:bCs/>
          <w:color w:val="000000"/>
          <w:lang w:val="es-ES_tradnl"/>
        </w:rPr>
        <w:t>Corriente nominal.</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r w:rsidRPr="00271B8E">
        <w:rPr>
          <w:rFonts w:ascii="Times New Roman" w:hAnsi="Times New Roman"/>
          <w:bCs/>
          <w:color w:val="000000"/>
          <w:lang w:val="es-ES_tradnl"/>
        </w:rPr>
        <w:t>Rigidez dieléctrica.</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r w:rsidRPr="00271B8E">
        <w:rPr>
          <w:rFonts w:ascii="Times New Roman" w:hAnsi="Times New Roman"/>
          <w:bCs/>
          <w:color w:val="000000"/>
          <w:lang w:val="es-ES_tradnl"/>
        </w:rPr>
        <w:t>Ciclo de trabajo.</w:t>
      </w:r>
    </w:p>
    <w:p w:rsidR="004851F7" w:rsidRDefault="004851F7" w:rsidP="004851F7">
      <w:pPr>
        <w:autoSpaceDE w:val="0"/>
        <w:autoSpaceDN w:val="0"/>
        <w:adjustRightInd w:val="0"/>
        <w:spacing w:after="0" w:line="240" w:lineRule="auto"/>
        <w:jc w:val="both"/>
        <w:rPr>
          <w:rFonts w:ascii="Times New Roman" w:hAnsi="Times New Roman"/>
          <w:b/>
          <w:bCs/>
          <w:color w:val="000000"/>
          <w:lang w:val="es-ES_tradnl"/>
        </w:rPr>
      </w:pPr>
      <w:r w:rsidRPr="00271B8E">
        <w:rPr>
          <w:rFonts w:ascii="Times New Roman" w:hAnsi="Times New Roman"/>
          <w:bCs/>
          <w:color w:val="000000"/>
          <w:lang w:val="es-ES_tradnl"/>
        </w:rPr>
        <w:t>Corriente de cortocircuito momentánea</w:t>
      </w:r>
      <w:r w:rsidRPr="00271B8E">
        <w:rPr>
          <w:rFonts w:ascii="Times New Roman" w:hAnsi="Times New Roman"/>
          <w:b/>
          <w:bCs/>
          <w:color w:val="000000"/>
          <w:lang w:val="es-ES_tradnl"/>
        </w:rPr>
        <w:t>.</w:t>
      </w:r>
    </w:p>
    <w:p w:rsidR="004851F7" w:rsidRPr="00271B8E" w:rsidRDefault="004851F7" w:rsidP="004851F7">
      <w:pPr>
        <w:autoSpaceDE w:val="0"/>
        <w:autoSpaceDN w:val="0"/>
        <w:adjustRightInd w:val="0"/>
        <w:spacing w:after="0" w:line="240" w:lineRule="auto"/>
        <w:jc w:val="both"/>
        <w:rPr>
          <w:rFonts w:ascii="Times New Roman" w:hAnsi="Times New Roman"/>
          <w:bCs/>
          <w:color w:val="000000"/>
        </w:rPr>
      </w:pPr>
      <w:r w:rsidRPr="00271B8E">
        <w:rPr>
          <w:rFonts w:ascii="Times New Roman" w:hAnsi="Times New Roman"/>
          <w:bCs/>
          <w:color w:val="000000"/>
          <w:lang w:val="es-ES_tradnl"/>
        </w:rPr>
        <w:t>Corriente de cortocircuito de interrupción.</w:t>
      </w:r>
      <w:r w:rsidRPr="00271B8E">
        <w:rPr>
          <w:rFonts w:ascii="Times New Roman" w:hAnsi="Times New Roman"/>
          <w:bCs/>
          <w:color w:val="000000"/>
        </w:rPr>
        <w:t xml:space="preserve"> </w:t>
      </w:r>
    </w:p>
    <w:p w:rsidR="004851F7" w:rsidRDefault="004851F7" w:rsidP="004851F7">
      <w:pPr>
        <w:autoSpaceDE w:val="0"/>
        <w:autoSpaceDN w:val="0"/>
        <w:adjustRightInd w:val="0"/>
        <w:spacing w:after="0" w:line="240" w:lineRule="auto"/>
        <w:ind w:left="720"/>
        <w:jc w:val="both"/>
        <w:rPr>
          <w:rFonts w:ascii="Times New Roman" w:hAnsi="Times New Roman"/>
          <w:b/>
          <w:bCs/>
          <w:color w:val="000000"/>
          <w:lang w:val="es-ES_tradnl"/>
        </w:rPr>
      </w:pPr>
    </w:p>
    <w:p w:rsidR="004851F7" w:rsidRPr="00271B8E" w:rsidRDefault="004851F7" w:rsidP="00C2406F">
      <w:pPr>
        <w:numPr>
          <w:ilvl w:val="0"/>
          <w:numId w:val="13"/>
        </w:numPr>
        <w:autoSpaceDE w:val="0"/>
        <w:autoSpaceDN w:val="0"/>
        <w:adjustRightInd w:val="0"/>
        <w:spacing w:after="0" w:line="240" w:lineRule="auto"/>
        <w:jc w:val="both"/>
        <w:rPr>
          <w:rFonts w:ascii="Times New Roman" w:hAnsi="Times New Roman"/>
          <w:bCs/>
          <w:color w:val="000000"/>
          <w:lang w:val="es-ES_tradnl"/>
        </w:rPr>
      </w:pPr>
      <w:r w:rsidRPr="00271B8E">
        <w:rPr>
          <w:rFonts w:ascii="Times New Roman" w:hAnsi="Times New Roman"/>
          <w:bCs/>
          <w:color w:val="000000"/>
          <w:lang w:val="es-ES_tradnl"/>
        </w:rPr>
        <w:t>NORMAS TECNICAS</w:t>
      </w:r>
    </w:p>
    <w:p w:rsidR="004851F7" w:rsidRDefault="004851F7" w:rsidP="004851F7">
      <w:pPr>
        <w:autoSpaceDE w:val="0"/>
        <w:autoSpaceDN w:val="0"/>
        <w:adjustRightInd w:val="0"/>
        <w:spacing w:after="0" w:line="240" w:lineRule="auto"/>
        <w:ind w:left="720"/>
        <w:jc w:val="both"/>
        <w:rPr>
          <w:rFonts w:ascii="Times New Roman" w:hAnsi="Times New Roman"/>
          <w:b/>
          <w:bCs/>
          <w:color w:val="000000"/>
          <w:lang w:val="es-ES_tradnl"/>
        </w:rPr>
      </w:pPr>
    </w:p>
    <w:p w:rsidR="004851F7" w:rsidRPr="00F67B48" w:rsidRDefault="004851F7" w:rsidP="004851F7">
      <w:pPr>
        <w:autoSpaceDE w:val="0"/>
        <w:autoSpaceDN w:val="0"/>
        <w:adjustRightInd w:val="0"/>
        <w:spacing w:after="0" w:line="240" w:lineRule="auto"/>
        <w:jc w:val="both"/>
        <w:rPr>
          <w:rFonts w:ascii="Times New Roman" w:hAnsi="Times New Roman"/>
          <w:color w:val="000000"/>
        </w:rPr>
      </w:pPr>
      <w:r w:rsidRPr="00F67B48">
        <w:rPr>
          <w:rFonts w:ascii="Times New Roman" w:hAnsi="Times New Roman"/>
          <w:b/>
          <w:bCs/>
          <w:color w:val="000000"/>
          <w:lang w:val="es-ES_tradnl"/>
        </w:rPr>
        <w:t xml:space="preserve">Norma CEI 60056 </w:t>
      </w:r>
    </w:p>
    <w:p w:rsidR="004851F7" w:rsidRPr="00F67B48" w:rsidRDefault="004851F7" w:rsidP="004851F7">
      <w:pPr>
        <w:autoSpaceDE w:val="0"/>
        <w:autoSpaceDN w:val="0"/>
        <w:adjustRightInd w:val="0"/>
        <w:spacing w:after="0" w:line="240" w:lineRule="auto"/>
        <w:jc w:val="both"/>
        <w:rPr>
          <w:rFonts w:ascii="Times New Roman" w:hAnsi="Times New Roman"/>
          <w:color w:val="000000"/>
        </w:rPr>
      </w:pPr>
      <w:r w:rsidRPr="00F67B48">
        <w:rPr>
          <w:rFonts w:ascii="Times New Roman" w:hAnsi="Times New Roman"/>
          <w:color w:val="000000"/>
          <w:lang w:val="es-ES_tradnl"/>
        </w:rPr>
        <w:t xml:space="preserve">NRF-028-CFE-2004 </w:t>
      </w:r>
    </w:p>
    <w:p w:rsidR="004851F7" w:rsidRPr="00F67B48" w:rsidRDefault="004851F7" w:rsidP="004851F7">
      <w:pPr>
        <w:autoSpaceDE w:val="0"/>
        <w:autoSpaceDN w:val="0"/>
        <w:adjustRightInd w:val="0"/>
        <w:spacing w:after="0" w:line="240" w:lineRule="auto"/>
        <w:jc w:val="both"/>
        <w:rPr>
          <w:rFonts w:ascii="Times New Roman" w:hAnsi="Times New Roman"/>
          <w:color w:val="000000"/>
        </w:rPr>
      </w:pPr>
      <w:r w:rsidRPr="00F67B48">
        <w:rPr>
          <w:rFonts w:ascii="Times New Roman" w:hAnsi="Times New Roman"/>
          <w:color w:val="000000"/>
          <w:lang w:val="es-ES_tradnl"/>
        </w:rPr>
        <w:t>NRF-022-CFE-2006</w:t>
      </w:r>
    </w:p>
    <w:p w:rsidR="004851F7" w:rsidRPr="00271B8E" w:rsidRDefault="004851F7" w:rsidP="004851F7">
      <w:pPr>
        <w:autoSpaceDE w:val="0"/>
        <w:autoSpaceDN w:val="0"/>
        <w:adjustRightInd w:val="0"/>
        <w:spacing w:after="0" w:line="240" w:lineRule="auto"/>
        <w:jc w:val="both"/>
        <w:rPr>
          <w:rFonts w:ascii="Times New Roman" w:hAnsi="Times New Roman"/>
          <w:color w:val="000000"/>
          <w:lang w:val="en-US"/>
        </w:rPr>
      </w:pPr>
      <w:r w:rsidRPr="00271B8E">
        <w:rPr>
          <w:rFonts w:ascii="Times New Roman" w:hAnsi="Times New Roman"/>
          <w:color w:val="000000"/>
          <w:lang w:val="en-US"/>
        </w:rPr>
        <w:t xml:space="preserve">IEC 62271–100 </w:t>
      </w:r>
    </w:p>
    <w:p w:rsidR="004851F7" w:rsidRPr="00271B8E" w:rsidRDefault="004851F7" w:rsidP="004851F7">
      <w:pPr>
        <w:autoSpaceDE w:val="0"/>
        <w:autoSpaceDN w:val="0"/>
        <w:adjustRightInd w:val="0"/>
        <w:spacing w:after="0" w:line="240" w:lineRule="auto"/>
        <w:jc w:val="both"/>
        <w:rPr>
          <w:rFonts w:ascii="Times New Roman" w:hAnsi="Times New Roman"/>
          <w:color w:val="000000"/>
          <w:lang w:val="en-US"/>
        </w:rPr>
      </w:pPr>
      <w:r w:rsidRPr="00271B8E">
        <w:rPr>
          <w:rFonts w:ascii="Times New Roman" w:hAnsi="Times New Roman"/>
          <w:color w:val="000000"/>
          <w:lang w:val="en-US"/>
        </w:rPr>
        <w:t xml:space="preserve">IEC 61233 </w:t>
      </w:r>
    </w:p>
    <w:p w:rsidR="004851F7" w:rsidRDefault="004851F7" w:rsidP="004851F7">
      <w:pPr>
        <w:autoSpaceDE w:val="0"/>
        <w:autoSpaceDN w:val="0"/>
        <w:adjustRightInd w:val="0"/>
        <w:spacing w:after="0" w:line="240" w:lineRule="auto"/>
        <w:jc w:val="both"/>
        <w:rPr>
          <w:rFonts w:ascii="Times New Roman" w:hAnsi="Times New Roman"/>
          <w:color w:val="000000"/>
          <w:lang w:val="en-US"/>
        </w:rPr>
      </w:pPr>
      <w:r w:rsidRPr="00271B8E">
        <w:rPr>
          <w:rFonts w:ascii="Times New Roman" w:hAnsi="Times New Roman"/>
          <w:color w:val="000000"/>
          <w:lang w:val="en-US"/>
        </w:rPr>
        <w:t xml:space="preserve">IEEE </w:t>
      </w:r>
      <w:proofErr w:type="gramStart"/>
      <w:r w:rsidRPr="00271B8E">
        <w:rPr>
          <w:rFonts w:ascii="Times New Roman" w:hAnsi="Times New Roman"/>
          <w:color w:val="000000"/>
          <w:lang w:val="en-US"/>
        </w:rPr>
        <w:t>Std</w:t>
      </w:r>
      <w:proofErr w:type="gramEnd"/>
      <w:r w:rsidRPr="00271B8E">
        <w:rPr>
          <w:rFonts w:ascii="Times New Roman" w:hAnsi="Times New Roman"/>
          <w:color w:val="000000"/>
          <w:lang w:val="en-US"/>
        </w:rPr>
        <w:t xml:space="preserve"> C37.09 </w:t>
      </w:r>
    </w:p>
    <w:p w:rsidR="004851F7" w:rsidRPr="002902F9" w:rsidRDefault="004851F7" w:rsidP="004851F7">
      <w:pPr>
        <w:autoSpaceDE w:val="0"/>
        <w:autoSpaceDN w:val="0"/>
        <w:adjustRightInd w:val="0"/>
        <w:spacing w:after="0" w:line="240" w:lineRule="auto"/>
        <w:jc w:val="both"/>
        <w:rPr>
          <w:rFonts w:ascii="Times New Roman" w:hAnsi="Times New Roman"/>
          <w:color w:val="000000"/>
        </w:rPr>
      </w:pPr>
      <w:r w:rsidRPr="002902F9">
        <w:rPr>
          <w:rFonts w:ascii="Times New Roman" w:hAnsi="Times New Roman"/>
          <w:color w:val="000000"/>
        </w:rPr>
        <w:t xml:space="preserve">IEEE </w:t>
      </w:r>
      <w:proofErr w:type="spellStart"/>
      <w:r w:rsidRPr="002902F9">
        <w:rPr>
          <w:rFonts w:ascii="Times New Roman" w:hAnsi="Times New Roman"/>
          <w:color w:val="000000"/>
        </w:rPr>
        <w:t>Std</w:t>
      </w:r>
      <w:proofErr w:type="spellEnd"/>
      <w:r w:rsidRPr="002902F9">
        <w:rPr>
          <w:rFonts w:ascii="Times New Roman" w:hAnsi="Times New Roman"/>
          <w:color w:val="000000"/>
        </w:rPr>
        <w:t xml:space="preserve"> C37.06</w:t>
      </w:r>
    </w:p>
    <w:p w:rsidR="004851F7" w:rsidRDefault="004851F7" w:rsidP="00C2406F">
      <w:pPr>
        <w:numPr>
          <w:ilvl w:val="0"/>
          <w:numId w:val="13"/>
        </w:numPr>
        <w:autoSpaceDE w:val="0"/>
        <w:autoSpaceDN w:val="0"/>
        <w:adjustRightInd w:val="0"/>
        <w:spacing w:after="0" w:line="240" w:lineRule="auto"/>
        <w:jc w:val="both"/>
        <w:rPr>
          <w:rFonts w:ascii="Times New Roman" w:hAnsi="Times New Roman"/>
          <w:b/>
          <w:color w:val="000000"/>
        </w:rPr>
      </w:pPr>
      <w:r w:rsidRPr="002902F9">
        <w:rPr>
          <w:rFonts w:ascii="Times New Roman" w:hAnsi="Times New Roman"/>
          <w:b/>
          <w:color w:val="000000"/>
        </w:rPr>
        <w:t xml:space="preserve">REFERENCIAS  PARA MEDIA TENSION </w:t>
      </w:r>
    </w:p>
    <w:p w:rsidR="00A62F12" w:rsidRDefault="00A62F12" w:rsidP="00A62F12">
      <w:pPr>
        <w:autoSpaceDE w:val="0"/>
        <w:autoSpaceDN w:val="0"/>
        <w:adjustRightInd w:val="0"/>
        <w:spacing w:after="0" w:line="240" w:lineRule="auto"/>
        <w:ind w:left="360"/>
        <w:jc w:val="both"/>
        <w:rPr>
          <w:rFonts w:ascii="Times New Roman" w:hAnsi="Times New Roman"/>
          <w:b/>
          <w:color w:val="000000"/>
        </w:rPr>
      </w:pPr>
    </w:p>
    <w:p w:rsidR="00A62F12" w:rsidRPr="002902F9" w:rsidRDefault="00A62F12" w:rsidP="00A62F12">
      <w:pPr>
        <w:autoSpaceDE w:val="0"/>
        <w:autoSpaceDN w:val="0"/>
        <w:adjustRightInd w:val="0"/>
        <w:spacing w:after="0" w:line="240" w:lineRule="auto"/>
        <w:ind w:left="360"/>
        <w:jc w:val="both"/>
        <w:rPr>
          <w:rFonts w:ascii="Times New Roman" w:hAnsi="Times New Roman"/>
          <w:b/>
          <w:color w:val="000000"/>
        </w:rPr>
      </w:pPr>
    </w:p>
    <w:p w:rsidR="00A62F12" w:rsidRDefault="005A1C53" w:rsidP="00A62F12">
      <w:r w:rsidRPr="005A1C53">
        <w:rPr>
          <w:rFonts w:ascii="Times New Roman" w:hAnsi="Times New Roman"/>
          <w:color w:val="000000"/>
        </w:rPr>
        <w:fldChar w:fldCharType="begin"/>
      </w:r>
      <w:r w:rsidR="004851F7" w:rsidRPr="004851F7">
        <w:rPr>
          <w:rFonts w:ascii="Times New Roman" w:hAnsi="Times New Roman"/>
          <w:color w:val="000000"/>
        </w:rPr>
        <w:instrText xml:space="preserve"> HYPERLINK "http://www.zensol.com/VE/compartir-pruebas-tiempo2.htm" </w:instrText>
      </w:r>
      <w:r w:rsidRPr="005A1C53">
        <w:rPr>
          <w:rFonts w:ascii="Times New Roman" w:hAnsi="Times New Roman"/>
          <w:color w:val="000000"/>
        </w:rPr>
        <w:fldChar w:fldCharType="separate"/>
      </w:r>
      <w:r w:rsidR="004851F7" w:rsidRPr="004851F7">
        <w:rPr>
          <w:rStyle w:val="Hipervnculo"/>
          <w:rFonts w:ascii="Times New Roman" w:hAnsi="Times New Roman"/>
        </w:rPr>
        <w:t>http://www.zensol</w:t>
      </w:r>
      <w:r w:rsidR="00A62F12" w:rsidRPr="00A62F12">
        <w:t xml:space="preserve"> </w:t>
      </w:r>
      <w:r w:rsidR="00A62F12">
        <w:t xml:space="preserve">interruptores en vacio y en sf6 </w:t>
      </w:r>
      <w:proofErr w:type="spellStart"/>
      <w:r w:rsidR="00A62F12">
        <w:t>abb</w:t>
      </w:r>
      <w:proofErr w:type="spellEnd"/>
    </w:p>
    <w:p w:rsidR="00A62F12" w:rsidRDefault="005A1C53" w:rsidP="00A62F12">
      <w:hyperlink r:id="rId23" w:history="1">
        <w:r w:rsidR="00A62F12">
          <w:rPr>
            <w:rStyle w:val="Hipervnculo"/>
          </w:rPr>
          <w:t>http://www05.abb.com/global/scot/scot235.nsf/veritydisplay/b9fd255ebbdba723c1257515003e7de6/$file/BR_Service(ES)A_1VCP000233-0811.pdf</w:t>
        </w:r>
      </w:hyperlink>
    </w:p>
    <w:p w:rsidR="00A62F12" w:rsidRDefault="00A62F12" w:rsidP="00A62F12">
      <w:r>
        <w:t xml:space="preserve">interruptores media tensión siemens al  vacio </w:t>
      </w:r>
      <w:hyperlink r:id="rId24" w:history="1">
        <w:r>
          <w:rPr>
            <w:rStyle w:val="Hipervnculo"/>
          </w:rPr>
          <w:t>http://www.energy.siemens.com/co/pool/hq/power-distribution/medium-voltage-indoor-devices/HG11-01-sp-2007-06-15-Infobroschuere.pdf</w:t>
        </w:r>
      </w:hyperlink>
    </w:p>
    <w:p w:rsidR="004851F7" w:rsidRPr="004851F7" w:rsidRDefault="004851F7" w:rsidP="004851F7">
      <w:pPr>
        <w:autoSpaceDE w:val="0"/>
        <w:autoSpaceDN w:val="0"/>
        <w:adjustRightInd w:val="0"/>
        <w:spacing w:after="0" w:line="240" w:lineRule="auto"/>
        <w:jc w:val="both"/>
        <w:rPr>
          <w:rFonts w:ascii="Times New Roman" w:hAnsi="Times New Roman"/>
          <w:color w:val="000000"/>
        </w:rPr>
      </w:pPr>
      <w:r w:rsidRPr="004851F7">
        <w:rPr>
          <w:rStyle w:val="Hipervnculo"/>
          <w:rFonts w:ascii="Times New Roman" w:hAnsi="Times New Roman"/>
        </w:rPr>
        <w:lastRenderedPageBreak/>
        <w:t>.</w:t>
      </w:r>
      <w:proofErr w:type="spellStart"/>
      <w:r w:rsidRPr="004851F7">
        <w:rPr>
          <w:rStyle w:val="Hipervnculo"/>
          <w:rFonts w:ascii="Times New Roman" w:hAnsi="Times New Roman"/>
        </w:rPr>
        <w:t>com</w:t>
      </w:r>
      <w:proofErr w:type="spellEnd"/>
      <w:r w:rsidRPr="004851F7">
        <w:rPr>
          <w:rStyle w:val="Hipervnculo"/>
          <w:rFonts w:ascii="Times New Roman" w:hAnsi="Times New Roman"/>
        </w:rPr>
        <w:t>/VE/compartir-pruebas-tiempo2.htm</w:t>
      </w:r>
      <w:r w:rsidR="005A1C53" w:rsidRPr="007A17F5">
        <w:rPr>
          <w:rFonts w:ascii="Times New Roman" w:hAnsi="Times New Roman"/>
          <w:color w:val="000000"/>
          <w:lang w:val="en-US"/>
        </w:rPr>
        <w:fldChar w:fldCharType="end"/>
      </w:r>
      <w:r w:rsidRPr="004851F7">
        <w:rPr>
          <w:rFonts w:ascii="Times New Roman" w:hAnsi="Times New Roman"/>
          <w:color w:val="000000"/>
        </w:rPr>
        <w:t xml:space="preserve"> </w:t>
      </w:r>
    </w:p>
    <w:p w:rsidR="004851F7" w:rsidRPr="004851F7" w:rsidRDefault="005A1C53" w:rsidP="004851F7">
      <w:pPr>
        <w:autoSpaceDE w:val="0"/>
        <w:autoSpaceDN w:val="0"/>
        <w:adjustRightInd w:val="0"/>
        <w:spacing w:after="0" w:line="240" w:lineRule="auto"/>
        <w:jc w:val="both"/>
        <w:rPr>
          <w:rFonts w:ascii="Times New Roman" w:hAnsi="Times New Roman"/>
          <w:color w:val="000000"/>
        </w:rPr>
      </w:pPr>
      <w:hyperlink r:id="rId25" w:history="1">
        <w:r w:rsidR="004851F7" w:rsidRPr="004851F7">
          <w:rPr>
            <w:rStyle w:val="Hipervnculo"/>
            <w:rFonts w:ascii="Times New Roman" w:hAnsi="Times New Roman"/>
          </w:rPr>
          <w:t>http://www.directindustry.es/prod/driescher/interruptor-combinado</w:t>
        </w:r>
      </w:hyperlink>
      <w:r w:rsidR="004851F7" w:rsidRPr="004851F7">
        <w:rPr>
          <w:rFonts w:ascii="Times New Roman" w:hAnsi="Times New Roman"/>
          <w:color w:val="000000"/>
        </w:rPr>
        <w:t xml:space="preserve"> </w:t>
      </w:r>
    </w:p>
    <w:p w:rsidR="004851F7" w:rsidRPr="004851F7" w:rsidRDefault="005A1C53" w:rsidP="004851F7">
      <w:pPr>
        <w:autoSpaceDE w:val="0"/>
        <w:autoSpaceDN w:val="0"/>
        <w:adjustRightInd w:val="0"/>
        <w:spacing w:after="0" w:line="240" w:lineRule="auto"/>
        <w:jc w:val="both"/>
        <w:rPr>
          <w:rFonts w:ascii="Times New Roman" w:hAnsi="Times New Roman"/>
          <w:color w:val="000000"/>
        </w:rPr>
      </w:pPr>
      <w:hyperlink r:id="rId26" w:history="1">
        <w:r w:rsidR="004851F7" w:rsidRPr="004851F7">
          <w:rPr>
            <w:rStyle w:val="Hipervnculo"/>
            <w:rFonts w:ascii="Times New Roman" w:hAnsi="Times New Roman"/>
          </w:rPr>
          <w:t>www.aiu.edu/.../Img38..</w:t>
        </w:r>
      </w:hyperlink>
      <w:hyperlink r:id="rId27" w:history="1">
        <w:r w:rsidR="004851F7" w:rsidRPr="004851F7">
          <w:rPr>
            <w:rStyle w:val="Hipervnculo"/>
            <w:rFonts w:ascii="Times New Roman" w:hAnsi="Times New Roman"/>
          </w:rPr>
          <w:t>jpg</w:t>
        </w:r>
      </w:hyperlink>
      <w:r w:rsidR="004851F7" w:rsidRPr="004851F7">
        <w:rPr>
          <w:rFonts w:ascii="Times New Roman" w:hAnsi="Times New Roman"/>
          <w:color w:val="000000"/>
        </w:rPr>
        <w:t xml:space="preserve"> </w:t>
      </w:r>
      <w:hyperlink r:id="rId28" w:history="1">
        <w:r w:rsidR="004851F7" w:rsidRPr="004851F7">
          <w:rPr>
            <w:rStyle w:val="Hipervnculo"/>
            <w:rFonts w:ascii="Times New Roman" w:hAnsi="Times New Roman"/>
          </w:rPr>
          <w:t>http://www.syse.com.mx/interruptores.shtml</w:t>
        </w:r>
      </w:hyperlink>
      <w:r w:rsidR="004851F7" w:rsidRPr="004851F7">
        <w:rPr>
          <w:rFonts w:ascii="Times New Roman" w:hAnsi="Times New Roman"/>
          <w:color w:val="000000"/>
        </w:rPr>
        <w:t xml:space="preserve"> </w:t>
      </w:r>
    </w:p>
    <w:p w:rsidR="004851F7" w:rsidRPr="004851F7" w:rsidRDefault="004851F7" w:rsidP="004851F7">
      <w:pPr>
        <w:autoSpaceDE w:val="0"/>
        <w:autoSpaceDN w:val="0"/>
        <w:adjustRightInd w:val="0"/>
        <w:spacing w:after="0" w:line="240" w:lineRule="auto"/>
        <w:jc w:val="both"/>
        <w:rPr>
          <w:rFonts w:ascii="Times New Roman" w:hAnsi="Times New Roman"/>
          <w:color w:val="000000"/>
        </w:rPr>
      </w:pPr>
      <w:r w:rsidRPr="004851F7">
        <w:rPr>
          <w:rFonts w:ascii="Times New Roman" w:hAnsi="Times New Roman"/>
          <w:color w:val="000000"/>
        </w:rPr>
        <w:t> http://www.frlp.utn.edu.ar/materias/tydee/seccionadores.p</w:t>
      </w:r>
    </w:p>
    <w:p w:rsidR="004851F7" w:rsidRPr="004851F7" w:rsidRDefault="005A1C53" w:rsidP="004851F7">
      <w:pPr>
        <w:autoSpaceDE w:val="0"/>
        <w:autoSpaceDN w:val="0"/>
        <w:adjustRightInd w:val="0"/>
        <w:spacing w:after="0" w:line="240" w:lineRule="auto"/>
        <w:jc w:val="both"/>
        <w:rPr>
          <w:rFonts w:ascii="Times New Roman" w:hAnsi="Times New Roman"/>
          <w:color w:val="000000"/>
        </w:rPr>
      </w:pPr>
      <w:hyperlink r:id="rId29" w:history="1">
        <w:r w:rsidR="004851F7" w:rsidRPr="004851F7">
          <w:rPr>
            <w:rStyle w:val="Hipervnculo"/>
            <w:rFonts w:ascii="Times New Roman" w:hAnsi="Times New Roman"/>
          </w:rPr>
          <w:t>http://www.enersis.cl/enersis_web</w:t>
        </w:r>
      </w:hyperlink>
      <w:r w:rsidR="004851F7" w:rsidRPr="004851F7">
        <w:rPr>
          <w:rFonts w:ascii="Times New Roman" w:hAnsi="Times New Roman"/>
          <w:color w:val="000000"/>
        </w:rPr>
        <w:t xml:space="preserve"> </w:t>
      </w:r>
    </w:p>
    <w:p w:rsidR="004851F7" w:rsidRDefault="005A1C53" w:rsidP="004851F7">
      <w:pPr>
        <w:autoSpaceDE w:val="0"/>
        <w:autoSpaceDN w:val="0"/>
        <w:adjustRightInd w:val="0"/>
        <w:spacing w:after="0" w:line="240" w:lineRule="auto"/>
        <w:jc w:val="both"/>
        <w:rPr>
          <w:rFonts w:ascii="Times New Roman" w:hAnsi="Times New Roman"/>
          <w:color w:val="000000"/>
        </w:rPr>
      </w:pPr>
      <w:hyperlink r:id="rId30" w:history="1">
        <w:r w:rsidR="004851F7" w:rsidRPr="004851F7">
          <w:rPr>
            <w:rStyle w:val="Hipervnculo"/>
            <w:rFonts w:ascii="Times New Roman" w:hAnsi="Times New Roman"/>
          </w:rPr>
          <w:t>http://www.abb.com/product/es/9AAC720078.aspx</w:t>
        </w:r>
      </w:hyperlink>
      <w:r w:rsidR="004851F7" w:rsidRPr="004851F7">
        <w:rPr>
          <w:rFonts w:ascii="Times New Roman" w:hAnsi="Times New Roman"/>
          <w:color w:val="000000"/>
        </w:rPr>
        <w:t xml:space="preserve"> </w:t>
      </w:r>
    </w:p>
    <w:p w:rsidR="00C2406F" w:rsidRDefault="00C2406F" w:rsidP="004851F7">
      <w:pPr>
        <w:autoSpaceDE w:val="0"/>
        <w:autoSpaceDN w:val="0"/>
        <w:adjustRightInd w:val="0"/>
        <w:spacing w:after="0" w:line="240" w:lineRule="auto"/>
        <w:jc w:val="both"/>
        <w:rPr>
          <w:rFonts w:ascii="Times New Roman" w:hAnsi="Times New Roman"/>
          <w:color w:val="000000"/>
        </w:rPr>
      </w:pPr>
    </w:p>
    <w:p w:rsidR="00C2406F" w:rsidRDefault="00C2406F" w:rsidP="004851F7">
      <w:pPr>
        <w:autoSpaceDE w:val="0"/>
        <w:autoSpaceDN w:val="0"/>
        <w:adjustRightInd w:val="0"/>
        <w:spacing w:after="0" w:line="240" w:lineRule="auto"/>
        <w:jc w:val="both"/>
        <w:rPr>
          <w:rFonts w:ascii="Times New Roman" w:hAnsi="Times New Roman"/>
          <w:color w:val="000000"/>
        </w:rPr>
      </w:pPr>
    </w:p>
    <w:p w:rsidR="00C2406F" w:rsidRDefault="00C2406F" w:rsidP="004851F7">
      <w:pPr>
        <w:autoSpaceDE w:val="0"/>
        <w:autoSpaceDN w:val="0"/>
        <w:adjustRightInd w:val="0"/>
        <w:spacing w:after="0" w:line="240" w:lineRule="auto"/>
        <w:jc w:val="both"/>
        <w:rPr>
          <w:rFonts w:ascii="Times New Roman" w:hAnsi="Times New Roman"/>
          <w:color w:val="000000"/>
        </w:rPr>
      </w:pPr>
    </w:p>
    <w:p w:rsidR="00C2406F" w:rsidRPr="00C2406F" w:rsidRDefault="00C2406F" w:rsidP="00C2406F">
      <w:pPr>
        <w:pStyle w:val="Prrafodelista"/>
        <w:numPr>
          <w:ilvl w:val="0"/>
          <w:numId w:val="13"/>
        </w:numPr>
        <w:autoSpaceDE w:val="0"/>
        <w:autoSpaceDN w:val="0"/>
        <w:adjustRightInd w:val="0"/>
        <w:spacing w:after="0" w:line="240" w:lineRule="auto"/>
        <w:jc w:val="both"/>
        <w:rPr>
          <w:rFonts w:ascii="Times New Roman" w:hAnsi="Times New Roman"/>
          <w:b/>
          <w:color w:val="000000"/>
        </w:rPr>
      </w:pPr>
      <w:r w:rsidRPr="00C2406F">
        <w:rPr>
          <w:rFonts w:ascii="Times New Roman" w:hAnsi="Times New Roman"/>
          <w:b/>
          <w:color w:val="000000"/>
        </w:rPr>
        <w:t xml:space="preserve">BIBLIOGRAFIA </w:t>
      </w:r>
    </w:p>
    <w:p w:rsidR="00C2406F" w:rsidRPr="00C2406F" w:rsidRDefault="00C2406F" w:rsidP="00C2406F">
      <w:pPr>
        <w:pStyle w:val="Prrafodelista"/>
        <w:autoSpaceDE w:val="0"/>
        <w:autoSpaceDN w:val="0"/>
        <w:adjustRightInd w:val="0"/>
        <w:spacing w:after="0" w:line="240" w:lineRule="auto"/>
        <w:ind w:left="360"/>
        <w:jc w:val="both"/>
        <w:rPr>
          <w:rFonts w:ascii="Times New Roman" w:hAnsi="Times New Roman"/>
          <w:color w:val="000000"/>
        </w:rPr>
      </w:pPr>
    </w:p>
    <w:p w:rsidR="00C2406F" w:rsidRPr="00C2406F" w:rsidRDefault="00C2406F" w:rsidP="00C2406F">
      <w:pPr>
        <w:pStyle w:val="Prrafodelista"/>
        <w:numPr>
          <w:ilvl w:val="0"/>
          <w:numId w:val="16"/>
        </w:numPr>
        <w:autoSpaceDE w:val="0"/>
        <w:autoSpaceDN w:val="0"/>
        <w:adjustRightInd w:val="0"/>
        <w:spacing w:after="0" w:line="240" w:lineRule="auto"/>
        <w:jc w:val="both"/>
        <w:rPr>
          <w:rFonts w:ascii="Times New Roman" w:hAnsi="Times New Roman"/>
          <w:color w:val="000000"/>
        </w:rPr>
      </w:pPr>
      <w:r>
        <w:rPr>
          <w:rFonts w:ascii="Times New Roman" w:hAnsi="Times New Roman"/>
          <w:b/>
          <w:bCs/>
          <w:color w:val="000000"/>
          <w:lang w:val="es-ES_tradnl"/>
        </w:rPr>
        <w:t xml:space="preserve">SUBESTACIONES fundamentos </w:t>
      </w:r>
      <w:proofErr w:type="spellStart"/>
      <w:r>
        <w:rPr>
          <w:rFonts w:ascii="Times New Roman" w:hAnsi="Times New Roman"/>
          <w:b/>
          <w:bCs/>
          <w:color w:val="000000"/>
          <w:lang w:val="es-ES_tradnl"/>
        </w:rPr>
        <w:t>teoricos</w:t>
      </w:r>
      <w:proofErr w:type="spellEnd"/>
      <w:r>
        <w:rPr>
          <w:rFonts w:ascii="Times New Roman" w:hAnsi="Times New Roman"/>
          <w:b/>
          <w:bCs/>
          <w:color w:val="000000"/>
          <w:lang w:val="es-ES_tradnl"/>
        </w:rPr>
        <w:t xml:space="preserve"> y consideraciones </w:t>
      </w:r>
      <w:proofErr w:type="spellStart"/>
      <w:r>
        <w:rPr>
          <w:rFonts w:ascii="Times New Roman" w:hAnsi="Times New Roman"/>
          <w:b/>
          <w:bCs/>
          <w:color w:val="000000"/>
          <w:lang w:val="es-ES_tradnl"/>
        </w:rPr>
        <w:t>Jose</w:t>
      </w:r>
      <w:proofErr w:type="spellEnd"/>
      <w:r>
        <w:rPr>
          <w:rFonts w:ascii="Times New Roman" w:hAnsi="Times New Roman"/>
          <w:b/>
          <w:bCs/>
          <w:color w:val="000000"/>
          <w:lang w:val="es-ES_tradnl"/>
        </w:rPr>
        <w:t xml:space="preserve"> Carlos Romero Escobar  2001 </w:t>
      </w:r>
    </w:p>
    <w:p w:rsidR="00C2406F" w:rsidRPr="00C2406F" w:rsidRDefault="00C2406F" w:rsidP="00C2406F">
      <w:pPr>
        <w:pStyle w:val="Prrafodelista"/>
        <w:numPr>
          <w:ilvl w:val="0"/>
          <w:numId w:val="16"/>
        </w:numPr>
        <w:autoSpaceDE w:val="0"/>
        <w:autoSpaceDN w:val="0"/>
        <w:adjustRightInd w:val="0"/>
        <w:spacing w:after="0" w:line="240" w:lineRule="auto"/>
        <w:jc w:val="both"/>
        <w:rPr>
          <w:rFonts w:ascii="Times New Roman" w:hAnsi="Times New Roman"/>
          <w:color w:val="000000"/>
        </w:rPr>
      </w:pPr>
      <w:r w:rsidRPr="00C2406F">
        <w:rPr>
          <w:rFonts w:ascii="Times New Roman" w:hAnsi="Times New Roman"/>
          <w:b/>
          <w:bCs/>
          <w:color w:val="000000"/>
          <w:lang w:val="es-ES_tradnl"/>
        </w:rPr>
        <w:t xml:space="preserve">Elementos de diseño de subestaciones eléctricas de Gilberto </w:t>
      </w:r>
      <w:proofErr w:type="spellStart"/>
      <w:r w:rsidRPr="00C2406F">
        <w:rPr>
          <w:rFonts w:ascii="Times New Roman" w:hAnsi="Times New Roman"/>
          <w:b/>
          <w:bCs/>
          <w:color w:val="000000"/>
          <w:lang w:val="es-ES_tradnl"/>
        </w:rPr>
        <w:t>Harper</w:t>
      </w:r>
      <w:proofErr w:type="spellEnd"/>
      <w:r w:rsidRPr="00C2406F">
        <w:rPr>
          <w:rFonts w:ascii="Times New Roman" w:hAnsi="Times New Roman"/>
          <w:b/>
          <w:bCs/>
          <w:color w:val="000000"/>
          <w:lang w:val="es-ES_tradnl"/>
        </w:rPr>
        <w:t xml:space="preserve"> Enríquez</w:t>
      </w:r>
    </w:p>
    <w:p w:rsidR="00C2406F" w:rsidRPr="00C2406F" w:rsidRDefault="00C2406F" w:rsidP="00C2406F">
      <w:pPr>
        <w:pStyle w:val="Prrafodelista"/>
        <w:numPr>
          <w:ilvl w:val="0"/>
          <w:numId w:val="16"/>
        </w:num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www.ABB.COM </w:t>
      </w:r>
    </w:p>
    <w:p w:rsidR="00C2406F" w:rsidRPr="00C2406F" w:rsidRDefault="00C2406F" w:rsidP="00C2406F">
      <w:pPr>
        <w:pStyle w:val="Prrafodelista"/>
        <w:autoSpaceDE w:val="0"/>
        <w:autoSpaceDN w:val="0"/>
        <w:adjustRightInd w:val="0"/>
        <w:spacing w:after="0" w:line="240" w:lineRule="auto"/>
        <w:jc w:val="both"/>
        <w:rPr>
          <w:rFonts w:ascii="Times New Roman" w:hAnsi="Times New Roman"/>
          <w:color w:val="000000"/>
        </w:rPr>
      </w:pPr>
    </w:p>
    <w:p w:rsidR="004851F7" w:rsidRPr="007A17F5" w:rsidRDefault="004851F7" w:rsidP="004851F7">
      <w:pPr>
        <w:autoSpaceDE w:val="0"/>
        <w:autoSpaceDN w:val="0"/>
        <w:adjustRightInd w:val="0"/>
        <w:spacing w:after="0" w:line="240" w:lineRule="auto"/>
        <w:jc w:val="both"/>
        <w:rPr>
          <w:rFonts w:ascii="Times New Roman" w:hAnsi="Times New Roman"/>
          <w:color w:val="000000"/>
        </w:rPr>
      </w:pPr>
    </w:p>
    <w:p w:rsidR="007D1697" w:rsidRDefault="007D1697" w:rsidP="009F28BA">
      <w:pPr>
        <w:rPr>
          <w:rStyle w:val="apple-converted-space"/>
          <w:rFonts w:ascii="Times New Roman" w:hAnsi="Times New Roman" w:cs="Times New Roman"/>
          <w:b/>
        </w:rPr>
      </w:pPr>
    </w:p>
    <w:sectPr w:rsidR="007D1697" w:rsidSect="00A67B5B">
      <w:pgSz w:w="12240" w:h="15840"/>
      <w:pgMar w:top="1417" w:right="1467"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104" w:rsidRDefault="00054104" w:rsidP="00054104">
      <w:pPr>
        <w:spacing w:after="0" w:line="240" w:lineRule="auto"/>
      </w:pPr>
      <w:r>
        <w:separator/>
      </w:r>
    </w:p>
  </w:endnote>
  <w:endnote w:type="continuationSeparator" w:id="0">
    <w:p w:rsidR="00054104" w:rsidRDefault="00054104" w:rsidP="00054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TE4B19F20t00">
    <w:altName w:val="MS Mincho"/>
    <w:panose1 w:val="00000000000000000000"/>
    <w:charset w:val="80"/>
    <w:family w:val="auto"/>
    <w:notTrueType/>
    <w:pitch w:val="default"/>
    <w:sig w:usb0="00000003" w:usb1="08070000" w:usb2="00000010" w:usb3="00000000" w:csb0="00020001"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104" w:rsidRDefault="00054104" w:rsidP="00054104">
      <w:pPr>
        <w:spacing w:after="0" w:line="240" w:lineRule="auto"/>
      </w:pPr>
      <w:r>
        <w:separator/>
      </w:r>
    </w:p>
  </w:footnote>
  <w:footnote w:type="continuationSeparator" w:id="0">
    <w:p w:rsidR="00054104" w:rsidRDefault="00054104" w:rsidP="000541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8C4"/>
    <w:multiLevelType w:val="hybridMultilevel"/>
    <w:tmpl w:val="8C08B72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5221D9E"/>
    <w:multiLevelType w:val="hybridMultilevel"/>
    <w:tmpl w:val="6F3261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C8776C"/>
    <w:multiLevelType w:val="hybridMultilevel"/>
    <w:tmpl w:val="5C7EABA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1C192CE4"/>
    <w:multiLevelType w:val="hybridMultilevel"/>
    <w:tmpl w:val="DB2CB38C"/>
    <w:lvl w:ilvl="0" w:tplc="37E6E6F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1C2023C2"/>
    <w:multiLevelType w:val="hybridMultilevel"/>
    <w:tmpl w:val="27C06702"/>
    <w:lvl w:ilvl="0" w:tplc="3968A0A6">
      <w:start w:val="1"/>
      <w:numFmt w:val="lowerLetter"/>
      <w:lvlText w:val="%1)"/>
      <w:lvlJc w:val="left"/>
      <w:pPr>
        <w:ind w:left="644" w:hanging="360"/>
      </w:pPr>
      <w:rPr>
        <w:rFonts w:hint="default"/>
        <w:b/>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
    <w:nsid w:val="21C06BF5"/>
    <w:multiLevelType w:val="hybridMultilevel"/>
    <w:tmpl w:val="E88039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6DE13F5"/>
    <w:multiLevelType w:val="hybridMultilevel"/>
    <w:tmpl w:val="B8A0573E"/>
    <w:lvl w:ilvl="0" w:tplc="EDAED898">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4107749B"/>
    <w:multiLevelType w:val="hybridMultilevel"/>
    <w:tmpl w:val="36720F5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20F5D04"/>
    <w:multiLevelType w:val="hybridMultilevel"/>
    <w:tmpl w:val="C8EEEA4E"/>
    <w:lvl w:ilvl="0" w:tplc="240A0017">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
    <w:nsid w:val="592D6C7C"/>
    <w:multiLevelType w:val="multilevel"/>
    <w:tmpl w:val="5A24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2D475D"/>
    <w:multiLevelType w:val="multilevel"/>
    <w:tmpl w:val="22B4D0E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F0C1F94"/>
    <w:multiLevelType w:val="hybridMultilevel"/>
    <w:tmpl w:val="C68A5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6466932"/>
    <w:multiLevelType w:val="multilevel"/>
    <w:tmpl w:val="429A9B56"/>
    <w:lvl w:ilvl="0">
      <w:start w:val="1"/>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67127499"/>
    <w:multiLevelType w:val="multilevel"/>
    <w:tmpl w:val="C37A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A75A05"/>
    <w:multiLevelType w:val="hybridMultilevel"/>
    <w:tmpl w:val="D38E9FF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9AA3F5E"/>
    <w:multiLevelType w:val="multilevel"/>
    <w:tmpl w:val="D39E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9"/>
  </w:num>
  <w:num w:numId="4">
    <w:abstractNumId w:val="12"/>
  </w:num>
  <w:num w:numId="5">
    <w:abstractNumId w:val="3"/>
  </w:num>
  <w:num w:numId="6">
    <w:abstractNumId w:val="14"/>
  </w:num>
  <w:num w:numId="7">
    <w:abstractNumId w:val="8"/>
  </w:num>
  <w:num w:numId="8">
    <w:abstractNumId w:val="10"/>
  </w:num>
  <w:num w:numId="9">
    <w:abstractNumId w:val="4"/>
  </w:num>
  <w:num w:numId="10">
    <w:abstractNumId w:val="6"/>
  </w:num>
  <w:num w:numId="11">
    <w:abstractNumId w:val="7"/>
  </w:num>
  <w:num w:numId="12">
    <w:abstractNumId w:val="2"/>
  </w:num>
  <w:num w:numId="13">
    <w:abstractNumId w:val="0"/>
  </w:num>
  <w:num w:numId="14">
    <w:abstractNumId w:val="11"/>
  </w:num>
  <w:num w:numId="15">
    <w:abstractNumId w:val="1"/>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65A3C"/>
    <w:rsid w:val="00054104"/>
    <w:rsid w:val="00064DBF"/>
    <w:rsid w:val="000A0212"/>
    <w:rsid w:val="001B756B"/>
    <w:rsid w:val="001E7DE6"/>
    <w:rsid w:val="001F06F7"/>
    <w:rsid w:val="00200672"/>
    <w:rsid w:val="00212464"/>
    <w:rsid w:val="00265A3C"/>
    <w:rsid w:val="00295975"/>
    <w:rsid w:val="002D4833"/>
    <w:rsid w:val="002D4FC4"/>
    <w:rsid w:val="003014D6"/>
    <w:rsid w:val="00352E2F"/>
    <w:rsid w:val="004851F7"/>
    <w:rsid w:val="004C43F8"/>
    <w:rsid w:val="004C5DD8"/>
    <w:rsid w:val="004E38A5"/>
    <w:rsid w:val="00544DD5"/>
    <w:rsid w:val="005A1C53"/>
    <w:rsid w:val="0063078A"/>
    <w:rsid w:val="006747C3"/>
    <w:rsid w:val="00693181"/>
    <w:rsid w:val="0074427F"/>
    <w:rsid w:val="00783291"/>
    <w:rsid w:val="007D1697"/>
    <w:rsid w:val="00822084"/>
    <w:rsid w:val="008417A0"/>
    <w:rsid w:val="00861B65"/>
    <w:rsid w:val="009F28BA"/>
    <w:rsid w:val="009F376A"/>
    <w:rsid w:val="00A211B3"/>
    <w:rsid w:val="00A62F12"/>
    <w:rsid w:val="00A67B5B"/>
    <w:rsid w:val="00AF33E3"/>
    <w:rsid w:val="00B23F29"/>
    <w:rsid w:val="00BC3B3D"/>
    <w:rsid w:val="00BC7046"/>
    <w:rsid w:val="00C2406F"/>
    <w:rsid w:val="00D629FB"/>
    <w:rsid w:val="00E127D7"/>
    <w:rsid w:val="00E571C0"/>
    <w:rsid w:val="00EC2D86"/>
    <w:rsid w:val="00F578E9"/>
    <w:rsid w:val="00F71A2A"/>
    <w:rsid w:val="00F76873"/>
    <w:rsid w:val="00FA03F7"/>
    <w:rsid w:val="00FC0F36"/>
    <w:rsid w:val="00FC1F82"/>
    <w:rsid w:val="00FD18DF"/>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F3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3F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3F29"/>
    <w:rPr>
      <w:rFonts w:ascii="Tahoma" w:hAnsi="Tahoma" w:cs="Tahoma"/>
      <w:sz w:val="16"/>
      <w:szCs w:val="16"/>
    </w:rPr>
  </w:style>
  <w:style w:type="paragraph" w:styleId="NormalWeb">
    <w:name w:val="Normal (Web)"/>
    <w:basedOn w:val="Normal"/>
    <w:uiPriority w:val="99"/>
    <w:unhideWhenUsed/>
    <w:rsid w:val="002D483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2D4833"/>
    <w:rPr>
      <w:b/>
      <w:bCs/>
    </w:rPr>
  </w:style>
  <w:style w:type="paragraph" w:styleId="Prrafodelista">
    <w:name w:val="List Paragraph"/>
    <w:basedOn w:val="Normal"/>
    <w:uiPriority w:val="34"/>
    <w:qFormat/>
    <w:rsid w:val="00693181"/>
    <w:pPr>
      <w:ind w:left="720"/>
      <w:contextualSpacing/>
    </w:pPr>
  </w:style>
  <w:style w:type="paragraph" w:styleId="Encabezado">
    <w:name w:val="header"/>
    <w:basedOn w:val="Normal"/>
    <w:link w:val="EncabezadoCar"/>
    <w:uiPriority w:val="99"/>
    <w:semiHidden/>
    <w:unhideWhenUsed/>
    <w:rsid w:val="000541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54104"/>
  </w:style>
  <w:style w:type="paragraph" w:styleId="Piedepgina">
    <w:name w:val="footer"/>
    <w:basedOn w:val="Normal"/>
    <w:link w:val="PiedepginaCar"/>
    <w:uiPriority w:val="99"/>
    <w:semiHidden/>
    <w:unhideWhenUsed/>
    <w:rsid w:val="000541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54104"/>
  </w:style>
  <w:style w:type="character" w:styleId="Hipervnculo">
    <w:name w:val="Hyperlink"/>
    <w:basedOn w:val="Fuentedeprrafopredeter"/>
    <w:uiPriority w:val="99"/>
    <w:unhideWhenUsed/>
    <w:rsid w:val="00A211B3"/>
    <w:rPr>
      <w:color w:val="0000FF"/>
      <w:u w:val="single"/>
    </w:rPr>
  </w:style>
  <w:style w:type="character" w:customStyle="1" w:styleId="apple-converted-space">
    <w:name w:val="apple-converted-space"/>
    <w:basedOn w:val="Fuentedeprrafopredeter"/>
    <w:rsid w:val="00FA03F7"/>
  </w:style>
  <w:style w:type="paragraph" w:customStyle="1" w:styleId="titulo">
    <w:name w:val="titulo"/>
    <w:basedOn w:val="Normal"/>
    <w:rsid w:val="004851F7"/>
    <w:pPr>
      <w:spacing w:before="100" w:beforeAutospacing="1" w:after="100" w:afterAutospacing="1" w:line="240" w:lineRule="auto"/>
    </w:pPr>
    <w:rPr>
      <w:rFonts w:ascii="Bookman Old Style" w:eastAsia="Times New Roman" w:hAnsi="Bookman Old Style" w:cs="Times New Roman"/>
      <w:b/>
      <w:bCs/>
      <w:color w:val="000000"/>
      <w:sz w:val="20"/>
      <w:szCs w:val="20"/>
      <w:u w:val="single"/>
      <w:lang w:val="es-ES" w:eastAsia="es-ES"/>
    </w:rPr>
  </w:style>
  <w:style w:type="character" w:styleId="nfasis">
    <w:name w:val="Emphasis"/>
    <w:uiPriority w:val="20"/>
    <w:qFormat/>
    <w:rsid w:val="004851F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23F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3F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8179361">
      <w:bodyDiv w:val="1"/>
      <w:marLeft w:val="0"/>
      <w:marRight w:val="0"/>
      <w:marTop w:val="0"/>
      <w:marBottom w:val="0"/>
      <w:divBdr>
        <w:top w:val="none" w:sz="0" w:space="0" w:color="auto"/>
        <w:left w:val="none" w:sz="0" w:space="0" w:color="auto"/>
        <w:bottom w:val="none" w:sz="0" w:space="0" w:color="auto"/>
        <w:right w:val="none" w:sz="0" w:space="0" w:color="auto"/>
      </w:divBdr>
      <w:divsChild>
        <w:div w:id="341511375">
          <w:blockQuote w:val="1"/>
          <w:marLeft w:val="720"/>
          <w:marRight w:val="720"/>
          <w:marTop w:val="100"/>
          <w:marBottom w:val="100"/>
          <w:divBdr>
            <w:top w:val="none" w:sz="0" w:space="0" w:color="auto"/>
            <w:left w:val="none" w:sz="0" w:space="0" w:color="auto"/>
            <w:bottom w:val="none" w:sz="0" w:space="0" w:color="auto"/>
            <w:right w:val="none" w:sz="0" w:space="0" w:color="auto"/>
          </w:divBdr>
        </w:div>
        <w:div w:id="361904137">
          <w:blockQuote w:val="1"/>
          <w:marLeft w:val="720"/>
          <w:marRight w:val="720"/>
          <w:marTop w:val="100"/>
          <w:marBottom w:val="100"/>
          <w:divBdr>
            <w:top w:val="none" w:sz="0" w:space="0" w:color="auto"/>
            <w:left w:val="none" w:sz="0" w:space="0" w:color="auto"/>
            <w:bottom w:val="none" w:sz="0" w:space="0" w:color="auto"/>
            <w:right w:val="none" w:sz="0" w:space="0" w:color="auto"/>
          </w:divBdr>
        </w:div>
        <w:div w:id="525414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yperlink" Target="http://www.aiu.edu/.../Img38..jpg"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programacasasegura.org/pe/img/File/pdfs/presentacion_interruptores_de_proteccion.pdf" TargetMode="External"/><Relationship Id="rId17" Type="http://schemas.openxmlformats.org/officeDocument/2006/relationships/hyperlink" Target="http://www.schneiderelectric.es/sites/spain/es/productos-servicios/distribucion-electrica/oferta-de-productos/presentacion-de-rango.page?c_filepath=/templatedata/Offer_Presentation/3_Range_Datasheet/data/es/local/electrical_distribution/easypact_csv.xml&amp;p_function_id=17&amp;p_family_id=179&amp;p_range_id=61052&amp;f=NNM1:Interruptores+autom%C3%A1ticos+y+componentes+de+protecci%C3%B3n+motor~!NNM2:Interruptor+autom%C3%A1tico+de+caja+moldeada~!NNM3:EasyPact+CVS" TargetMode="External"/><Relationship Id="rId25" Type="http://schemas.openxmlformats.org/officeDocument/2006/relationships/hyperlink" Target="http://www.directindustry.es/prod/driescher/interruptor-combinado"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bol.it.abb.com/aspviewer3/download/21/0000006161.PDF" TargetMode="External"/><Relationship Id="rId20" Type="http://schemas.openxmlformats.org/officeDocument/2006/relationships/image" Target="media/image8.png"/><Relationship Id="rId29" Type="http://schemas.openxmlformats.org/officeDocument/2006/relationships/hyperlink" Target="http://www.enersis.cl/enersis_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nergy.siemens.com/co/pool/hq/power-distribution/medium-voltage-indoor-devices/HG11-01-sp-2007-06-15-Infobroschuere.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05.abb.com/global/scot/scot235.nsf/veritydisplay/b9fd255ebbdba723c1257515003e7de6/$file/BR_Service(ES)A_1VCP000233-0811.pdf" TargetMode="External"/><Relationship Id="rId28" Type="http://schemas.openxmlformats.org/officeDocument/2006/relationships/hyperlink" Target="http://www.syse.com.mx/interruptores.shtml" TargetMode="External"/><Relationship Id="rId10" Type="http://schemas.openxmlformats.org/officeDocument/2006/relationships/image" Target="media/image3.png"/><Relationship Id="rId19" Type="http://schemas.openxmlformats.org/officeDocument/2006/relationships/hyperlink" Target="http://www.aiu.edu/.../SUBESTACIONES-ELECTRICA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rogramacasasegura.org/pe/img/File/pdfs/presentacion_interruptores_de_proteccion.pdf" TargetMode="External"/><Relationship Id="rId22" Type="http://schemas.openxmlformats.org/officeDocument/2006/relationships/image" Target="media/image10.png"/><Relationship Id="rId27" Type="http://schemas.openxmlformats.org/officeDocument/2006/relationships/hyperlink" Target="http://www.aiu.edu/.../Img38..jpg" TargetMode="External"/><Relationship Id="rId30" Type="http://schemas.openxmlformats.org/officeDocument/2006/relationships/hyperlink" Target="http://www.abb.com/product/es/9AAC720078.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65FB3-388B-497D-8844-500004778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2783</Words>
  <Characters>15312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acer</Company>
  <LinksUpToDate>false</LinksUpToDate>
  <CharactersWithSpaces>18059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juancho</cp:lastModifiedBy>
  <cp:revision>3</cp:revision>
  <dcterms:created xsi:type="dcterms:W3CDTF">2012-10-16T04:16:00Z</dcterms:created>
  <dcterms:modified xsi:type="dcterms:W3CDTF">2012-10-16T04:30:00Z</dcterms:modified>
</cp:coreProperties>
</file>