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C5" w:rsidRDefault="0099133E">
      <w:pPr>
        <w:rPr>
          <w:b/>
          <w:color w:val="8064A2" w:themeColor="accent4"/>
          <w:sz w:val="44"/>
        </w:rPr>
      </w:pPr>
      <w:r>
        <w:rPr>
          <w:b/>
          <w:color w:val="8064A2" w:themeColor="accent4"/>
          <w:sz w:val="44"/>
        </w:rPr>
        <w:t xml:space="preserve">        </w:t>
      </w:r>
      <w:r w:rsidRPr="0099133E">
        <w:rPr>
          <w:b/>
          <w:color w:val="8064A2" w:themeColor="accent4"/>
          <w:sz w:val="44"/>
        </w:rPr>
        <w:t>Configuracion de los auriculares</w:t>
      </w:r>
      <w:r>
        <w:rPr>
          <w:b/>
          <w:color w:val="8064A2" w:themeColor="accent4"/>
          <w:sz w:val="44"/>
        </w:rPr>
        <w:t xml:space="preserve"> </w:t>
      </w:r>
    </w:p>
    <w:p w:rsidR="0099133E" w:rsidRDefault="00430574">
      <w:pPr>
        <w:rPr>
          <w:rFonts w:ascii="Arial" w:hAnsi="Arial" w:cs="Arial"/>
          <w:sz w:val="24"/>
          <w:szCs w:val="19"/>
          <w:shd w:val="clear" w:color="auto" w:fill="FFFFFF"/>
        </w:rPr>
      </w:pPr>
      <w:r w:rsidRPr="00430574">
        <w:rPr>
          <w:rFonts w:ascii="Arial" w:hAnsi="Arial" w:cs="Arial"/>
          <w:sz w:val="24"/>
          <w:szCs w:val="19"/>
          <w:shd w:val="clear" w:color="auto" w:fill="FFFFFF"/>
        </w:rPr>
        <w:t>Si desea personalizar la configuración del auricular y el micrófono para usarla con Windows Live Messenger, utilice el Asistente para ajuste de Windows Live Messenger. Para obtener más información, consulte la Ayuda de Windows Live Messenger.</w:t>
      </w:r>
      <w:r w:rsidRPr="00430574">
        <w:rPr>
          <w:rStyle w:val="apple-converted-space"/>
          <w:rFonts w:ascii="Arial" w:hAnsi="Arial" w:cs="Arial"/>
          <w:sz w:val="24"/>
          <w:szCs w:val="19"/>
          <w:shd w:val="clear" w:color="auto" w:fill="FFFFFF"/>
        </w:rPr>
        <w:t> </w:t>
      </w:r>
      <w:r w:rsidRPr="00430574">
        <w:rPr>
          <w:rFonts w:ascii="Arial" w:hAnsi="Arial" w:cs="Arial"/>
          <w:sz w:val="24"/>
          <w:szCs w:val="19"/>
        </w:rPr>
        <w:br/>
      </w:r>
      <w:r w:rsidRPr="00430574">
        <w:rPr>
          <w:rFonts w:ascii="Arial" w:hAnsi="Arial" w:cs="Arial"/>
          <w:sz w:val="24"/>
          <w:szCs w:val="19"/>
          <w:shd w:val="clear" w:color="auto" w:fill="FFFFFF"/>
        </w:rPr>
        <w:t>Si utiliza los auriculares con otros programas distintos de Windows Live Messenger, puede ajustar la configuración de audio y del micrófono en el Panel de control de Windows. Si desea obtener información sobre cómo hacerlo, consulte la documentación de Windows.</w:t>
      </w:r>
      <w:r>
        <w:rPr>
          <w:rFonts w:ascii="Arial" w:hAnsi="Arial" w:cs="Arial"/>
          <w:sz w:val="24"/>
          <w:szCs w:val="19"/>
          <w:shd w:val="clear" w:color="auto" w:fill="FFFFFF"/>
        </w:rPr>
        <w:t xml:space="preserve"> </w:t>
      </w:r>
    </w:p>
    <w:p w:rsidR="00430574" w:rsidRPr="00430574" w:rsidRDefault="00430574" w:rsidP="00430574">
      <w:pPr>
        <w:numPr>
          <w:ilvl w:val="0"/>
          <w:numId w:val="1"/>
        </w:numPr>
        <w:spacing w:after="237" w:line="316" w:lineRule="atLeast"/>
        <w:ind w:left="0"/>
        <w:textAlignment w:val="baseline"/>
        <w:rPr>
          <w:rFonts w:ascii="Arial" w:hAnsi="Arial" w:cs="Arial"/>
          <w:sz w:val="24"/>
          <w:szCs w:val="19"/>
          <w:shd w:val="clear" w:color="auto" w:fill="FFFFFF"/>
        </w:rPr>
      </w:pPr>
      <w:r w:rsidRPr="00430574">
        <w:rPr>
          <w:rFonts w:ascii="Arial" w:hAnsi="Arial" w:cs="Arial"/>
          <w:sz w:val="24"/>
          <w:szCs w:val="19"/>
          <w:shd w:val="clear" w:color="auto" w:fill="FFFFFF"/>
        </w:rPr>
        <w:t>Enciende los auriculares.</w:t>
      </w:r>
    </w:p>
    <w:p w:rsidR="00430574" w:rsidRPr="00430574" w:rsidRDefault="00430574" w:rsidP="00430574">
      <w:pPr>
        <w:numPr>
          <w:ilvl w:val="0"/>
          <w:numId w:val="1"/>
        </w:numPr>
        <w:spacing w:after="237" w:line="316" w:lineRule="atLeast"/>
        <w:ind w:left="0"/>
        <w:textAlignment w:val="baseline"/>
        <w:rPr>
          <w:rFonts w:ascii="Arial" w:hAnsi="Arial" w:cs="Arial"/>
          <w:sz w:val="24"/>
          <w:szCs w:val="19"/>
          <w:shd w:val="clear" w:color="auto" w:fill="FFFFFF"/>
        </w:rPr>
      </w:pPr>
      <w:r w:rsidRPr="00430574">
        <w:rPr>
          <w:rFonts w:ascii="Arial" w:hAnsi="Arial" w:cs="Arial"/>
          <w:sz w:val="24"/>
          <w:szCs w:val="19"/>
          <w:shd w:val="clear" w:color="auto" w:fill="FFFFFF"/>
        </w:rPr>
        <w:t>Pulsa la tecla Menú para abrir el menú.</w:t>
      </w:r>
    </w:p>
    <w:p w:rsidR="00430574" w:rsidRPr="00430574" w:rsidRDefault="00430574" w:rsidP="00430574">
      <w:pPr>
        <w:numPr>
          <w:ilvl w:val="0"/>
          <w:numId w:val="1"/>
        </w:numPr>
        <w:spacing w:after="237" w:line="316" w:lineRule="atLeast"/>
        <w:ind w:left="0"/>
        <w:textAlignment w:val="baseline"/>
        <w:rPr>
          <w:rFonts w:ascii="Arial" w:hAnsi="Arial" w:cs="Arial"/>
          <w:sz w:val="24"/>
          <w:szCs w:val="19"/>
          <w:shd w:val="clear" w:color="auto" w:fill="FFFFFF"/>
        </w:rPr>
      </w:pPr>
      <w:r w:rsidRPr="00430574">
        <w:rPr>
          <w:rFonts w:ascii="Arial" w:hAnsi="Arial" w:cs="Arial"/>
          <w:sz w:val="24"/>
          <w:szCs w:val="19"/>
          <w:shd w:val="clear" w:color="auto" w:fill="FFFFFF"/>
        </w:rPr>
        <w:t>Pulsa la tecla Siguiente o la tecla Anterior hasta seleccionar el icono de configuración y, después, pulsa la tecla Seleccionar.</w:t>
      </w:r>
    </w:p>
    <w:p w:rsidR="00430574" w:rsidRDefault="00430574" w:rsidP="00430574">
      <w:pPr>
        <w:numPr>
          <w:ilvl w:val="0"/>
          <w:numId w:val="1"/>
        </w:numPr>
        <w:spacing w:after="237" w:line="316" w:lineRule="atLeast"/>
        <w:ind w:left="0"/>
        <w:textAlignment w:val="baseline"/>
        <w:rPr>
          <w:rFonts w:ascii="Arial" w:hAnsi="Arial" w:cs="Arial"/>
          <w:sz w:val="24"/>
          <w:szCs w:val="19"/>
          <w:shd w:val="clear" w:color="auto" w:fill="FFFFFF"/>
        </w:rPr>
      </w:pPr>
      <w:r w:rsidRPr="00430574">
        <w:rPr>
          <w:rFonts w:ascii="Arial" w:hAnsi="Arial" w:cs="Arial"/>
          <w:sz w:val="24"/>
          <w:szCs w:val="19"/>
          <w:shd w:val="clear" w:color="auto" w:fill="FFFFFF"/>
        </w:rPr>
        <w:t>Pulsa la tecla Siguiente o la tecla Anterior hasta seleccionar la configuración y, después, pulsa la tecla Seleccionar.</w:t>
      </w:r>
      <w:r w:rsidR="00ED383D">
        <w:rPr>
          <w:rFonts w:ascii="Arial" w:hAnsi="Arial" w:cs="Arial"/>
          <w:sz w:val="24"/>
          <w:szCs w:val="19"/>
          <w:shd w:val="clear" w:color="auto" w:fill="FFFFFF"/>
        </w:rPr>
        <w:t xml:space="preserve"> </w:t>
      </w:r>
    </w:p>
    <w:p w:rsidR="00ED383D" w:rsidRPr="00430574" w:rsidRDefault="00ED383D" w:rsidP="00ED383D">
      <w:pPr>
        <w:spacing w:after="237" w:line="316" w:lineRule="atLeast"/>
        <w:textAlignment w:val="baseline"/>
        <w:rPr>
          <w:rFonts w:ascii="Arial" w:hAnsi="Arial" w:cs="Arial"/>
          <w:sz w:val="24"/>
          <w:szCs w:val="19"/>
          <w:shd w:val="clear" w:color="auto" w:fill="FFFFFF"/>
        </w:rPr>
      </w:pPr>
      <w:r>
        <w:rPr>
          <w:rFonts w:ascii="Arial" w:hAnsi="Arial" w:cs="Arial"/>
          <w:sz w:val="24"/>
          <w:szCs w:val="19"/>
          <w:shd w:val="clear" w:color="auto" w:fill="FFFFFF"/>
        </w:rPr>
        <w:t>O tambien ouede ser asi:</w:t>
      </w:r>
    </w:p>
    <w:p w:rsidR="00430574" w:rsidRDefault="00430574">
      <w:pPr>
        <w:rPr>
          <w:rFonts w:ascii="Arial" w:hAnsi="Arial" w:cs="Arial"/>
          <w:b/>
          <w:sz w:val="56"/>
        </w:rPr>
      </w:pPr>
    </w:p>
    <w:p w:rsidR="00ED383D" w:rsidRPr="00ED383D" w:rsidRDefault="00ED383D" w:rsidP="00ED383D">
      <w:pPr>
        <w:shd w:val="clear" w:color="auto" w:fill="FFFFFF"/>
        <w:spacing w:after="237" w:line="348" w:lineRule="atLeast"/>
        <w:textAlignment w:val="baseline"/>
        <w:rPr>
          <w:rFonts w:ascii="Arial" w:eastAsia="Times New Roman" w:hAnsi="Arial" w:cs="Arial"/>
          <w:color w:val="232323"/>
          <w:lang w:eastAsia="es-MX"/>
        </w:rPr>
      </w:pPr>
      <w:r w:rsidRPr="00ED383D">
        <w:rPr>
          <w:rFonts w:ascii="Cambria" w:eastAsia="Times New Roman" w:hAnsi="Cambria" w:cs="Arial"/>
          <w:color w:val="83AFB4"/>
          <w:spacing w:val="-47"/>
          <w:sz w:val="48"/>
          <w:lang w:eastAsia="es-MX"/>
        </w:rPr>
        <w:t>1</w:t>
      </w:r>
      <w:r w:rsidRPr="00ED383D">
        <w:rPr>
          <w:rFonts w:ascii="Arial" w:eastAsia="Times New Roman" w:hAnsi="Arial" w:cs="Arial"/>
          <w:color w:val="232323"/>
          <w:lang w:eastAsia="es-MX"/>
        </w:rPr>
        <w:t>Ve al ícono de "Dispositivos Bluetooth" en el "Panel de Control" de tu computadora para acceder a las opciones de configuración para vincular tus auriculares Bluetooth con tu computadora.</w:t>
      </w:r>
    </w:p>
    <w:p w:rsidR="00ED383D" w:rsidRPr="00ED383D" w:rsidRDefault="00ED383D" w:rsidP="00ED383D">
      <w:pPr>
        <w:shd w:val="clear" w:color="auto" w:fill="FFFFFF"/>
        <w:spacing w:after="0" w:line="206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es-MX"/>
        </w:rPr>
      </w:pPr>
      <w:r w:rsidRPr="00ED383D">
        <w:rPr>
          <w:rFonts w:ascii="Cambria" w:eastAsia="Times New Roman" w:hAnsi="Cambria" w:cs="Arial"/>
          <w:color w:val="83AFB4"/>
          <w:spacing w:val="-47"/>
          <w:sz w:val="48"/>
          <w:lang w:eastAsia="es-MX"/>
        </w:rPr>
        <w:t>2</w:t>
      </w:r>
    </w:p>
    <w:p w:rsidR="00ED383D" w:rsidRPr="00ED383D" w:rsidRDefault="00ED383D" w:rsidP="00ED383D">
      <w:pPr>
        <w:shd w:val="clear" w:color="auto" w:fill="FFFFFF"/>
        <w:spacing w:after="0" w:line="348" w:lineRule="atLeast"/>
        <w:textAlignment w:val="baseline"/>
        <w:rPr>
          <w:rFonts w:ascii="Arial" w:eastAsia="Times New Roman" w:hAnsi="Arial" w:cs="Arial"/>
          <w:color w:val="232323"/>
          <w:lang w:eastAsia="es-MX"/>
        </w:rPr>
      </w:pPr>
      <w:r w:rsidRPr="00ED383D">
        <w:rPr>
          <w:rFonts w:ascii="Arial" w:eastAsia="Times New Roman" w:hAnsi="Arial" w:cs="Arial"/>
          <w:color w:val="232323"/>
          <w:lang w:eastAsia="es-MX"/>
        </w:rPr>
        <w:t>Haz clic en la lengüeta "Opciones" en el menú de "Dispositivos Bluetooth" y selecciona la opción "Encender reconocimiento". Esto le permitirá a tu computadora reconocer los dispositivos Bluetooth que están dentro de su rango. Estaopción se apaga por defecto por seguridad y se apagará automáticamente cuando la conexión Bluetooth que estableciste se desconecte.</w:t>
      </w:r>
    </w:p>
    <w:p w:rsidR="00ED383D" w:rsidRPr="00ED383D" w:rsidRDefault="00ED383D" w:rsidP="00ED383D">
      <w:pPr>
        <w:shd w:val="clear" w:color="auto" w:fill="FFFFFF"/>
        <w:spacing w:after="0" w:line="206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es-MX"/>
        </w:rPr>
      </w:pPr>
      <w:r w:rsidRPr="00ED383D">
        <w:rPr>
          <w:rFonts w:ascii="Cambria" w:eastAsia="Times New Roman" w:hAnsi="Cambria" w:cs="Arial"/>
          <w:color w:val="83AFB4"/>
          <w:spacing w:val="-47"/>
          <w:sz w:val="48"/>
          <w:lang w:eastAsia="es-MX"/>
        </w:rPr>
        <w:t>3</w:t>
      </w:r>
    </w:p>
    <w:p w:rsidR="00ED383D" w:rsidRPr="00ED383D" w:rsidRDefault="00ED383D" w:rsidP="00ED383D">
      <w:pPr>
        <w:shd w:val="clear" w:color="auto" w:fill="FFFFFF"/>
        <w:spacing w:after="237" w:line="348" w:lineRule="atLeast"/>
        <w:textAlignment w:val="baseline"/>
        <w:rPr>
          <w:rFonts w:ascii="Arial" w:eastAsia="Times New Roman" w:hAnsi="Arial" w:cs="Arial"/>
          <w:color w:val="232323"/>
          <w:lang w:eastAsia="es-MX"/>
        </w:rPr>
      </w:pPr>
      <w:r w:rsidRPr="00ED383D">
        <w:rPr>
          <w:rFonts w:ascii="Arial" w:eastAsia="Times New Roman" w:hAnsi="Arial" w:cs="Arial"/>
          <w:color w:val="232323"/>
          <w:lang w:eastAsia="es-MX"/>
        </w:rPr>
        <w:t>Revisa la caja de "Permitir que dispositivos Bluetooth se conecten a esta computadora". Si esta caja está sin señalar, tus auriculares no tendrán el permiso para conectarse.</w:t>
      </w:r>
    </w:p>
    <w:p w:rsidR="00ED383D" w:rsidRPr="00ED383D" w:rsidRDefault="00ED383D" w:rsidP="00ED383D">
      <w:pPr>
        <w:shd w:val="clear" w:color="auto" w:fill="FFFFFF"/>
        <w:spacing w:after="0" w:line="206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es-MX"/>
        </w:rPr>
      </w:pPr>
      <w:r w:rsidRPr="00ED383D">
        <w:rPr>
          <w:rFonts w:ascii="Cambria" w:eastAsia="Times New Roman" w:hAnsi="Cambria" w:cs="Arial"/>
          <w:color w:val="83AFB4"/>
          <w:spacing w:val="-47"/>
          <w:sz w:val="48"/>
          <w:lang w:eastAsia="es-MX"/>
        </w:rPr>
        <w:lastRenderedPageBreak/>
        <w:t>4</w:t>
      </w:r>
    </w:p>
    <w:p w:rsidR="00ED383D" w:rsidRPr="00ED383D" w:rsidRDefault="00ED383D" w:rsidP="00ED383D">
      <w:pPr>
        <w:shd w:val="clear" w:color="auto" w:fill="FFFFFF"/>
        <w:spacing w:after="237" w:line="348" w:lineRule="atLeast"/>
        <w:textAlignment w:val="baseline"/>
        <w:rPr>
          <w:rFonts w:ascii="Arial" w:eastAsia="Times New Roman" w:hAnsi="Arial" w:cs="Arial"/>
          <w:color w:val="232323"/>
          <w:lang w:eastAsia="es-MX"/>
        </w:rPr>
      </w:pPr>
      <w:r w:rsidRPr="00ED383D">
        <w:rPr>
          <w:rFonts w:ascii="Arial" w:eastAsia="Times New Roman" w:hAnsi="Arial" w:cs="Arial"/>
          <w:color w:val="232323"/>
          <w:lang w:eastAsia="es-MX"/>
        </w:rPr>
        <w:t>Enciende los auriculares Bluetooth para que tu computadora los reconozca.</w:t>
      </w:r>
    </w:p>
    <w:p w:rsidR="00ED383D" w:rsidRPr="00ED383D" w:rsidRDefault="00ED383D" w:rsidP="00ED383D">
      <w:pPr>
        <w:shd w:val="clear" w:color="auto" w:fill="FFFFFF"/>
        <w:spacing w:after="0" w:line="206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es-MX"/>
        </w:rPr>
      </w:pPr>
      <w:r w:rsidRPr="00ED383D">
        <w:rPr>
          <w:rFonts w:ascii="Cambria" w:eastAsia="Times New Roman" w:hAnsi="Cambria" w:cs="Arial"/>
          <w:color w:val="83AFB4"/>
          <w:spacing w:val="-47"/>
          <w:sz w:val="48"/>
          <w:lang w:eastAsia="es-MX"/>
        </w:rPr>
        <w:t>5</w:t>
      </w:r>
    </w:p>
    <w:p w:rsidR="00ED383D" w:rsidRPr="00ED383D" w:rsidRDefault="00ED383D" w:rsidP="00ED383D">
      <w:pPr>
        <w:shd w:val="clear" w:color="auto" w:fill="FFFFFF"/>
        <w:spacing w:after="237" w:line="348" w:lineRule="atLeast"/>
        <w:textAlignment w:val="baseline"/>
        <w:rPr>
          <w:rFonts w:ascii="Arial" w:eastAsia="Times New Roman" w:hAnsi="Arial" w:cs="Arial"/>
          <w:color w:val="232323"/>
          <w:lang w:eastAsia="es-MX"/>
        </w:rPr>
      </w:pPr>
      <w:r w:rsidRPr="00ED383D">
        <w:rPr>
          <w:rFonts w:ascii="Arial" w:eastAsia="Times New Roman" w:hAnsi="Arial" w:cs="Arial"/>
          <w:color w:val="232323"/>
          <w:lang w:eastAsia="es-MX"/>
        </w:rPr>
        <w:t>Abre la configuración de Bluetooth y haz clic en Añadir. Esto abrirá el Asistente para agregar dispositivos Bluetooth.</w:t>
      </w:r>
    </w:p>
    <w:p w:rsidR="00ED383D" w:rsidRPr="00ED383D" w:rsidRDefault="00ED383D" w:rsidP="00ED383D">
      <w:pPr>
        <w:shd w:val="clear" w:color="auto" w:fill="FFFFFF"/>
        <w:spacing w:after="0" w:line="206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es-MX"/>
        </w:rPr>
      </w:pPr>
      <w:r w:rsidRPr="00ED383D">
        <w:rPr>
          <w:rFonts w:ascii="Cambria" w:eastAsia="Times New Roman" w:hAnsi="Cambria" w:cs="Arial"/>
          <w:color w:val="83AFB4"/>
          <w:spacing w:val="-47"/>
          <w:sz w:val="48"/>
          <w:lang w:eastAsia="es-MX"/>
        </w:rPr>
        <w:t>6</w:t>
      </w:r>
    </w:p>
    <w:p w:rsidR="00ED383D" w:rsidRPr="00ED383D" w:rsidRDefault="00ED383D" w:rsidP="00ED383D">
      <w:pPr>
        <w:shd w:val="clear" w:color="auto" w:fill="FFFFFF"/>
        <w:spacing w:after="237" w:line="348" w:lineRule="atLeast"/>
        <w:textAlignment w:val="baseline"/>
        <w:rPr>
          <w:rFonts w:ascii="Arial" w:eastAsia="Times New Roman" w:hAnsi="Arial" w:cs="Arial"/>
          <w:color w:val="232323"/>
          <w:lang w:eastAsia="es-MX"/>
        </w:rPr>
      </w:pPr>
      <w:r w:rsidRPr="00ED383D">
        <w:rPr>
          <w:rFonts w:ascii="Arial" w:eastAsia="Times New Roman" w:hAnsi="Arial" w:cs="Arial"/>
          <w:color w:val="232323"/>
          <w:lang w:eastAsia="es-MX"/>
        </w:rPr>
        <w:t>Busca tus auriculares Bluetooth al seleccionar "Mi dispositivo está configurado y listo para ser encontrado" en el administrador y haz clic en el botón "Siguiente". Aparecerá un ícono para tus auriculares en la ventana cuando sean encontrados.</w:t>
      </w:r>
    </w:p>
    <w:p w:rsidR="00ED383D" w:rsidRPr="00ED383D" w:rsidRDefault="00ED383D" w:rsidP="00ED383D">
      <w:pPr>
        <w:shd w:val="clear" w:color="auto" w:fill="FFFFFF"/>
        <w:spacing w:after="0" w:line="206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es-MX"/>
        </w:rPr>
      </w:pPr>
      <w:r w:rsidRPr="00ED383D">
        <w:rPr>
          <w:rFonts w:ascii="Cambria" w:eastAsia="Times New Roman" w:hAnsi="Cambria" w:cs="Arial"/>
          <w:color w:val="83AFB4"/>
          <w:spacing w:val="-47"/>
          <w:sz w:val="48"/>
          <w:lang w:eastAsia="es-MX"/>
        </w:rPr>
        <w:t>7</w:t>
      </w:r>
    </w:p>
    <w:p w:rsidR="00ED383D" w:rsidRPr="00ED383D" w:rsidRDefault="00ED383D" w:rsidP="00ED383D">
      <w:pPr>
        <w:shd w:val="clear" w:color="auto" w:fill="FFFFFF"/>
        <w:spacing w:after="237" w:line="348" w:lineRule="atLeast"/>
        <w:textAlignment w:val="baseline"/>
        <w:rPr>
          <w:rFonts w:ascii="Arial" w:eastAsia="Times New Roman" w:hAnsi="Arial" w:cs="Arial"/>
          <w:color w:val="232323"/>
          <w:lang w:eastAsia="es-MX"/>
        </w:rPr>
      </w:pPr>
      <w:r w:rsidRPr="00ED383D">
        <w:rPr>
          <w:rFonts w:ascii="Arial" w:eastAsia="Times New Roman" w:hAnsi="Arial" w:cs="Arial"/>
          <w:color w:val="232323"/>
          <w:lang w:eastAsia="es-MX"/>
        </w:rPr>
        <w:t>Haz clic en el ícono de tu dispositivo y en el botón "Siguiente". Introduce la contraseña para tus auriculares. Éstos deberían aparecer en la lista de Dispositivos Bluetooth.</w:t>
      </w:r>
    </w:p>
    <w:p w:rsidR="00ED383D" w:rsidRPr="00ED383D" w:rsidRDefault="00ED383D" w:rsidP="00ED383D">
      <w:pPr>
        <w:shd w:val="clear" w:color="auto" w:fill="FFFFFF"/>
        <w:spacing w:after="0" w:line="206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es-MX"/>
        </w:rPr>
      </w:pPr>
      <w:r w:rsidRPr="00ED383D">
        <w:rPr>
          <w:rFonts w:ascii="Cambria" w:eastAsia="Times New Roman" w:hAnsi="Cambria" w:cs="Arial"/>
          <w:color w:val="83AFB4"/>
          <w:spacing w:val="-47"/>
          <w:sz w:val="48"/>
          <w:lang w:eastAsia="es-MX"/>
        </w:rPr>
        <w:t>8</w:t>
      </w:r>
    </w:p>
    <w:p w:rsidR="00ED383D" w:rsidRPr="00ED383D" w:rsidRDefault="00ED383D" w:rsidP="00ED383D">
      <w:pPr>
        <w:shd w:val="clear" w:color="auto" w:fill="FFFFFF"/>
        <w:spacing w:after="237" w:line="348" w:lineRule="atLeast"/>
        <w:textAlignment w:val="baseline"/>
        <w:rPr>
          <w:rFonts w:ascii="Arial" w:eastAsia="Times New Roman" w:hAnsi="Arial" w:cs="Arial"/>
          <w:color w:val="232323"/>
          <w:lang w:eastAsia="es-MX"/>
        </w:rPr>
      </w:pPr>
      <w:r w:rsidRPr="00ED383D">
        <w:rPr>
          <w:rFonts w:ascii="Arial" w:eastAsia="Times New Roman" w:hAnsi="Arial" w:cs="Arial"/>
          <w:color w:val="232323"/>
          <w:lang w:eastAsia="es-MX"/>
        </w:rPr>
        <w:t>Configura tu computadora para usar los auriculares Bluetooth para funciones de audio al abrir Mis lugares Bluetooth.</w:t>
      </w:r>
    </w:p>
    <w:p w:rsidR="00ED383D" w:rsidRPr="00ED383D" w:rsidRDefault="00ED383D" w:rsidP="00ED383D">
      <w:pPr>
        <w:shd w:val="clear" w:color="auto" w:fill="FFFFFF"/>
        <w:spacing w:after="0" w:line="206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es-MX"/>
        </w:rPr>
      </w:pPr>
      <w:r w:rsidRPr="00ED383D">
        <w:rPr>
          <w:rFonts w:ascii="Cambria" w:eastAsia="Times New Roman" w:hAnsi="Cambria" w:cs="Arial"/>
          <w:color w:val="83AFB4"/>
          <w:spacing w:val="-47"/>
          <w:sz w:val="48"/>
          <w:lang w:eastAsia="es-MX"/>
        </w:rPr>
        <w:t>9</w:t>
      </w:r>
    </w:p>
    <w:p w:rsidR="00ED383D" w:rsidRPr="00ED383D" w:rsidRDefault="00ED383D" w:rsidP="00ED383D">
      <w:pPr>
        <w:shd w:val="clear" w:color="auto" w:fill="FFFFFF"/>
        <w:spacing w:after="237" w:line="348" w:lineRule="atLeast"/>
        <w:textAlignment w:val="baseline"/>
        <w:rPr>
          <w:rFonts w:ascii="Arial" w:eastAsia="Times New Roman" w:hAnsi="Arial" w:cs="Arial"/>
          <w:color w:val="232323"/>
          <w:lang w:eastAsia="es-MX"/>
        </w:rPr>
      </w:pPr>
      <w:r w:rsidRPr="00ED383D">
        <w:rPr>
          <w:rFonts w:ascii="Arial" w:eastAsia="Times New Roman" w:hAnsi="Arial" w:cs="Arial"/>
          <w:color w:val="232323"/>
          <w:lang w:eastAsia="es-MX"/>
        </w:rPr>
        <w:t>Haz clic derecho en el ícono de tus auriculares y selecciona la opción Conectar Auriculares del menú.</w:t>
      </w:r>
    </w:p>
    <w:p w:rsidR="00ED383D" w:rsidRPr="00ED383D" w:rsidRDefault="00ED383D" w:rsidP="00ED383D">
      <w:pPr>
        <w:shd w:val="clear" w:color="auto" w:fill="FFFFFF"/>
        <w:spacing w:after="0" w:line="206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es-MX"/>
        </w:rPr>
      </w:pPr>
      <w:r w:rsidRPr="00ED383D">
        <w:rPr>
          <w:rFonts w:ascii="Cambria" w:eastAsia="Times New Roman" w:hAnsi="Cambria" w:cs="Arial"/>
          <w:color w:val="83AFB4"/>
          <w:spacing w:val="-47"/>
          <w:sz w:val="48"/>
          <w:lang w:eastAsia="es-MX"/>
        </w:rPr>
        <w:t>10</w:t>
      </w:r>
    </w:p>
    <w:p w:rsidR="00ED383D" w:rsidRPr="00ED383D" w:rsidRDefault="00ED383D" w:rsidP="00ED383D">
      <w:pPr>
        <w:shd w:val="clear" w:color="auto" w:fill="FFFFFF"/>
        <w:spacing w:after="237" w:line="348" w:lineRule="atLeast"/>
        <w:textAlignment w:val="baseline"/>
        <w:rPr>
          <w:rFonts w:ascii="Arial" w:eastAsia="Times New Roman" w:hAnsi="Arial" w:cs="Arial"/>
          <w:color w:val="232323"/>
          <w:lang w:eastAsia="es-MX"/>
        </w:rPr>
      </w:pPr>
      <w:r w:rsidRPr="00ED383D">
        <w:rPr>
          <w:rFonts w:ascii="Arial" w:eastAsia="Times New Roman" w:hAnsi="Arial" w:cs="Arial"/>
          <w:color w:val="232323"/>
          <w:lang w:eastAsia="es-MX"/>
        </w:rPr>
        <w:t>Acepta la conexión en tus auriculares según las instrucciones del fabricante cuando oigas un pitido. A menudo no se requiere que hagas algo para aceptar la conexión. El ícono debería alumbrarse cuando la conexión esté completa.</w:t>
      </w:r>
    </w:p>
    <w:p w:rsidR="00ED383D" w:rsidRPr="00430574" w:rsidRDefault="00ED383D">
      <w:pPr>
        <w:rPr>
          <w:rFonts w:ascii="Arial" w:hAnsi="Arial" w:cs="Arial"/>
          <w:b/>
          <w:sz w:val="56"/>
        </w:rPr>
      </w:pPr>
    </w:p>
    <w:p w:rsidR="0099133E" w:rsidRDefault="0099133E">
      <w:pPr>
        <w:rPr>
          <w:rFonts w:ascii="Arial" w:hAnsi="Arial" w:cs="Arial"/>
          <w:sz w:val="32"/>
        </w:rPr>
      </w:pPr>
    </w:p>
    <w:p w:rsidR="00ED383D" w:rsidRDefault="00ED383D">
      <w:pPr>
        <w:rPr>
          <w:rFonts w:ascii="Arial" w:hAnsi="Arial" w:cs="Arial"/>
          <w:sz w:val="32"/>
        </w:rPr>
      </w:pPr>
    </w:p>
    <w:p w:rsidR="00ED383D" w:rsidRDefault="00ED383D">
      <w:pPr>
        <w:rPr>
          <w:rFonts w:ascii="Arial" w:hAnsi="Arial" w:cs="Arial"/>
          <w:color w:val="4A442A" w:themeColor="background2" w:themeShade="40"/>
          <w:sz w:val="40"/>
        </w:rPr>
      </w:pPr>
      <w:r w:rsidRPr="00ED383D">
        <w:rPr>
          <w:rFonts w:ascii="Arial" w:hAnsi="Arial" w:cs="Arial"/>
          <w:color w:val="4A442A" w:themeColor="background2" w:themeShade="40"/>
          <w:sz w:val="40"/>
        </w:rPr>
        <w:lastRenderedPageBreak/>
        <w:t>Imágenes:</w:t>
      </w:r>
      <w:r>
        <w:rPr>
          <w:rFonts w:ascii="Arial" w:hAnsi="Arial" w:cs="Arial"/>
          <w:color w:val="4A442A" w:themeColor="background2" w:themeShade="40"/>
          <w:sz w:val="40"/>
        </w:rPr>
        <w:t xml:space="preserve"> </w:t>
      </w:r>
    </w:p>
    <w:p w:rsidR="007332DD" w:rsidRDefault="00ED383D">
      <w:pPr>
        <w:rPr>
          <w:rFonts w:ascii="Arial" w:hAnsi="Arial" w:cs="Arial"/>
          <w:color w:val="4A442A" w:themeColor="background2" w:themeShade="40"/>
          <w:sz w:val="40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3862070</wp:posOffset>
            </wp:positionV>
            <wp:extent cx="2141220" cy="2139950"/>
            <wp:effectExtent l="19050" t="0" r="0" b="0"/>
            <wp:wrapTight wrapText="bothSides">
              <wp:wrapPolygon edited="0">
                <wp:start x="-192" y="0"/>
                <wp:lineTo x="-192" y="21344"/>
                <wp:lineTo x="21523" y="21344"/>
                <wp:lineTo x="21523" y="0"/>
                <wp:lineTo x="-192" y="0"/>
              </wp:wrapPolygon>
            </wp:wrapTight>
            <wp:docPr id="4" name="Imagen 4" descr="http://t0.gstatic.com/images?q=tbn:ANd9GcR_-bWg6M-y_wcFYaFD-HLROulgGOCDsM0-0CBh09m0H8fCuPFZ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R_-bWg6M-y_wcFYaFD-HLROulgGOCDsM0-0CBh09m0H8fCuPFZd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4A442A" w:themeColor="background2" w:themeShade="40"/>
          <w:sz w:val="40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345440</wp:posOffset>
            </wp:positionV>
            <wp:extent cx="2490470" cy="2491740"/>
            <wp:effectExtent l="19050" t="0" r="5080" b="0"/>
            <wp:wrapTight wrapText="bothSides">
              <wp:wrapPolygon edited="0">
                <wp:start x="-165" y="0"/>
                <wp:lineTo x="-165" y="21468"/>
                <wp:lineTo x="21644" y="21468"/>
                <wp:lineTo x="21644" y="0"/>
                <wp:lineTo x="-165" y="0"/>
              </wp:wrapPolygon>
            </wp:wrapTight>
            <wp:docPr id="1" name="Imagen 1" descr="http://www.ordenadores-y-portatiles.com/images/auricul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denadores-y-portatiles.com/images/auricula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2DD" w:rsidRPr="007332DD" w:rsidRDefault="007332DD" w:rsidP="007332DD">
      <w:pPr>
        <w:rPr>
          <w:rFonts w:ascii="Arial" w:hAnsi="Arial" w:cs="Arial"/>
          <w:sz w:val="40"/>
        </w:rPr>
      </w:pPr>
    </w:p>
    <w:p w:rsidR="007332DD" w:rsidRPr="007332DD" w:rsidRDefault="007332DD" w:rsidP="007332DD">
      <w:pPr>
        <w:rPr>
          <w:rFonts w:ascii="Arial" w:hAnsi="Arial" w:cs="Arial"/>
          <w:sz w:val="40"/>
        </w:rPr>
      </w:pPr>
    </w:p>
    <w:p w:rsidR="007332DD" w:rsidRPr="007332DD" w:rsidRDefault="007332DD" w:rsidP="007332DD">
      <w:pPr>
        <w:rPr>
          <w:rFonts w:ascii="Arial" w:hAnsi="Arial" w:cs="Arial"/>
          <w:sz w:val="40"/>
        </w:rPr>
      </w:pPr>
    </w:p>
    <w:p w:rsidR="007332DD" w:rsidRPr="007332DD" w:rsidRDefault="007332DD" w:rsidP="007332DD">
      <w:pPr>
        <w:rPr>
          <w:rFonts w:ascii="Arial" w:hAnsi="Arial" w:cs="Arial"/>
          <w:sz w:val="40"/>
        </w:rPr>
      </w:pPr>
    </w:p>
    <w:p w:rsidR="007332DD" w:rsidRPr="007332DD" w:rsidRDefault="007332DD" w:rsidP="007332DD">
      <w:pPr>
        <w:rPr>
          <w:rFonts w:ascii="Arial" w:hAnsi="Arial" w:cs="Arial"/>
          <w:sz w:val="40"/>
        </w:rPr>
      </w:pPr>
    </w:p>
    <w:p w:rsidR="007332DD" w:rsidRPr="007332DD" w:rsidRDefault="007332DD" w:rsidP="007332DD">
      <w:pPr>
        <w:rPr>
          <w:rFonts w:ascii="Arial" w:hAnsi="Arial" w:cs="Arial"/>
          <w:sz w:val="40"/>
        </w:rPr>
      </w:pPr>
    </w:p>
    <w:p w:rsidR="007332DD" w:rsidRPr="007332DD" w:rsidRDefault="007332DD" w:rsidP="007332DD">
      <w:pPr>
        <w:rPr>
          <w:rFonts w:ascii="Arial" w:hAnsi="Arial" w:cs="Arial"/>
          <w:sz w:val="40"/>
        </w:rPr>
      </w:pPr>
    </w:p>
    <w:p w:rsidR="007332DD" w:rsidRPr="007332DD" w:rsidRDefault="007332DD" w:rsidP="007332DD">
      <w:pPr>
        <w:rPr>
          <w:rFonts w:ascii="Arial" w:hAnsi="Arial" w:cs="Arial"/>
          <w:sz w:val="40"/>
        </w:rPr>
      </w:pPr>
    </w:p>
    <w:p w:rsidR="007332DD" w:rsidRPr="007332DD" w:rsidRDefault="007332DD" w:rsidP="007332DD">
      <w:pPr>
        <w:rPr>
          <w:rFonts w:ascii="Arial" w:hAnsi="Arial" w:cs="Arial"/>
          <w:sz w:val="40"/>
        </w:rPr>
      </w:pPr>
    </w:p>
    <w:p w:rsidR="007332DD" w:rsidRPr="007332DD" w:rsidRDefault="007332DD" w:rsidP="007332DD">
      <w:pPr>
        <w:rPr>
          <w:rFonts w:ascii="Arial" w:hAnsi="Arial" w:cs="Arial"/>
          <w:sz w:val="40"/>
        </w:rPr>
      </w:pPr>
    </w:p>
    <w:p w:rsidR="007332DD" w:rsidRPr="007332DD" w:rsidRDefault="007332DD" w:rsidP="007332DD">
      <w:pPr>
        <w:rPr>
          <w:rFonts w:ascii="Arial" w:hAnsi="Arial" w:cs="Arial"/>
          <w:sz w:val="40"/>
        </w:rPr>
      </w:pPr>
    </w:p>
    <w:p w:rsidR="007332DD" w:rsidRPr="007332DD" w:rsidRDefault="007332DD" w:rsidP="007332DD">
      <w:pPr>
        <w:rPr>
          <w:rFonts w:ascii="Arial" w:hAnsi="Arial" w:cs="Arial"/>
          <w:sz w:val="40"/>
        </w:rPr>
      </w:pPr>
    </w:p>
    <w:p w:rsidR="007332DD" w:rsidRPr="007332DD" w:rsidRDefault="007332DD" w:rsidP="007332DD">
      <w:pPr>
        <w:rPr>
          <w:rFonts w:ascii="Arial" w:hAnsi="Arial" w:cs="Arial"/>
          <w:sz w:val="40"/>
        </w:rPr>
      </w:pPr>
    </w:p>
    <w:p w:rsidR="007332DD" w:rsidRDefault="007332DD" w:rsidP="007332DD">
      <w:pPr>
        <w:rPr>
          <w:rFonts w:ascii="Arial" w:hAnsi="Arial" w:cs="Arial"/>
          <w:sz w:val="40"/>
        </w:rPr>
      </w:pPr>
    </w:p>
    <w:p w:rsidR="00ED383D" w:rsidRDefault="007332DD" w:rsidP="007332DD">
      <w:pPr>
        <w:tabs>
          <w:tab w:val="left" w:pos="3940"/>
        </w:tabs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ab/>
      </w:r>
    </w:p>
    <w:p w:rsidR="007332DD" w:rsidRPr="007332DD" w:rsidRDefault="007332DD" w:rsidP="007332DD">
      <w:pPr>
        <w:tabs>
          <w:tab w:val="left" w:pos="3940"/>
        </w:tabs>
        <w:rPr>
          <w:rFonts w:ascii="Arial" w:hAnsi="Arial" w:cs="Arial"/>
          <w:b/>
          <w:color w:val="403152" w:themeColor="accent4" w:themeShade="80"/>
          <w:sz w:val="44"/>
        </w:rPr>
      </w:pPr>
    </w:p>
    <w:sectPr w:rsidR="007332DD" w:rsidRPr="007332DD" w:rsidSect="0099133E">
      <w:pgSz w:w="12240" w:h="15840"/>
      <w:pgMar w:top="1417" w:right="1701" w:bottom="1417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7D20"/>
    <w:multiLevelType w:val="multilevel"/>
    <w:tmpl w:val="14A8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F0E89"/>
    <w:multiLevelType w:val="multilevel"/>
    <w:tmpl w:val="C0647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9133E"/>
    <w:rsid w:val="00031B49"/>
    <w:rsid w:val="00264AC5"/>
    <w:rsid w:val="00430574"/>
    <w:rsid w:val="005345B4"/>
    <w:rsid w:val="007332DD"/>
    <w:rsid w:val="007703DD"/>
    <w:rsid w:val="0099133E"/>
    <w:rsid w:val="00ED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30574"/>
  </w:style>
  <w:style w:type="paragraph" w:customStyle="1" w:styleId="intellitxt">
    <w:name w:val="intellitxt"/>
    <w:basedOn w:val="Normal"/>
    <w:rsid w:val="00E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tepnumber">
    <w:name w:val="stepnumber"/>
    <w:basedOn w:val="Fuentedeprrafopredeter"/>
    <w:rsid w:val="00ED383D"/>
  </w:style>
  <w:style w:type="character" w:customStyle="1" w:styleId="ilad">
    <w:name w:val="il_ad"/>
    <w:basedOn w:val="Fuentedeprrafopredeter"/>
    <w:rsid w:val="00ED383D"/>
  </w:style>
  <w:style w:type="character" w:styleId="Hipervnculo">
    <w:name w:val="Hyperlink"/>
    <w:basedOn w:val="Fuentedeprrafopredeter"/>
    <w:uiPriority w:val="99"/>
    <w:semiHidden/>
    <w:unhideWhenUsed/>
    <w:rsid w:val="00ED383D"/>
    <w:rPr>
      <w:color w:val="0000FF"/>
      <w:u w:val="single"/>
    </w:rPr>
  </w:style>
  <w:style w:type="paragraph" w:customStyle="1" w:styleId="copy">
    <w:name w:val="copy"/>
    <w:basedOn w:val="Normal"/>
    <w:rsid w:val="00E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743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43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41934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09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976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434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158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363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713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106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</dc:creator>
  <cp:keywords/>
  <dc:description/>
  <cp:lastModifiedBy>Castro</cp:lastModifiedBy>
  <cp:revision>6</cp:revision>
  <dcterms:created xsi:type="dcterms:W3CDTF">2013-02-11T17:27:00Z</dcterms:created>
  <dcterms:modified xsi:type="dcterms:W3CDTF">2013-03-04T18:27:00Z</dcterms:modified>
</cp:coreProperties>
</file>