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10" w:rsidRPr="00CE16FB" w:rsidRDefault="009F6057" w:rsidP="00F74E0E">
      <w:pPr>
        <w:jc w:val="center"/>
        <w:rPr>
          <w:b/>
          <w:sz w:val="40"/>
          <w:u w:val="single"/>
        </w:rPr>
      </w:pPr>
      <w:r w:rsidRPr="00CE16FB">
        <w:rPr>
          <w:b/>
          <w:sz w:val="40"/>
          <w:u w:val="single"/>
        </w:rPr>
        <w:t>Mostra sull’ energia</w:t>
      </w:r>
    </w:p>
    <w:p w:rsidR="009F6057" w:rsidRPr="00CE16FB" w:rsidRDefault="009B304E" w:rsidP="00EC590E">
      <w:pPr>
        <w:jc w:val="both"/>
        <w:rPr>
          <w:sz w:val="24"/>
        </w:rPr>
      </w:pPr>
      <w:r w:rsidRPr="00CE16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6A06E" wp14:editId="75A57187">
                <wp:simplePos x="0" y="0"/>
                <wp:positionH relativeFrom="column">
                  <wp:posOffset>165735</wp:posOffset>
                </wp:positionH>
                <wp:positionV relativeFrom="paragraph">
                  <wp:posOffset>699135</wp:posOffset>
                </wp:positionV>
                <wp:extent cx="1143000" cy="28575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6CCC" w:rsidRPr="00454D52" w:rsidRDefault="005E6CCC" w:rsidP="005E6CCC">
                            <w:pPr>
                              <w:pStyle w:val="Didascalia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36"/>
                              </w:rPr>
                            </w:pPr>
                            <w:r w:rsidRPr="00454D52">
                              <w:rPr>
                                <w:b w:val="0"/>
                                <w:color w:val="auto"/>
                                <w:sz w:val="24"/>
                              </w:rPr>
                              <w:t>Foto 0439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.05pt;margin-top:55.05pt;width:90pt;height:22.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" stroked="f">
                <v:textbox inset="0,0,0,0">
                  <w:txbxContent>
                    <w:p w:rsidR="005E6CCC" w:rsidRPr="00454D52" w:rsidRDefault="005E6CCC" w:rsidP="005E6CCC">
                      <w:pPr>
                        <w:pStyle w:val="Didascalia"/>
                        <w:jc w:val="center"/>
                        <w:rPr>
                          <w:b w:val="0"/>
                          <w:noProof/>
                          <w:color w:val="auto"/>
                          <w:sz w:val="36"/>
                        </w:rPr>
                      </w:pPr>
                      <w:r w:rsidRPr="00454D52">
                        <w:rPr>
                          <w:b w:val="0"/>
                          <w:color w:val="auto"/>
                          <w:sz w:val="24"/>
                        </w:rPr>
                        <w:t>Foto 0439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16FB">
        <w:rPr>
          <w:noProof/>
          <w:sz w:val="24"/>
          <w:lang w:eastAsia="it-IT"/>
        </w:rPr>
        <w:drawing>
          <wp:anchor distT="0" distB="0" distL="114300" distR="114300" simplePos="0" relativeHeight="251660287" behindDoc="0" locked="0" layoutInCell="1" allowOverlap="1" wp14:anchorId="67013284" wp14:editId="33FBD024">
            <wp:simplePos x="0" y="0"/>
            <wp:positionH relativeFrom="column">
              <wp:posOffset>3810</wp:posOffset>
            </wp:positionH>
            <wp:positionV relativeFrom="paragraph">
              <wp:posOffset>16510</wp:posOffset>
            </wp:positionV>
            <wp:extent cx="1518920" cy="1633855"/>
            <wp:effectExtent l="0" t="0" r="5080" b="444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57" w:rsidRPr="00CE16FB">
        <w:rPr>
          <w:sz w:val="24"/>
        </w:rPr>
        <w:t xml:space="preserve">L’ energia è una forza che non si vede, essa sta dappertutto e non si disperde mai, ma si ripresenta sotto altre forme: da questo presupposto il 7 febbraio ’14 è venuto nell’ aula di tecnica Ennio </w:t>
      </w:r>
      <w:r w:rsidR="00742E11" w:rsidRPr="00CE16FB">
        <w:rPr>
          <w:sz w:val="24"/>
        </w:rPr>
        <w:t>per fare</w:t>
      </w:r>
      <w:r w:rsidR="00F74E0E" w:rsidRPr="00CE16FB">
        <w:rPr>
          <w:sz w:val="24"/>
        </w:rPr>
        <w:t xml:space="preserve"> una</w:t>
      </w:r>
      <w:r w:rsidR="00742E11" w:rsidRPr="00CE16FB">
        <w:rPr>
          <w:sz w:val="24"/>
        </w:rPr>
        <w:t xml:space="preserve"> lezione in un modo diverso.</w:t>
      </w:r>
    </w:p>
    <w:p w:rsidR="00742E11" w:rsidRPr="00CE16FB" w:rsidRDefault="00742E11" w:rsidP="00EC590E">
      <w:pPr>
        <w:jc w:val="both"/>
        <w:rPr>
          <w:sz w:val="24"/>
        </w:rPr>
      </w:pPr>
      <w:r w:rsidRPr="00CE16FB">
        <w:rPr>
          <w:sz w:val="24"/>
        </w:rPr>
        <w:t xml:space="preserve">Ennio ha cominciato domandandoci cos’ è per noi l’ energia </w:t>
      </w:r>
      <w:r w:rsidR="003C6D2B" w:rsidRPr="00CE16FB">
        <w:rPr>
          <w:sz w:val="24"/>
        </w:rPr>
        <w:t>e noi abbiamo risposto che è una forza capace di muovere dei corpi.</w:t>
      </w:r>
    </w:p>
    <w:p w:rsidR="00742E11" w:rsidRPr="00CE16FB" w:rsidRDefault="009B304E" w:rsidP="00EC590E">
      <w:pPr>
        <w:jc w:val="both"/>
        <w:rPr>
          <w:sz w:val="24"/>
        </w:rPr>
      </w:pPr>
      <w:r w:rsidRPr="00CE16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CB4EA" wp14:editId="0B656BEC">
                <wp:simplePos x="0" y="0"/>
                <wp:positionH relativeFrom="column">
                  <wp:posOffset>3219450</wp:posOffset>
                </wp:positionH>
                <wp:positionV relativeFrom="paragraph">
                  <wp:posOffset>2555875</wp:posOffset>
                </wp:positionV>
                <wp:extent cx="1038225" cy="238125"/>
                <wp:effectExtent l="0" t="0" r="9525" b="952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4411" w:rsidRPr="006B4411" w:rsidRDefault="006B4411" w:rsidP="00877AB1">
                            <w:pPr>
                              <w:pStyle w:val="Didascalia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36"/>
                              </w:rPr>
                            </w:pPr>
                            <w:r w:rsidRPr="006B4411">
                              <w:rPr>
                                <w:b w:val="0"/>
                                <w:color w:val="auto"/>
                                <w:sz w:val="24"/>
                              </w:rPr>
                              <w:t>Foto 0456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253.5pt;margin-top:201.25pt;width:81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" stroked="f">
                <v:textbox inset="0,0,0,0">
                  <w:txbxContent>
                    <w:p w:rsidR="006B4411" w:rsidRPr="006B4411" w:rsidRDefault="006B4411" w:rsidP="00877AB1">
                      <w:pPr>
                        <w:pStyle w:val="Didascalia"/>
                        <w:jc w:val="center"/>
                        <w:rPr>
                          <w:b w:val="0"/>
                          <w:noProof/>
                          <w:color w:val="auto"/>
                          <w:sz w:val="36"/>
                        </w:rPr>
                      </w:pPr>
                      <w:r w:rsidRPr="006B4411">
                        <w:rPr>
                          <w:b w:val="0"/>
                          <w:color w:val="auto"/>
                          <w:sz w:val="24"/>
                        </w:rPr>
                        <w:t>Foto 0456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16FB">
        <w:rPr>
          <w:noProof/>
          <w:sz w:val="24"/>
          <w:lang w:eastAsia="it-IT"/>
        </w:rPr>
        <w:drawing>
          <wp:anchor distT="0" distB="0" distL="114300" distR="114300" simplePos="0" relativeHeight="251662336" behindDoc="0" locked="0" layoutInCell="1" allowOverlap="1" wp14:anchorId="4CE9FA53" wp14:editId="473527D4">
            <wp:simplePos x="0" y="0"/>
            <wp:positionH relativeFrom="column">
              <wp:posOffset>2975610</wp:posOffset>
            </wp:positionH>
            <wp:positionV relativeFrom="paragraph">
              <wp:posOffset>1848485</wp:posOffset>
            </wp:positionV>
            <wp:extent cx="1518285" cy="1633855"/>
            <wp:effectExtent l="0" t="0" r="5715" b="444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6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5DC83" wp14:editId="5C296807">
                <wp:simplePos x="0" y="0"/>
                <wp:positionH relativeFrom="column">
                  <wp:posOffset>-1343025</wp:posOffset>
                </wp:positionH>
                <wp:positionV relativeFrom="paragraph">
                  <wp:posOffset>2138045</wp:posOffset>
                </wp:positionV>
                <wp:extent cx="1009650" cy="635"/>
                <wp:effectExtent l="0" t="0" r="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304E" w:rsidRPr="009B304E" w:rsidRDefault="009B304E" w:rsidP="009B304E">
                            <w:pPr>
                              <w:pStyle w:val="Didascalia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24"/>
                              </w:rPr>
                            </w:pPr>
                            <w:r w:rsidRPr="009B304E">
                              <w:rPr>
                                <w:b w:val="0"/>
                                <w:color w:val="auto"/>
                                <w:sz w:val="24"/>
                              </w:rPr>
                              <w:t>Foto 0446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8" o:spid="_x0000_s1028" type="#_x0000_t202" style="position:absolute;left:0;text-align:left;margin-left:-105.75pt;margin-top:168.35pt;width:79.5pt;height: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" stroked="f">
                <v:textbox style="mso-fit-shape-to-text:t" inset="0,0,0,0">
                  <w:txbxContent>
                    <w:p w:rsidR="009B304E" w:rsidRPr="009B304E" w:rsidRDefault="009B304E" w:rsidP="009B304E">
                      <w:pPr>
                        <w:pStyle w:val="Didascalia"/>
                        <w:jc w:val="center"/>
                        <w:rPr>
                          <w:b w:val="0"/>
                          <w:noProof/>
                          <w:color w:val="auto"/>
                          <w:sz w:val="24"/>
                        </w:rPr>
                      </w:pPr>
                      <w:r w:rsidRPr="009B304E">
                        <w:rPr>
                          <w:b w:val="0"/>
                          <w:color w:val="auto"/>
                          <w:sz w:val="24"/>
                        </w:rPr>
                        <w:t>Foto 0446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AB1" w:rsidRPr="00CE16FB">
        <w:rPr>
          <w:noProof/>
          <w:sz w:val="24"/>
          <w:lang w:eastAsia="it-IT"/>
        </w:rPr>
        <w:drawing>
          <wp:anchor distT="0" distB="0" distL="114300" distR="114300" simplePos="0" relativeHeight="251665408" behindDoc="0" locked="0" layoutInCell="1" allowOverlap="1" wp14:anchorId="3B88B799" wp14:editId="06F8475F">
            <wp:simplePos x="0" y="0"/>
            <wp:positionH relativeFrom="column">
              <wp:posOffset>-1621155</wp:posOffset>
            </wp:positionH>
            <wp:positionV relativeFrom="paragraph">
              <wp:posOffset>1402080</wp:posOffset>
            </wp:positionV>
            <wp:extent cx="1518285" cy="1633855"/>
            <wp:effectExtent l="0" t="0" r="5715" b="444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CCC" w:rsidRPr="00CE16FB">
        <w:rPr>
          <w:sz w:val="24"/>
        </w:rPr>
        <w:t xml:space="preserve">                                                                                                                                 </w:t>
      </w:r>
      <w:r w:rsidR="003C6D2B" w:rsidRPr="00CE16FB">
        <w:rPr>
          <w:sz w:val="24"/>
        </w:rPr>
        <w:t>Allora a</w:t>
      </w:r>
      <w:r w:rsidR="00742E11" w:rsidRPr="00CE16FB">
        <w:rPr>
          <w:sz w:val="24"/>
        </w:rPr>
        <w:t>bbiamo continuato parlando</w:t>
      </w:r>
      <w:r w:rsidR="008547E9" w:rsidRPr="00CE16FB">
        <w:rPr>
          <w:sz w:val="24"/>
        </w:rPr>
        <w:t xml:space="preserve"> dell’ energia solare, q</w:t>
      </w:r>
      <w:r w:rsidR="00742E11" w:rsidRPr="00CE16FB">
        <w:rPr>
          <w:sz w:val="24"/>
        </w:rPr>
        <w:t>uindi ci ha mostrato un piccolo radiometro , formato da una boccia di vetro sottovuoto con all’ interno 4 pale di metallo con un bordo nero e l’ altro bianco. Esse, esposte ad una fonte di luce, girano, perché la parte nera delle palette</w:t>
      </w:r>
      <w:r w:rsidR="00F74E0E" w:rsidRPr="00CE16FB">
        <w:rPr>
          <w:sz w:val="24"/>
        </w:rPr>
        <w:t xml:space="preserve"> la</w:t>
      </w:r>
      <w:r w:rsidR="00742E11" w:rsidRPr="00CE16FB">
        <w:rPr>
          <w:sz w:val="24"/>
        </w:rPr>
        <w:t xml:space="preserve"> assorbe, mentre </w:t>
      </w:r>
      <w:r w:rsidR="00F74E0E" w:rsidRPr="00CE16FB">
        <w:rPr>
          <w:sz w:val="24"/>
        </w:rPr>
        <w:t xml:space="preserve">la parte </w:t>
      </w:r>
      <w:r w:rsidR="006B4411" w:rsidRPr="00CE16FB">
        <w:rPr>
          <w:sz w:val="24"/>
        </w:rPr>
        <w:t>bianca</w:t>
      </w:r>
      <w:r w:rsidR="00F74E0E" w:rsidRPr="00CE16FB">
        <w:rPr>
          <w:sz w:val="24"/>
        </w:rPr>
        <w:t xml:space="preserve"> la respinge</w:t>
      </w:r>
      <w:r w:rsidR="00742E11" w:rsidRPr="00CE16FB">
        <w:rPr>
          <w:sz w:val="24"/>
        </w:rPr>
        <w:t>, facendole girare per la forza d’ inerzia.</w:t>
      </w:r>
      <w:r w:rsidR="008547E9" w:rsidRPr="00CE16FB">
        <w:rPr>
          <w:sz w:val="24"/>
        </w:rPr>
        <w:t xml:space="preserve"> Avendo visto che la luce solare è una fonte di energia Ennio ci ha mostrato</w:t>
      </w:r>
      <w:r w:rsidR="003C6D2B" w:rsidRPr="00CE16FB">
        <w:rPr>
          <w:sz w:val="24"/>
        </w:rPr>
        <w:t xml:space="preserve"> un piccolo pannello fotovoltaico con attaccato un amperometro e un piccolo motorino: appena lo esponeva </w:t>
      </w:r>
      <w:r w:rsidR="00454D52" w:rsidRPr="00CE16FB">
        <w:rPr>
          <w:sz w:val="24"/>
        </w:rPr>
        <w:t>alla</w:t>
      </w:r>
      <w:r w:rsidR="003C6D2B" w:rsidRPr="00CE16FB">
        <w:rPr>
          <w:sz w:val="24"/>
        </w:rPr>
        <w:t xml:space="preserve"> luce del sole esso girava, ma appena lo copriva </w:t>
      </w:r>
      <w:r w:rsidR="006B4411" w:rsidRPr="00CE16FB">
        <w:rPr>
          <w:sz w:val="24"/>
        </w:rPr>
        <w:t xml:space="preserve">con la mano la luce non arrivava più al pannellino e quindi </w:t>
      </w:r>
      <w:r w:rsidR="003C6D2B" w:rsidRPr="00CE16FB">
        <w:rPr>
          <w:sz w:val="24"/>
        </w:rPr>
        <w:t>esso si fermava. Ci ha anche fatto vedere</w:t>
      </w:r>
      <w:r w:rsidR="008547E9" w:rsidRPr="00CE16FB">
        <w:rPr>
          <w:sz w:val="24"/>
        </w:rPr>
        <w:t xml:space="preserve"> alcuni modellini che funzionavano con l’ energia solare</w:t>
      </w:r>
      <w:r w:rsidR="00F74E0E" w:rsidRPr="00CE16FB">
        <w:rPr>
          <w:sz w:val="24"/>
        </w:rPr>
        <w:t>: un’ automobile che andava avanti grazie ad un piccolo motorino collegato ad un pannello fotovoltaico, un elicottero a cui giravano le pale</w:t>
      </w:r>
      <w:r w:rsidR="00170EC3" w:rsidRPr="00CE16FB">
        <w:rPr>
          <w:sz w:val="24"/>
        </w:rPr>
        <w:t xml:space="preserve"> e un altalena che dondolava </w:t>
      </w:r>
      <w:r w:rsidR="00F74E0E" w:rsidRPr="00CE16FB">
        <w:rPr>
          <w:sz w:val="24"/>
        </w:rPr>
        <w:t>attraverso lo stesso principio dell’ auto</w:t>
      </w:r>
      <w:r w:rsidR="00170EC3" w:rsidRPr="00CE16FB">
        <w:rPr>
          <w:sz w:val="24"/>
        </w:rPr>
        <w:t>.</w:t>
      </w:r>
    </w:p>
    <w:p w:rsidR="00742E11" w:rsidRPr="00CE16FB" w:rsidRDefault="00742E11" w:rsidP="00EC590E">
      <w:pPr>
        <w:jc w:val="both"/>
        <w:rPr>
          <w:sz w:val="24"/>
        </w:rPr>
      </w:pPr>
      <w:r w:rsidRPr="00CE16FB">
        <w:rPr>
          <w:sz w:val="24"/>
        </w:rPr>
        <w:t>Abbiamo continuato parlando degli atomi</w:t>
      </w:r>
      <w:r w:rsidR="00EC590E" w:rsidRPr="00CE16FB">
        <w:rPr>
          <w:sz w:val="24"/>
        </w:rPr>
        <w:t>, presenti in ogni forma di</w:t>
      </w:r>
      <w:r w:rsidR="006B4411" w:rsidRPr="00CE16FB">
        <w:rPr>
          <w:sz w:val="24"/>
        </w:rPr>
        <w:t xml:space="preserve"> energia e in ogni corpo.</w:t>
      </w:r>
      <w:r w:rsidR="00EC590E" w:rsidRPr="00CE16FB">
        <w:rPr>
          <w:sz w:val="24"/>
        </w:rPr>
        <w:t xml:space="preserve"> Ennio</w:t>
      </w:r>
      <w:r w:rsidR="00962AD6" w:rsidRPr="00CE16FB">
        <w:rPr>
          <w:sz w:val="24"/>
        </w:rPr>
        <w:t xml:space="preserve"> ci ha detto che un atomo è 10</w:t>
      </w:r>
      <w:r w:rsidR="00962AD6" w:rsidRPr="00CE16FB">
        <w:rPr>
          <w:sz w:val="24"/>
          <w:vertAlign w:val="superscript"/>
        </w:rPr>
        <w:t>-27</w:t>
      </w:r>
      <w:r w:rsidR="003C6D2B" w:rsidRPr="00CE16FB">
        <w:rPr>
          <w:sz w:val="24"/>
        </w:rPr>
        <w:t>cm e con degli esempi ci ha fatto capire la piccolezza</w:t>
      </w:r>
      <w:r w:rsidR="00951B49" w:rsidRPr="00CE16FB">
        <w:rPr>
          <w:sz w:val="24"/>
        </w:rPr>
        <w:t xml:space="preserve"> inimmaginabile</w:t>
      </w:r>
      <w:r w:rsidR="003C6D2B" w:rsidRPr="00CE16FB">
        <w:rPr>
          <w:sz w:val="24"/>
        </w:rPr>
        <w:t xml:space="preserve"> di essi</w:t>
      </w:r>
      <w:r w:rsidR="00962AD6" w:rsidRPr="00CE16FB">
        <w:rPr>
          <w:sz w:val="24"/>
          <w:vertAlign w:val="superscript"/>
        </w:rPr>
        <w:t xml:space="preserve"> </w:t>
      </w:r>
      <w:r w:rsidR="00170EC3" w:rsidRPr="00CE16FB">
        <w:rPr>
          <w:sz w:val="24"/>
        </w:rPr>
        <w:t>.</w:t>
      </w:r>
      <w:r w:rsidRPr="00CE16FB">
        <w:rPr>
          <w:sz w:val="24"/>
        </w:rPr>
        <w:t xml:space="preserve"> </w:t>
      </w:r>
      <w:r w:rsidR="003C6D2B" w:rsidRPr="00CE16FB">
        <w:rPr>
          <w:sz w:val="24"/>
        </w:rPr>
        <w:t xml:space="preserve">Quindi </w:t>
      </w:r>
      <w:r w:rsidRPr="00CE16FB">
        <w:rPr>
          <w:sz w:val="24"/>
        </w:rPr>
        <w:t>ci ha fatto un disegno alla lavagna facendoci vedere pro</w:t>
      </w:r>
      <w:r w:rsidR="006B4411" w:rsidRPr="00CE16FB">
        <w:rPr>
          <w:sz w:val="24"/>
        </w:rPr>
        <w:t xml:space="preserve">toni, neutroni ed elettroni. Per farci vedere la presenza di quest’ ultimi </w:t>
      </w:r>
      <w:r w:rsidRPr="00CE16FB">
        <w:rPr>
          <w:sz w:val="24"/>
        </w:rPr>
        <w:t>ci ha mostrato un altro strumento: l’</w:t>
      </w:r>
      <w:r w:rsidR="006B4411" w:rsidRPr="00CE16FB">
        <w:rPr>
          <w:sz w:val="24"/>
        </w:rPr>
        <w:t xml:space="preserve"> elettrometro, che è un oggetto</w:t>
      </w:r>
      <w:r w:rsidR="000B3C76" w:rsidRPr="00CE16FB">
        <w:rPr>
          <w:sz w:val="24"/>
        </w:rPr>
        <w:t xml:space="preserve"> </w:t>
      </w:r>
      <w:r w:rsidR="00170EC3" w:rsidRPr="00CE16FB">
        <w:rPr>
          <w:sz w:val="24"/>
        </w:rPr>
        <w:t>formato da una boccia di vetro contenente un’ asticella con all’ estremità</w:t>
      </w:r>
      <w:r w:rsidRPr="00CE16FB">
        <w:rPr>
          <w:sz w:val="24"/>
        </w:rPr>
        <w:t xml:space="preserve"> </w:t>
      </w:r>
      <w:r w:rsidR="003C6D2B" w:rsidRPr="00CE16FB">
        <w:rPr>
          <w:sz w:val="24"/>
        </w:rPr>
        <w:t>una piccola V</w:t>
      </w:r>
      <w:r w:rsidR="00EC590E" w:rsidRPr="00CE16FB">
        <w:rPr>
          <w:sz w:val="24"/>
        </w:rPr>
        <w:t xml:space="preserve"> rivolta verso il basso fatta con della carta stagnola</w:t>
      </w:r>
      <w:r w:rsidR="003C6D2B" w:rsidRPr="00CE16FB">
        <w:rPr>
          <w:sz w:val="24"/>
        </w:rPr>
        <w:t>. Esso annuncia la presenza di elettroni nelle vicinanze: quando sono presenti</w:t>
      </w:r>
      <w:r w:rsidR="000B3C76" w:rsidRPr="00CE16FB">
        <w:rPr>
          <w:sz w:val="24"/>
        </w:rPr>
        <w:t>,</w:t>
      </w:r>
      <w:r w:rsidR="003C6D2B" w:rsidRPr="00CE16FB">
        <w:rPr>
          <w:sz w:val="24"/>
        </w:rPr>
        <w:t xml:space="preserve"> la V di carta stagnola si allarga, perché tutti gli elettroni vengono intrappolati in mezzo a</w:t>
      </w:r>
      <w:r w:rsidR="000B3C76" w:rsidRPr="00CE16FB">
        <w:rPr>
          <w:sz w:val="24"/>
        </w:rPr>
        <w:t>d</w:t>
      </w:r>
      <w:r w:rsidR="003C6D2B" w:rsidRPr="00CE16FB">
        <w:rPr>
          <w:sz w:val="24"/>
        </w:rPr>
        <w:t xml:space="preserve"> essa.</w:t>
      </w:r>
      <w:r w:rsidR="00EC590E" w:rsidRPr="00CE16FB">
        <w:rPr>
          <w:sz w:val="24"/>
        </w:rPr>
        <w:t xml:space="preserve"> </w:t>
      </w:r>
    </w:p>
    <w:p w:rsidR="00877AB1" w:rsidRPr="00CE16FB" w:rsidRDefault="00877AB1" w:rsidP="00CE16FB">
      <w:pPr>
        <w:tabs>
          <w:tab w:val="left" w:pos="5245"/>
        </w:tabs>
        <w:jc w:val="both"/>
        <w:rPr>
          <w:sz w:val="24"/>
        </w:rPr>
      </w:pPr>
      <w:r w:rsidRPr="00CE16FB">
        <w:rPr>
          <w:sz w:val="24"/>
        </w:rPr>
        <w:t>Secondo me questo progetto è stato molto interessante</w:t>
      </w:r>
      <w:r w:rsidR="00CE16FB">
        <w:rPr>
          <w:sz w:val="24"/>
        </w:rPr>
        <w:t xml:space="preserve"> perché abbiamo visto </w:t>
      </w:r>
      <w:r w:rsidR="00FA73F0">
        <w:rPr>
          <w:sz w:val="24"/>
        </w:rPr>
        <w:t>de</w:t>
      </w:r>
      <w:r w:rsidR="00CE16FB">
        <w:rPr>
          <w:sz w:val="24"/>
        </w:rPr>
        <w:t xml:space="preserve">i modellini che </w:t>
      </w:r>
      <w:r w:rsidR="00FA73F0">
        <w:rPr>
          <w:sz w:val="24"/>
        </w:rPr>
        <w:t xml:space="preserve">non avevamo mai visto ed ho imparato dei concetti nuovi. </w:t>
      </w:r>
      <w:bookmarkStart w:id="0" w:name="_GoBack"/>
      <w:bookmarkEnd w:id="0"/>
      <w:r w:rsidR="00CE16FB">
        <w:rPr>
          <w:sz w:val="24"/>
        </w:rPr>
        <w:t>Lui</w:t>
      </w:r>
      <w:r w:rsidRPr="00CE16FB">
        <w:rPr>
          <w:sz w:val="24"/>
        </w:rPr>
        <w:t xml:space="preserve"> è stato molto bravo e consiglierei quest’ attività ad altre classi.</w:t>
      </w:r>
    </w:p>
    <w:p w:rsidR="000B3C76" w:rsidRPr="00CE16FB" w:rsidRDefault="000B3C76" w:rsidP="00EC590E">
      <w:pPr>
        <w:jc w:val="both"/>
        <w:rPr>
          <w:sz w:val="24"/>
        </w:rPr>
      </w:pPr>
    </w:p>
    <w:p w:rsidR="00F74E0E" w:rsidRPr="00CE16FB" w:rsidRDefault="00F74E0E">
      <w:pPr>
        <w:jc w:val="both"/>
        <w:rPr>
          <w:sz w:val="24"/>
        </w:rPr>
      </w:pPr>
    </w:p>
    <w:p w:rsidR="00CE16FB" w:rsidRPr="00CE16FB" w:rsidRDefault="00CE16FB">
      <w:pPr>
        <w:jc w:val="both"/>
        <w:rPr>
          <w:sz w:val="24"/>
        </w:rPr>
      </w:pPr>
    </w:p>
    <w:sectPr w:rsidR="00CE16FB" w:rsidRPr="00CE16FB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01" w:rsidRDefault="00F10F01" w:rsidP="009F6057">
      <w:pPr>
        <w:spacing w:after="0" w:line="240" w:lineRule="auto"/>
      </w:pPr>
      <w:r>
        <w:separator/>
      </w:r>
    </w:p>
  </w:endnote>
  <w:endnote w:type="continuationSeparator" w:id="0">
    <w:p w:rsidR="00F10F01" w:rsidRDefault="00F10F01" w:rsidP="009F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01" w:rsidRDefault="00F10F01" w:rsidP="009F6057">
      <w:pPr>
        <w:spacing w:after="0" w:line="240" w:lineRule="auto"/>
      </w:pPr>
      <w:r>
        <w:separator/>
      </w:r>
    </w:p>
  </w:footnote>
  <w:footnote w:type="continuationSeparator" w:id="0">
    <w:p w:rsidR="00F10F01" w:rsidRDefault="00F10F01" w:rsidP="009F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57" w:rsidRDefault="009F6057" w:rsidP="009F6057">
    <w:pPr>
      <w:pStyle w:val="Intestazione"/>
      <w:jc w:val="center"/>
    </w:pPr>
    <w:r>
      <w:t>Alessio Danielli 3B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57"/>
    <w:rsid w:val="000B3C76"/>
    <w:rsid w:val="00170EC3"/>
    <w:rsid w:val="003C6D2B"/>
    <w:rsid w:val="00454D52"/>
    <w:rsid w:val="005E6CCC"/>
    <w:rsid w:val="006923E3"/>
    <w:rsid w:val="006B4411"/>
    <w:rsid w:val="00742E11"/>
    <w:rsid w:val="00794D10"/>
    <w:rsid w:val="008547E9"/>
    <w:rsid w:val="00877AB1"/>
    <w:rsid w:val="00951B49"/>
    <w:rsid w:val="00962AD6"/>
    <w:rsid w:val="009B304E"/>
    <w:rsid w:val="009F6057"/>
    <w:rsid w:val="00B17BBB"/>
    <w:rsid w:val="00CE16FB"/>
    <w:rsid w:val="00EC590E"/>
    <w:rsid w:val="00F10F01"/>
    <w:rsid w:val="00F74E0E"/>
    <w:rsid w:val="00F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057"/>
  </w:style>
  <w:style w:type="paragraph" w:styleId="Pidipagina">
    <w:name w:val="footer"/>
    <w:basedOn w:val="Normale"/>
    <w:link w:val="PidipaginaCarattere"/>
    <w:uiPriority w:val="99"/>
    <w:unhideWhenUsed/>
    <w:rsid w:val="009F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057"/>
  </w:style>
  <w:style w:type="paragraph" w:styleId="Didascalia">
    <w:name w:val="caption"/>
    <w:basedOn w:val="Normale"/>
    <w:next w:val="Normale"/>
    <w:uiPriority w:val="35"/>
    <w:unhideWhenUsed/>
    <w:qFormat/>
    <w:rsid w:val="005E6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057"/>
  </w:style>
  <w:style w:type="paragraph" w:styleId="Pidipagina">
    <w:name w:val="footer"/>
    <w:basedOn w:val="Normale"/>
    <w:link w:val="PidipaginaCarattere"/>
    <w:uiPriority w:val="99"/>
    <w:unhideWhenUsed/>
    <w:rsid w:val="009F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057"/>
  </w:style>
  <w:style w:type="paragraph" w:styleId="Didascalia">
    <w:name w:val="caption"/>
    <w:basedOn w:val="Normale"/>
    <w:next w:val="Normale"/>
    <w:uiPriority w:val="35"/>
    <w:unhideWhenUsed/>
    <w:qFormat/>
    <w:rsid w:val="005E6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60B0-FD89-413B-B711-D693D7CC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 DSK</dc:creator>
  <cp:lastModifiedBy>Danielli DSK</cp:lastModifiedBy>
  <cp:revision>11</cp:revision>
  <cp:lastPrinted>2014-02-14T16:21:00Z</cp:lastPrinted>
  <dcterms:created xsi:type="dcterms:W3CDTF">2014-02-14T13:22:00Z</dcterms:created>
  <dcterms:modified xsi:type="dcterms:W3CDTF">2014-02-14T16:25:00Z</dcterms:modified>
</cp:coreProperties>
</file>