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29" w:rsidRPr="008E5689" w:rsidRDefault="006C1129" w:rsidP="008E5689">
      <w:pPr>
        <w:spacing w:after="0" w:line="360" w:lineRule="auto"/>
        <w:jc w:val="center"/>
        <w:rPr>
          <w:rFonts w:ascii="Times New Roman" w:eastAsia="Times New Roman" w:hAnsi="Times New Roman" w:cs="Times New Roman"/>
          <w:sz w:val="24"/>
          <w:szCs w:val="24"/>
          <w:lang w:eastAsia="es-ES"/>
        </w:rPr>
      </w:pPr>
      <w:r w:rsidRPr="008E5689">
        <w:rPr>
          <w:rFonts w:ascii="Arial" w:eastAsia="Times New Roman" w:hAnsi="Arial" w:cs="Arial"/>
          <w:b/>
          <w:bCs/>
          <w:color w:val="000000"/>
          <w:sz w:val="24"/>
          <w:szCs w:val="24"/>
          <w:u w:val="single"/>
          <w:lang w:eastAsia="es-ES"/>
        </w:rPr>
        <w:t>DEFINIZIOA</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 xml:space="preserve">Kurrikulu hitza definitzeko unean ezin dugu ahaztu kurrikulua errealitate historiko bat dela eta beraz historian zehar aldaketa andana egon direla, bai kontzeptua ulertzeko moduan bai praktikan jartzeko prozeduran. Izan ere, termino honi buruzko iritzi oso ezberdinak egon dira hezkuntza-komunitate zientifikoan eta beraz, ezin da eman definizio itxi eta zehatz bat. </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 xml:space="preserve">Esan bezala, aditu askok kurrikuluaren inguruko definizio asko eta anitz eman arren, guztion iritziz erantzun beharreko galderak hauexek dira: </w:t>
      </w:r>
      <w:r w:rsidRPr="008E5689">
        <w:rPr>
          <w:rFonts w:ascii="Arial" w:eastAsia="Times New Roman" w:hAnsi="Arial" w:cs="Arial"/>
          <w:i/>
          <w:iCs/>
          <w:color w:val="000000"/>
          <w:sz w:val="24"/>
          <w:szCs w:val="24"/>
          <w:lang w:eastAsia="es-ES"/>
        </w:rPr>
        <w:t xml:space="preserve">zertarako irakasten dugu? zer da irakatsi nahi duguna? noiz eta nola irakatsi beharko genuke? eta noiz, nola, zertarako ebaluatuko genuke ikasleen eta gure jarduna? </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 xml:space="preserve">Tabaren aburuz (1974): </w:t>
      </w:r>
      <w:r w:rsidRPr="008E5689">
        <w:rPr>
          <w:rFonts w:ascii="Arial" w:eastAsia="Times New Roman" w:hAnsi="Arial" w:cs="Arial"/>
          <w:i/>
          <w:iCs/>
          <w:color w:val="000000"/>
          <w:sz w:val="24"/>
          <w:szCs w:val="24"/>
          <w:lang w:eastAsia="es-ES"/>
        </w:rPr>
        <w:t>“Kurrikulua, da funtsean, ikasketarako plan bat da, non hiru eremuren inguruko erabakiak hartzen diren: a) edukien aukeraketa eta antolaketa; b) ikasketarako esperientzien aukeraketa; eta c) ikasketa lortzeko baldintza egokienak lortzeko prozedura”.</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 xml:space="preserve">Adibide batzuk izpidera ekartzearren, Zabalza-k (1991) honako hau ematen digu: </w:t>
      </w:r>
      <w:r w:rsidRPr="008E5689">
        <w:rPr>
          <w:rFonts w:ascii="Arial" w:eastAsia="Times New Roman" w:hAnsi="Arial" w:cs="Arial"/>
          <w:i/>
          <w:iCs/>
          <w:color w:val="000000"/>
          <w:sz w:val="24"/>
          <w:szCs w:val="24"/>
          <w:lang w:eastAsia="es-ES"/>
        </w:rPr>
        <w:t>“Eskolan ikasteko aukera zentzuarekin egiten diren ekintza guztien multzoa da”.</w:t>
      </w:r>
      <w:r w:rsidRPr="008E5689">
        <w:rPr>
          <w:rFonts w:ascii="Arial" w:eastAsia="Times New Roman" w:hAnsi="Arial" w:cs="Arial"/>
          <w:color w:val="000000"/>
          <w:sz w:val="24"/>
          <w:szCs w:val="24"/>
          <w:lang w:eastAsia="es-ES"/>
        </w:rPr>
        <w:t xml:space="preserve"> Kurrikulua oso kontzeptu zabala da eta bere barne hartzen ditu eskolak zuzenean eta zeharka programatutako esperientziak eta horiek programatzeko prozesua. Garrantzitsua da ikas esperientziak eskolan bakarrik gertatzen ez direla azpimarratzea, baina, ikastetxeak ekintza horien sustapenean eta antolakuntzan zeresan handia izan dezake; azken finean, hezkuntza komunitate batek bere eragile guztien bidez hezitzen baitu. </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Aipatutako elementuez gain, Casanova-k (2006) ezinbesteko ikusten du kurrikuluak konpetentzien garapena bultzatzea: “</w:t>
      </w:r>
      <w:r w:rsidRPr="008E5689">
        <w:rPr>
          <w:rFonts w:ascii="Arial" w:eastAsia="Times New Roman" w:hAnsi="Arial" w:cs="Arial"/>
          <w:i/>
          <w:iCs/>
          <w:color w:val="000000"/>
          <w:sz w:val="24"/>
          <w:szCs w:val="24"/>
          <w:lang w:eastAsia="es-ES"/>
        </w:rPr>
        <w:t>la escuela en colaboración con su entorno deben ofrecer al alumnado para que consiga el máximo desarrollo de capacidades y dominio de competencias, que le permitan integrarse satisfactoriamente en su contexto logrando una sociedad democrática y equitativa”.</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Azkenik, Ambros, Ramos eta Rovira adituen (2009) iritziz “</w:t>
      </w:r>
      <w:r w:rsidRPr="008E5689">
        <w:rPr>
          <w:rFonts w:ascii="Arial" w:eastAsia="Times New Roman" w:hAnsi="Arial" w:cs="Arial"/>
          <w:i/>
          <w:iCs/>
          <w:color w:val="000000"/>
          <w:sz w:val="24"/>
          <w:szCs w:val="24"/>
          <w:lang w:eastAsia="es-ES"/>
        </w:rPr>
        <w:t xml:space="preserve">el curriculo es un medio de comunicación entre los profesionales de la educación. Luego debe ser operativo, real y contrastable”. </w:t>
      </w:r>
      <w:r w:rsidRPr="008E5689">
        <w:rPr>
          <w:rFonts w:ascii="Arial" w:eastAsia="Times New Roman" w:hAnsi="Arial" w:cs="Arial"/>
          <w:color w:val="000000"/>
          <w:sz w:val="24"/>
          <w:szCs w:val="24"/>
          <w:lang w:eastAsia="es-ES"/>
        </w:rPr>
        <w:t xml:space="preserve">Kurrikuluak irakasle eta hezkuntza-komunitateko partaideen arteko elkarrizketa eta negoziazioa da, non guztion artean hezkuntza helburuak eta hauek lortzeko prozedura adostu, aurrera eraman etabaluatzen den: </w:t>
      </w:r>
      <w:r w:rsidRPr="008E5689">
        <w:rPr>
          <w:rFonts w:ascii="Arial" w:eastAsia="Times New Roman" w:hAnsi="Arial" w:cs="Arial"/>
          <w:i/>
          <w:iCs/>
          <w:color w:val="000000"/>
          <w:sz w:val="24"/>
          <w:szCs w:val="24"/>
          <w:lang w:eastAsia="es-ES"/>
        </w:rPr>
        <w:t>“Eskolaren zeregina egoera intra- eta extra-eskolarretan aurreikusitako helburuak lortzea da”. (Tyler, 1949)</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 xml:space="preserve">Horretaz gain, hartzaileari egokitu beharra dago eta beraz, ikasle eta ikastetxearen berezitasunak eta beharrak aintzat hartu behar ditu. Scurattiren hitzetan (1982), </w:t>
      </w:r>
      <w:r w:rsidRPr="008E5689">
        <w:rPr>
          <w:rFonts w:ascii="Arial" w:eastAsia="Times New Roman" w:hAnsi="Arial" w:cs="Arial"/>
          <w:i/>
          <w:iCs/>
          <w:color w:val="000000"/>
          <w:sz w:val="24"/>
          <w:szCs w:val="24"/>
          <w:lang w:eastAsia="es-ES"/>
        </w:rPr>
        <w:t>“Kurrikulua ez da eskola batean gerta daitekeen sistema hipotetikoa, baizik eta ikastetxe batean egitea erabakitzen den jarduera eraginkorra, erabilgarria izango dena komunitatearen bizitzarako bere garapen erreal eta eraginkorrean”.</w:t>
      </w:r>
    </w:p>
    <w:p w:rsidR="006C1129" w:rsidRPr="008E5689" w:rsidRDefault="006C1129" w:rsidP="008E5689">
      <w:pPr>
        <w:spacing w:after="0" w:line="360" w:lineRule="auto"/>
        <w:rPr>
          <w:rFonts w:ascii="Times New Roman" w:eastAsia="Times New Roman" w:hAnsi="Times New Roman" w:cs="Times New Roman"/>
          <w:sz w:val="24"/>
          <w:szCs w:val="24"/>
          <w:lang w:eastAsia="es-ES"/>
        </w:rPr>
      </w:pPr>
    </w:p>
    <w:p w:rsidR="006C1129" w:rsidRPr="008E5689" w:rsidRDefault="006C1129" w:rsidP="008E5689">
      <w:pPr>
        <w:spacing w:after="0" w:line="360" w:lineRule="auto"/>
        <w:jc w:val="both"/>
        <w:rPr>
          <w:rFonts w:ascii="Times New Roman" w:eastAsia="Times New Roman" w:hAnsi="Times New Roman" w:cs="Times New Roman"/>
          <w:sz w:val="24"/>
          <w:szCs w:val="24"/>
          <w:lang w:eastAsia="es-ES"/>
        </w:rPr>
      </w:pPr>
      <w:r w:rsidRPr="008E5689">
        <w:rPr>
          <w:rFonts w:ascii="Arial" w:eastAsia="Times New Roman" w:hAnsi="Arial" w:cs="Arial"/>
          <w:color w:val="000000"/>
          <w:sz w:val="24"/>
          <w:szCs w:val="24"/>
          <w:lang w:eastAsia="es-ES"/>
        </w:rPr>
        <w:t>Beraz, teoriko bakoitzak bere definizioa ematen duten arren, agerian uzten dena da kurrikulua, azken finean, ikasleek, beren maila pertsonalean, sozialean eta laboralean, ahal den eta eraginkorren ikas dezatela  bilatzen duen ikastetxeko hezkuntza komunitateak adosten duen programazio antolatua dela.</w:t>
      </w:r>
    </w:p>
    <w:p w:rsidR="00E33988" w:rsidRPr="008E5689" w:rsidRDefault="00E33988" w:rsidP="008E5689">
      <w:pPr>
        <w:spacing w:line="360" w:lineRule="auto"/>
        <w:rPr>
          <w:sz w:val="24"/>
          <w:szCs w:val="24"/>
        </w:rPr>
      </w:pPr>
    </w:p>
    <w:sectPr w:rsidR="00E33988" w:rsidRPr="008E5689"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6C1129"/>
    <w:rsid w:val="00002EB3"/>
    <w:rsid w:val="00663E63"/>
    <w:rsid w:val="00681B53"/>
    <w:rsid w:val="006C1129"/>
    <w:rsid w:val="008E5689"/>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112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756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2651</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2014-04-03T18:12:00Z</dcterms:created>
  <dcterms:modified xsi:type="dcterms:W3CDTF">2014-04-03T19:23:00Z</dcterms:modified>
</cp:coreProperties>
</file>