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0C" w:rsidRPr="00C43D0C" w:rsidRDefault="00C43D0C" w:rsidP="00C43D0C">
      <w:pPr>
        <w:pBdr>
          <w:bottom w:val="single" w:sz="6" w:space="5" w:color="DBDBDB"/>
        </w:pBdr>
        <w:spacing w:before="100" w:beforeAutospacing="1" w:after="100" w:afterAutospacing="1" w:line="300" w:lineRule="atLeast"/>
        <w:jc w:val="center"/>
        <w:outlineLvl w:val="2"/>
        <w:rPr>
          <w:rFonts w:ascii="Arial" w:eastAsia="Times New Roman" w:hAnsi="Arial" w:cs="Arial"/>
          <w:b/>
          <w:bCs/>
          <w:sz w:val="36"/>
          <w:szCs w:val="27"/>
          <w:lang w:eastAsia="es-CO"/>
        </w:rPr>
      </w:pPr>
      <w:r w:rsidRPr="00C43D0C">
        <w:rPr>
          <w:rFonts w:ascii="Arial" w:eastAsia="Times New Roman" w:hAnsi="Arial" w:cs="Arial"/>
          <w:b/>
          <w:bCs/>
          <w:sz w:val="36"/>
          <w:szCs w:val="27"/>
          <w:lang w:eastAsia="es-CO"/>
        </w:rPr>
        <w:t>Estrategias a poner en marcha para alcanzar los Objetivos</w:t>
      </w:r>
    </w:p>
    <w:p w:rsidR="00C43D0C" w:rsidRPr="00C43D0C" w:rsidRDefault="00C43D0C" w:rsidP="00C43D0C">
      <w:pPr>
        <w:spacing w:before="100" w:beforeAutospacing="1" w:after="100" w:afterAutospacing="1" w:line="300" w:lineRule="atLeast"/>
        <w:jc w:val="both"/>
        <w:rPr>
          <w:rFonts w:ascii="Arial" w:eastAsiaTheme="minorEastAsia" w:hAnsi="Arial" w:cs="Arial"/>
          <w:color w:val="808080" w:themeColor="background1" w:themeShade="80"/>
          <w:sz w:val="28"/>
          <w:szCs w:val="20"/>
          <w:lang w:eastAsia="es-CO"/>
        </w:rPr>
      </w:pPr>
      <w:r w:rsidRPr="00C43D0C">
        <w:rPr>
          <w:rFonts w:ascii="Arial" w:eastAsiaTheme="minorEastAsia" w:hAnsi="Arial" w:cs="Arial"/>
          <w:color w:val="808080" w:themeColor="background1" w:themeShade="80"/>
          <w:sz w:val="28"/>
          <w:szCs w:val="20"/>
          <w:lang w:eastAsia="es-CO"/>
        </w:rPr>
        <w:t>En esta parte se especifican</w:t>
      </w:r>
      <w:bookmarkStart w:id="0" w:name="_GoBack"/>
      <w:bookmarkEnd w:id="0"/>
      <w:r w:rsidRPr="00C43D0C">
        <w:rPr>
          <w:rFonts w:ascii="Arial" w:eastAsiaTheme="minorEastAsia" w:hAnsi="Arial" w:cs="Arial"/>
          <w:color w:val="808080" w:themeColor="background1" w:themeShade="80"/>
          <w:sz w:val="28"/>
          <w:szCs w:val="20"/>
          <w:lang w:eastAsia="es-CO"/>
        </w:rPr>
        <w:t xml:space="preserve"> las estrategias que se han considerado más adecuadas para alcanzar los objetivos propuestos en el apartado anterior (estas estrategias se van a llevar a cabo en el día a día a través de las acciones concretas que se especificarán posteriormente).</w:t>
      </w:r>
    </w:p>
    <w:tbl>
      <w:tblPr>
        <w:tblW w:w="47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2"/>
        <w:gridCol w:w="2383"/>
        <w:gridCol w:w="2723"/>
        <w:gridCol w:w="1872"/>
      </w:tblGrid>
      <w:tr w:rsidR="00C43D0C" w:rsidRPr="00C43D0C" w:rsidTr="000A35E2">
        <w:trPr>
          <w:tblCellSpacing w:w="0" w:type="dxa"/>
          <w:jc w:val="center"/>
        </w:trPr>
        <w:tc>
          <w:tcPr>
            <w:tcW w:w="900" w:type="pct"/>
            <w:tcBorders>
              <w:bottom w:val="single" w:sz="12" w:space="0" w:color="000000"/>
            </w:tcBorders>
            <w:vAlign w:val="center"/>
            <w:hideMark/>
          </w:tcPr>
          <w:p w:rsidR="00C43D0C" w:rsidRPr="00C43D0C" w:rsidRDefault="00C43D0C" w:rsidP="00C43D0C">
            <w:pPr>
              <w:spacing w:after="30" w:line="300" w:lineRule="atLeast"/>
              <w:jc w:val="both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8"/>
                <w:szCs w:val="21"/>
                <w:lang w:eastAsia="es-CO"/>
              </w:rPr>
            </w:pPr>
            <w:r w:rsidRPr="00C43D0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8"/>
                <w:szCs w:val="21"/>
                <w:lang w:eastAsia="es-CO"/>
              </w:rPr>
              <w:t>Fecha Inicio</w:t>
            </w:r>
          </w:p>
        </w:tc>
        <w:tc>
          <w:tcPr>
            <w:tcW w:w="1400" w:type="pct"/>
            <w:tcBorders>
              <w:bottom w:val="single" w:sz="12" w:space="0" w:color="000000"/>
            </w:tcBorders>
            <w:vAlign w:val="center"/>
            <w:hideMark/>
          </w:tcPr>
          <w:p w:rsidR="00C43D0C" w:rsidRPr="00C43D0C" w:rsidRDefault="00C43D0C" w:rsidP="00C43D0C">
            <w:pPr>
              <w:spacing w:after="30" w:line="300" w:lineRule="atLeast"/>
              <w:jc w:val="both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8"/>
                <w:szCs w:val="21"/>
                <w:lang w:eastAsia="es-CO"/>
              </w:rPr>
            </w:pPr>
            <w:r w:rsidRPr="00C43D0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8"/>
                <w:szCs w:val="21"/>
                <w:lang w:eastAsia="es-CO"/>
              </w:rPr>
              <w:t>Estrategia</w:t>
            </w:r>
          </w:p>
        </w:tc>
        <w:tc>
          <w:tcPr>
            <w:tcW w:w="1600" w:type="pct"/>
            <w:tcBorders>
              <w:bottom w:val="single" w:sz="12" w:space="0" w:color="000000"/>
            </w:tcBorders>
            <w:vAlign w:val="center"/>
            <w:hideMark/>
          </w:tcPr>
          <w:p w:rsidR="00C43D0C" w:rsidRPr="00C43D0C" w:rsidRDefault="00C43D0C" w:rsidP="00C43D0C">
            <w:pPr>
              <w:spacing w:after="30" w:line="300" w:lineRule="atLeast"/>
              <w:jc w:val="both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8"/>
                <w:szCs w:val="21"/>
                <w:lang w:eastAsia="es-CO"/>
              </w:rPr>
            </w:pPr>
            <w:r w:rsidRPr="00C43D0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8"/>
                <w:szCs w:val="21"/>
                <w:lang w:eastAsia="es-CO"/>
              </w:rPr>
              <w:t>Descripción</w:t>
            </w:r>
          </w:p>
        </w:tc>
        <w:tc>
          <w:tcPr>
            <w:tcW w:w="1100" w:type="pct"/>
            <w:tcBorders>
              <w:bottom w:val="single" w:sz="12" w:space="0" w:color="000000"/>
            </w:tcBorders>
            <w:vAlign w:val="center"/>
            <w:hideMark/>
          </w:tcPr>
          <w:p w:rsidR="00C43D0C" w:rsidRPr="00C43D0C" w:rsidRDefault="00C43D0C" w:rsidP="00C43D0C">
            <w:pPr>
              <w:spacing w:after="30" w:line="300" w:lineRule="atLeast"/>
              <w:jc w:val="both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8"/>
                <w:szCs w:val="21"/>
                <w:lang w:eastAsia="es-CO"/>
              </w:rPr>
            </w:pPr>
            <w:r w:rsidRPr="00C43D0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8"/>
                <w:szCs w:val="21"/>
                <w:lang w:eastAsia="es-CO"/>
              </w:rPr>
              <w:t>Objetivo</w:t>
            </w:r>
          </w:p>
        </w:tc>
      </w:tr>
    </w:tbl>
    <w:p w:rsidR="00C43D0C" w:rsidRPr="00C43D0C" w:rsidRDefault="00C43D0C" w:rsidP="00C43D0C">
      <w:pPr>
        <w:spacing w:after="0" w:line="300" w:lineRule="atLeast"/>
        <w:jc w:val="both"/>
        <w:rPr>
          <w:rFonts w:ascii="Arial" w:eastAsia="Times New Roman" w:hAnsi="Arial" w:cs="Arial"/>
          <w:vanish/>
          <w:color w:val="808080" w:themeColor="background1" w:themeShade="80"/>
          <w:sz w:val="28"/>
          <w:szCs w:val="20"/>
          <w:lang w:eastAsia="es-CO"/>
        </w:rPr>
      </w:pPr>
    </w:p>
    <w:tbl>
      <w:tblPr>
        <w:tblW w:w="47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2"/>
        <w:gridCol w:w="2383"/>
        <w:gridCol w:w="2723"/>
        <w:gridCol w:w="1872"/>
      </w:tblGrid>
      <w:tr w:rsidR="00C43D0C" w:rsidRPr="00C43D0C" w:rsidTr="000A35E2">
        <w:trPr>
          <w:tblCellSpacing w:w="0" w:type="dxa"/>
          <w:jc w:val="center"/>
        </w:trPr>
        <w:tc>
          <w:tcPr>
            <w:tcW w:w="900" w:type="pct"/>
            <w:tcBorders>
              <w:bottom w:val="single" w:sz="6" w:space="0" w:color="B7B7B7"/>
            </w:tcBorders>
            <w:shd w:val="clear" w:color="auto" w:fill="FFFFFF"/>
            <w:vAlign w:val="center"/>
            <w:hideMark/>
          </w:tcPr>
          <w:p w:rsidR="00C43D0C" w:rsidRPr="00C43D0C" w:rsidRDefault="00C43D0C" w:rsidP="00C43D0C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</w:pPr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t>1-May-2014</w:t>
            </w:r>
          </w:p>
        </w:tc>
        <w:tc>
          <w:tcPr>
            <w:tcW w:w="1400" w:type="pct"/>
            <w:tcBorders>
              <w:bottom w:val="single" w:sz="6" w:space="0" w:color="B7B7B7"/>
            </w:tcBorders>
            <w:shd w:val="clear" w:color="auto" w:fill="FFFFFF"/>
            <w:vAlign w:val="center"/>
            <w:hideMark/>
          </w:tcPr>
          <w:p w:rsidR="00C43D0C" w:rsidRPr="00C43D0C" w:rsidRDefault="00C43D0C" w:rsidP="00C43D0C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</w:pPr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t>Ampliación estructural y variedad</w:t>
            </w:r>
          </w:p>
        </w:tc>
        <w:tc>
          <w:tcPr>
            <w:tcW w:w="1600" w:type="pct"/>
            <w:tcBorders>
              <w:bottom w:val="single" w:sz="6" w:space="0" w:color="B7B7B7"/>
            </w:tcBorders>
            <w:shd w:val="clear" w:color="auto" w:fill="FFFFFF"/>
            <w:vAlign w:val="center"/>
            <w:hideMark/>
          </w:tcPr>
          <w:p w:rsidR="00C43D0C" w:rsidRPr="00C43D0C" w:rsidRDefault="00C43D0C" w:rsidP="00C43D0C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</w:pPr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t xml:space="preserve">Expandir en la ciudad, puntos de ventas, prestando la mejor atención al cliente, ofreciendo nuestras nuevas colecciones, con nuevos catálogos, ya que nuestra función es sacar nuevas colecciones cada 3 meses, y así mostrarles a nuestros clientes más variedad. Estar al tanto de la moda, para realizar mejoras en nuestros jeans. </w:t>
            </w:r>
          </w:p>
        </w:tc>
        <w:tc>
          <w:tcPr>
            <w:tcW w:w="1100" w:type="pct"/>
            <w:tcBorders>
              <w:bottom w:val="single" w:sz="6" w:space="0" w:color="B7B7B7"/>
            </w:tcBorders>
            <w:shd w:val="clear" w:color="auto" w:fill="FFFFFF"/>
            <w:vAlign w:val="center"/>
            <w:hideMark/>
          </w:tcPr>
          <w:p w:rsidR="00C43D0C" w:rsidRPr="00C43D0C" w:rsidRDefault="00C43D0C" w:rsidP="00C43D0C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</w:pPr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t>COMERCIAL</w:t>
            </w:r>
          </w:p>
        </w:tc>
      </w:tr>
    </w:tbl>
    <w:p w:rsidR="00C43D0C" w:rsidRPr="00C43D0C" w:rsidRDefault="00C43D0C" w:rsidP="00C43D0C">
      <w:pPr>
        <w:spacing w:after="0" w:line="300" w:lineRule="atLeast"/>
        <w:jc w:val="both"/>
        <w:rPr>
          <w:rFonts w:ascii="Arial" w:eastAsia="Times New Roman" w:hAnsi="Arial" w:cs="Arial"/>
          <w:vanish/>
          <w:color w:val="808080" w:themeColor="background1" w:themeShade="80"/>
          <w:sz w:val="28"/>
          <w:szCs w:val="20"/>
          <w:lang w:eastAsia="es-CO"/>
        </w:rPr>
      </w:pPr>
    </w:p>
    <w:tbl>
      <w:tblPr>
        <w:tblW w:w="47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2"/>
        <w:gridCol w:w="2383"/>
        <w:gridCol w:w="2723"/>
        <w:gridCol w:w="1872"/>
      </w:tblGrid>
      <w:tr w:rsidR="00C43D0C" w:rsidRPr="00C43D0C" w:rsidTr="000A35E2">
        <w:trPr>
          <w:tblCellSpacing w:w="0" w:type="dxa"/>
          <w:jc w:val="center"/>
        </w:trPr>
        <w:tc>
          <w:tcPr>
            <w:tcW w:w="900" w:type="pct"/>
            <w:tcBorders>
              <w:bottom w:val="single" w:sz="6" w:space="0" w:color="B7B7B7"/>
            </w:tcBorders>
            <w:shd w:val="clear" w:color="auto" w:fill="FFFFFF"/>
            <w:vAlign w:val="center"/>
            <w:hideMark/>
          </w:tcPr>
          <w:p w:rsidR="00C43D0C" w:rsidRPr="00C43D0C" w:rsidRDefault="00C43D0C" w:rsidP="00C43D0C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</w:pPr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t>1-May-2014</w:t>
            </w:r>
          </w:p>
        </w:tc>
        <w:tc>
          <w:tcPr>
            <w:tcW w:w="1400" w:type="pct"/>
            <w:tcBorders>
              <w:bottom w:val="single" w:sz="6" w:space="0" w:color="B7B7B7"/>
            </w:tcBorders>
            <w:shd w:val="clear" w:color="auto" w:fill="FFFFFF"/>
            <w:vAlign w:val="center"/>
            <w:hideMark/>
          </w:tcPr>
          <w:p w:rsidR="00C43D0C" w:rsidRPr="00C43D0C" w:rsidRDefault="00C43D0C" w:rsidP="00C43D0C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</w:pPr>
            <w:proofErr w:type="gramStart"/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t>mejorar</w:t>
            </w:r>
            <w:proofErr w:type="gramEnd"/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t xml:space="preserve"> y capacitar nuestros personal, procesos y telas.</w:t>
            </w:r>
          </w:p>
        </w:tc>
        <w:tc>
          <w:tcPr>
            <w:tcW w:w="1600" w:type="pct"/>
            <w:tcBorders>
              <w:bottom w:val="single" w:sz="6" w:space="0" w:color="B7B7B7"/>
            </w:tcBorders>
            <w:shd w:val="clear" w:color="auto" w:fill="FFFFFF"/>
            <w:vAlign w:val="center"/>
            <w:hideMark/>
          </w:tcPr>
          <w:p w:rsidR="00C43D0C" w:rsidRPr="00C43D0C" w:rsidRDefault="00C43D0C" w:rsidP="00C43D0C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</w:pPr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t xml:space="preserve">Satisfacer la demanda de nuestros clientes con materiales de buena calidad y con lo último en diseños, es por eso que nuestro producto será fabricado bajo </w:t>
            </w:r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lastRenderedPageBreak/>
              <w:t xml:space="preserve">los estándares de calidad que se le exige a las empresas textiles. </w:t>
            </w:r>
            <w:proofErr w:type="gramStart"/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t>queremos</w:t>
            </w:r>
            <w:proofErr w:type="gramEnd"/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t xml:space="preserve"> que nuestro personal </w:t>
            </w:r>
            <w:proofErr w:type="spellStart"/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t>este</w:t>
            </w:r>
            <w:proofErr w:type="spellEnd"/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t xml:space="preserve"> capacitado para desarrollar en nuestra empresa con mejor desempeño sus </w:t>
            </w:r>
            <w:proofErr w:type="spellStart"/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t>actidades</w:t>
            </w:r>
            <w:proofErr w:type="spellEnd"/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t>.</w:t>
            </w:r>
          </w:p>
        </w:tc>
        <w:tc>
          <w:tcPr>
            <w:tcW w:w="1100" w:type="pct"/>
            <w:tcBorders>
              <w:bottom w:val="single" w:sz="6" w:space="0" w:color="B7B7B7"/>
            </w:tcBorders>
            <w:shd w:val="clear" w:color="auto" w:fill="FFFFFF"/>
            <w:vAlign w:val="center"/>
            <w:hideMark/>
          </w:tcPr>
          <w:p w:rsidR="00C43D0C" w:rsidRPr="00C43D0C" w:rsidRDefault="00C43D0C" w:rsidP="00C43D0C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</w:pPr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lastRenderedPageBreak/>
              <w:t>DISEÑO Y CALIDAD</w:t>
            </w:r>
          </w:p>
        </w:tc>
      </w:tr>
    </w:tbl>
    <w:p w:rsidR="00C43D0C" w:rsidRPr="00C43D0C" w:rsidRDefault="00C43D0C" w:rsidP="00C43D0C">
      <w:pPr>
        <w:spacing w:after="0" w:line="300" w:lineRule="atLeast"/>
        <w:jc w:val="both"/>
        <w:rPr>
          <w:rFonts w:ascii="Arial" w:eastAsia="Times New Roman" w:hAnsi="Arial" w:cs="Arial"/>
          <w:vanish/>
          <w:color w:val="808080" w:themeColor="background1" w:themeShade="80"/>
          <w:sz w:val="28"/>
          <w:szCs w:val="20"/>
          <w:lang w:eastAsia="es-CO"/>
        </w:rPr>
      </w:pPr>
    </w:p>
    <w:tbl>
      <w:tblPr>
        <w:tblW w:w="47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2"/>
        <w:gridCol w:w="2383"/>
        <w:gridCol w:w="2723"/>
        <w:gridCol w:w="1872"/>
      </w:tblGrid>
      <w:tr w:rsidR="00C43D0C" w:rsidRPr="00C43D0C" w:rsidTr="000A35E2">
        <w:trPr>
          <w:tblCellSpacing w:w="0" w:type="dxa"/>
          <w:jc w:val="center"/>
        </w:trPr>
        <w:tc>
          <w:tcPr>
            <w:tcW w:w="900" w:type="pct"/>
            <w:tcBorders>
              <w:bottom w:val="single" w:sz="6" w:space="0" w:color="B7B7B7"/>
            </w:tcBorders>
            <w:shd w:val="clear" w:color="auto" w:fill="FFFFFF"/>
            <w:vAlign w:val="center"/>
            <w:hideMark/>
          </w:tcPr>
          <w:p w:rsidR="00C43D0C" w:rsidRPr="00C43D0C" w:rsidRDefault="00C43D0C" w:rsidP="00C43D0C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</w:pPr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t>1-May-2014</w:t>
            </w:r>
          </w:p>
        </w:tc>
        <w:tc>
          <w:tcPr>
            <w:tcW w:w="1400" w:type="pct"/>
            <w:tcBorders>
              <w:bottom w:val="single" w:sz="6" w:space="0" w:color="B7B7B7"/>
            </w:tcBorders>
            <w:shd w:val="clear" w:color="auto" w:fill="FFFFFF"/>
            <w:vAlign w:val="center"/>
            <w:hideMark/>
          </w:tcPr>
          <w:p w:rsidR="00C43D0C" w:rsidRPr="00C43D0C" w:rsidRDefault="00C43D0C" w:rsidP="00C43D0C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</w:pPr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t>Ampliar nuestra publicidad</w:t>
            </w:r>
          </w:p>
        </w:tc>
        <w:tc>
          <w:tcPr>
            <w:tcW w:w="1600" w:type="pct"/>
            <w:tcBorders>
              <w:bottom w:val="single" w:sz="6" w:space="0" w:color="B7B7B7"/>
            </w:tcBorders>
            <w:shd w:val="clear" w:color="auto" w:fill="FFFFFF"/>
            <w:vAlign w:val="center"/>
            <w:hideMark/>
          </w:tcPr>
          <w:p w:rsidR="00C43D0C" w:rsidRPr="00C43D0C" w:rsidRDefault="00C43D0C" w:rsidP="00C43D0C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</w:pPr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t xml:space="preserve">Informar a nuestros clientes por medio de los canales nacionales e internacionales, radio y vallas publicitarias de todos los eventos, desfiles y lugares en donde pueden acceder a nuestras prendas. Difundir la creación de nuestros jeans realizando desfiles en sitios públicos como: centros comerciales y ferias de moda. </w:t>
            </w:r>
          </w:p>
        </w:tc>
        <w:tc>
          <w:tcPr>
            <w:tcW w:w="1100" w:type="pct"/>
            <w:tcBorders>
              <w:bottom w:val="single" w:sz="6" w:space="0" w:color="B7B7B7"/>
            </w:tcBorders>
            <w:shd w:val="clear" w:color="auto" w:fill="FFFFFF"/>
            <w:vAlign w:val="center"/>
            <w:hideMark/>
          </w:tcPr>
          <w:p w:rsidR="00C43D0C" w:rsidRPr="00C43D0C" w:rsidRDefault="00C43D0C" w:rsidP="00C43D0C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</w:pPr>
            <w:r w:rsidRPr="00C43D0C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0"/>
                <w:lang w:eastAsia="es-CO"/>
              </w:rPr>
              <w:t>LA PUBLICIDAD</w:t>
            </w:r>
          </w:p>
        </w:tc>
      </w:tr>
    </w:tbl>
    <w:p w:rsidR="007E2695" w:rsidRPr="00C43D0C" w:rsidRDefault="00C43D0C" w:rsidP="00C43D0C">
      <w:pPr>
        <w:jc w:val="both"/>
        <w:rPr>
          <w:rFonts w:ascii="Arial" w:hAnsi="Arial" w:cs="Arial"/>
          <w:sz w:val="32"/>
        </w:rPr>
      </w:pPr>
    </w:p>
    <w:sectPr w:rsidR="007E2695" w:rsidRPr="00C43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0C"/>
    <w:rsid w:val="0009676D"/>
    <w:rsid w:val="00C43D0C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2014-06-16T00:33:00Z</dcterms:created>
  <dcterms:modified xsi:type="dcterms:W3CDTF">2014-06-16T00:34:00Z</dcterms:modified>
</cp:coreProperties>
</file>