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0F5" w:rsidRPr="002C40F5" w:rsidRDefault="008222BF" w:rsidP="008222BF">
      <w:pPr>
        <w:spacing w:line="48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2C40F5" w:rsidRPr="002C40F5">
        <w:rPr>
          <w:rFonts w:cs="Times New Roman"/>
          <w:szCs w:val="24"/>
        </w:rPr>
        <w:t>Metodología</w:t>
      </w:r>
      <w:bookmarkStart w:id="0" w:name="_GoBack"/>
      <w:bookmarkEnd w:id="0"/>
    </w:p>
    <w:p w:rsidR="006218B7" w:rsidRDefault="002C40F5" w:rsidP="008222BF">
      <w:pPr>
        <w:spacing w:line="480" w:lineRule="auto"/>
        <w:ind w:left="1418"/>
        <w:jc w:val="both"/>
      </w:pPr>
      <w:r>
        <w:rPr>
          <w:rFonts w:cs="Times New Roman"/>
          <w:szCs w:val="24"/>
        </w:rPr>
        <w:t>Es la explicación de los procedimientos que se aplicaran para alcanzar los objetivos en este acápite se debe describir con detalle la definición operacional de las variables, el tipo y las formas de medirla a si mismo, debe contemplar el diseño del estudio, las técnicas y procedimientos que va utilizar para alcanzar los objetivos propuestos.</w:t>
      </w:r>
      <w:sdt>
        <w:sdtPr>
          <w:rPr>
            <w:rFonts w:cs="Times New Roman"/>
            <w:szCs w:val="24"/>
          </w:rPr>
          <w:id w:val="1849909953"/>
          <w:citation/>
        </w:sdtPr>
        <w:sdtEndPr/>
        <w:sdtContent>
          <w:r w:rsidR="00B453FD">
            <w:rPr>
              <w:rFonts w:cs="Times New Roman"/>
              <w:szCs w:val="24"/>
            </w:rPr>
            <w:fldChar w:fldCharType="begin"/>
          </w:r>
          <w:r w:rsidR="00B453FD">
            <w:rPr>
              <w:rFonts w:cs="Times New Roman"/>
              <w:szCs w:val="24"/>
            </w:rPr>
            <w:instrText xml:space="preserve">CITATION Lar125 \p 159 \l 2058 </w:instrText>
          </w:r>
          <w:r w:rsidR="00B453FD">
            <w:rPr>
              <w:rFonts w:cs="Times New Roman"/>
              <w:szCs w:val="24"/>
            </w:rPr>
            <w:fldChar w:fldCharType="separate"/>
          </w:r>
          <w:r w:rsidR="00B453FD">
            <w:rPr>
              <w:rFonts w:cs="Times New Roman"/>
              <w:noProof/>
              <w:szCs w:val="24"/>
            </w:rPr>
            <w:t xml:space="preserve"> </w:t>
          </w:r>
          <w:r w:rsidR="00B453FD" w:rsidRPr="00B453FD">
            <w:rPr>
              <w:rFonts w:cs="Times New Roman"/>
              <w:noProof/>
              <w:szCs w:val="24"/>
            </w:rPr>
            <w:t>(Lara, 2012, pág. 159)</w:t>
          </w:r>
          <w:r w:rsidR="00B453FD">
            <w:rPr>
              <w:rFonts w:cs="Times New Roman"/>
              <w:szCs w:val="24"/>
            </w:rPr>
            <w:fldChar w:fldCharType="end"/>
          </w:r>
        </w:sdtContent>
      </w:sdt>
    </w:p>
    <w:sectPr w:rsidR="006218B7" w:rsidSect="00526B8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F5"/>
    <w:rsid w:val="002C40F5"/>
    <w:rsid w:val="00526B83"/>
    <w:rsid w:val="006218B7"/>
    <w:rsid w:val="008222BF"/>
    <w:rsid w:val="00B4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1AEEE9-99AB-40B9-97D8-60A0323B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0F5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40F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4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Lar125</b:Tag>
    <b:SourceType>Book</b:SourceType>
    <b:Guid>{B03DDA15-9145-47DC-B6AD-A1C563AC2ACE}</b:Guid>
    <b:Title>Fundamentos de investigacion</b:Title>
    <b:Year>2012</b:Year>
    <b:Publisher>Alfaomega</b:Publisher>
    <b:Author>
      <b:Author>
        <b:NameList>
          <b:Person>
            <b:Last>Lara</b:Last>
            <b:First>Erica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640E4DE5-DCE8-4832-BEE5-5BB94C31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Romero_</dc:creator>
  <cp:lastModifiedBy>Mario Camacho</cp:lastModifiedBy>
  <cp:revision>3</cp:revision>
  <dcterms:created xsi:type="dcterms:W3CDTF">2016-10-27T20:21:00Z</dcterms:created>
  <dcterms:modified xsi:type="dcterms:W3CDTF">2016-10-27T23:55:00Z</dcterms:modified>
</cp:coreProperties>
</file>