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DE" w:rsidRDefault="00923954" w:rsidP="00923954">
      <w:pPr>
        <w:spacing w:line="360" w:lineRule="auto"/>
        <w:rPr>
          <w:rFonts w:ascii="Arial" w:hAnsi="Arial" w:cs="Arial"/>
          <w:sz w:val="24"/>
          <w:szCs w:val="24"/>
        </w:rPr>
      </w:pPr>
      <w:r>
        <w:rPr>
          <w:rFonts w:ascii="Arial" w:hAnsi="Arial" w:cs="Arial"/>
          <w:sz w:val="24"/>
          <w:szCs w:val="24"/>
        </w:rPr>
        <w:t>las ventajas del ensayo</w:t>
      </w:r>
    </w:p>
    <w:p w:rsidR="00AD5EDE" w:rsidRDefault="00AD5EDE" w:rsidP="00923954">
      <w:pPr>
        <w:spacing w:line="360" w:lineRule="auto"/>
        <w:rPr>
          <w:rFonts w:ascii="Arial" w:hAnsi="Arial" w:cs="Arial"/>
          <w:sz w:val="24"/>
          <w:szCs w:val="24"/>
        </w:rPr>
      </w:pPr>
      <w:r>
        <w:rPr>
          <w:rFonts w:ascii="Arial" w:hAnsi="Arial" w:cs="Arial"/>
          <w:sz w:val="24"/>
          <w:szCs w:val="24"/>
        </w:rPr>
        <w:t xml:space="preserve">Agilidad:  esto quiere decir </w:t>
      </w:r>
      <w:r w:rsidR="00923954">
        <w:rPr>
          <w:rFonts w:ascii="Arial" w:hAnsi="Arial" w:cs="Arial"/>
          <w:sz w:val="24"/>
          <w:szCs w:val="24"/>
        </w:rPr>
        <w:t>sencillez</w:t>
      </w:r>
      <w:r>
        <w:rPr>
          <w:rFonts w:ascii="Arial" w:hAnsi="Arial" w:cs="Arial"/>
          <w:sz w:val="24"/>
          <w:szCs w:val="24"/>
        </w:rPr>
        <w:t xml:space="preserve"> productiva su capacidad de comunicar en forma directa</w:t>
      </w:r>
    </w:p>
    <w:p w:rsidR="00D4072F" w:rsidRDefault="00923954" w:rsidP="00923954">
      <w:pPr>
        <w:spacing w:line="360" w:lineRule="auto"/>
        <w:rPr>
          <w:rFonts w:ascii="Arial" w:hAnsi="Arial" w:cs="Arial"/>
          <w:sz w:val="24"/>
          <w:szCs w:val="24"/>
        </w:rPr>
      </w:pPr>
      <w:r>
        <w:rPr>
          <w:rFonts w:ascii="Arial" w:hAnsi="Arial" w:cs="Arial"/>
          <w:sz w:val="24"/>
          <w:szCs w:val="24"/>
        </w:rPr>
        <w:t>brevedad: aunque es conveniente puntualizar que ensayos largos son también lo suficientemente virtuosos, la corta extensión permite publicarlos con mayor facilidad obtener mayor número de lectores producir un efecto más directo escribirlos más rápidamente y con la adecuada oportunidad</w:t>
      </w:r>
    </w:p>
    <w:p w:rsidR="00AD5EDE" w:rsidRDefault="00923954" w:rsidP="00923954">
      <w:pPr>
        <w:spacing w:line="360" w:lineRule="auto"/>
        <w:rPr>
          <w:rFonts w:ascii="Arial" w:hAnsi="Arial" w:cs="Arial"/>
          <w:sz w:val="24"/>
          <w:szCs w:val="24"/>
        </w:rPr>
      </w:pPr>
      <w:r>
        <w:rPr>
          <w:rFonts w:ascii="Arial" w:hAnsi="Arial" w:cs="Arial"/>
          <w:sz w:val="24"/>
          <w:szCs w:val="24"/>
        </w:rPr>
        <w:t xml:space="preserve">comunicación agil: tanto en ensayista y lector como ensayista y diferentes autores es otra de las ventajas que tiene un ensayo el escritor posee la </w:t>
      </w:r>
      <w:proofErr w:type="gramStart"/>
      <w:r>
        <w:rPr>
          <w:rFonts w:ascii="Arial" w:hAnsi="Arial" w:cs="Arial"/>
          <w:sz w:val="24"/>
          <w:szCs w:val="24"/>
        </w:rPr>
        <w:t>libertad  de</w:t>
      </w:r>
      <w:proofErr w:type="gramEnd"/>
      <w:r>
        <w:rPr>
          <w:rFonts w:ascii="Arial" w:hAnsi="Arial" w:cs="Arial"/>
          <w:sz w:val="24"/>
          <w:szCs w:val="24"/>
        </w:rPr>
        <w:t xml:space="preserve"> dirigirse  tanto a un público especializado como un no especializado</w:t>
      </w:r>
    </w:p>
    <w:p w:rsidR="006D6BC1" w:rsidRDefault="006D6BC1" w:rsidP="00923954">
      <w:pPr>
        <w:spacing w:line="360" w:lineRule="auto"/>
        <w:rPr>
          <w:rFonts w:ascii="Arial" w:hAnsi="Arial" w:cs="Arial"/>
          <w:sz w:val="24"/>
          <w:szCs w:val="24"/>
        </w:rPr>
      </w:pPr>
      <w:r>
        <w:rPr>
          <w:rFonts w:ascii="Arial" w:hAnsi="Arial" w:cs="Arial"/>
          <w:sz w:val="24"/>
          <w:szCs w:val="24"/>
        </w:rPr>
        <w:t xml:space="preserve">actualidad de </w:t>
      </w:r>
      <w:r w:rsidR="0093490B">
        <w:rPr>
          <w:rFonts w:ascii="Arial" w:hAnsi="Arial" w:cs="Arial"/>
          <w:sz w:val="24"/>
          <w:szCs w:val="24"/>
        </w:rPr>
        <w:t>los temas tratados por el ensayo: en su intento de establecer un lazo de dialogo intimo entre el ensayista y el lector se desprende la necesidad de su contemporaneidad en el tiempo y el medio ambiente</w:t>
      </w:r>
    </w:p>
    <w:p w:rsidR="0093490B" w:rsidRDefault="0093490B" w:rsidP="00923954">
      <w:pPr>
        <w:spacing w:line="360" w:lineRule="auto"/>
        <w:rPr>
          <w:rFonts w:ascii="Arial" w:hAnsi="Arial" w:cs="Arial"/>
          <w:sz w:val="24"/>
          <w:szCs w:val="24"/>
        </w:rPr>
      </w:pPr>
      <w:r>
        <w:rPr>
          <w:rFonts w:ascii="Arial" w:hAnsi="Arial" w:cs="Arial"/>
          <w:sz w:val="24"/>
          <w:szCs w:val="24"/>
        </w:rPr>
        <w:t xml:space="preserve"> </w:t>
      </w:r>
      <w:bookmarkStart w:id="0" w:name="_GoBack"/>
      <w:bookmarkEnd w:id="0"/>
      <w:r w:rsidR="00D927E6">
        <w:rPr>
          <w:rFonts w:ascii="Arial" w:hAnsi="Arial" w:cs="Arial"/>
          <w:sz w:val="24"/>
          <w:szCs w:val="24"/>
        </w:rPr>
        <w:t>metodología para</w:t>
      </w:r>
      <w:r>
        <w:rPr>
          <w:rFonts w:ascii="Arial" w:hAnsi="Arial" w:cs="Arial"/>
          <w:sz w:val="24"/>
          <w:szCs w:val="24"/>
        </w:rPr>
        <w:t xml:space="preserve"> la realización de un ensayo de investigación </w:t>
      </w:r>
    </w:p>
    <w:p w:rsidR="0093490B" w:rsidRPr="00D4072F" w:rsidRDefault="0093490B" w:rsidP="00923954">
      <w:pPr>
        <w:spacing w:line="360" w:lineRule="auto"/>
        <w:rPr>
          <w:rFonts w:ascii="Arial" w:hAnsi="Arial" w:cs="Arial"/>
          <w:sz w:val="24"/>
          <w:szCs w:val="24"/>
        </w:rPr>
      </w:pPr>
      <w:r>
        <w:rPr>
          <w:rFonts w:ascii="Arial" w:hAnsi="Arial" w:cs="Arial"/>
          <w:sz w:val="24"/>
          <w:szCs w:val="24"/>
        </w:rPr>
        <w:t xml:space="preserve">una de las primeras cosas que se realizan cuando se inicia una investigación es el proceso de planeación </w:t>
      </w:r>
      <w:r w:rsidR="00D927E6">
        <w:rPr>
          <w:rFonts w:ascii="Arial" w:hAnsi="Arial" w:cs="Arial"/>
          <w:sz w:val="24"/>
          <w:szCs w:val="24"/>
        </w:rPr>
        <w:t>así</w:t>
      </w:r>
      <w:r>
        <w:rPr>
          <w:rFonts w:ascii="Arial" w:hAnsi="Arial" w:cs="Arial"/>
          <w:sz w:val="24"/>
          <w:szCs w:val="24"/>
        </w:rPr>
        <w:t xml:space="preserve"> la metodología para la elaboración de un ensayo de investigación depende </w:t>
      </w:r>
      <w:r w:rsidR="00D927E6">
        <w:rPr>
          <w:rFonts w:ascii="Arial" w:hAnsi="Arial" w:cs="Arial"/>
          <w:sz w:val="24"/>
          <w:szCs w:val="24"/>
        </w:rPr>
        <w:t xml:space="preserve">en gran medida de las etapas de investigación sistematización y exposición de resultados </w:t>
      </w:r>
    </w:p>
    <w:sectPr w:rsidR="0093490B" w:rsidRPr="00D4072F" w:rsidSect="0092395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2F"/>
    <w:rsid w:val="000A4475"/>
    <w:rsid w:val="00473EC7"/>
    <w:rsid w:val="006D6BC1"/>
    <w:rsid w:val="00770340"/>
    <w:rsid w:val="0092286A"/>
    <w:rsid w:val="00923954"/>
    <w:rsid w:val="0093490B"/>
    <w:rsid w:val="00AD5EDE"/>
    <w:rsid w:val="00D4072F"/>
    <w:rsid w:val="00D92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70F3"/>
  <w15:chartTrackingRefBased/>
  <w15:docId w15:val="{7E3F3D35-D5A7-444A-A1F0-8C234218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C5C6-1E61-4D1A-9BFF-4329739D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trejo</dc:creator>
  <cp:keywords/>
  <dc:description/>
  <cp:lastModifiedBy>alex trejo</cp:lastModifiedBy>
  <cp:revision>5</cp:revision>
  <dcterms:created xsi:type="dcterms:W3CDTF">2016-10-25T20:51:00Z</dcterms:created>
  <dcterms:modified xsi:type="dcterms:W3CDTF">2016-10-27T05:20:00Z</dcterms:modified>
</cp:coreProperties>
</file>