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8D" w:rsidRPr="00721036" w:rsidRDefault="00250068">
      <w:pPr>
        <w:pStyle w:val="Heading2"/>
        <w:spacing w:before="13"/>
        <w:ind w:right="3497"/>
        <w:jc w:val="center"/>
        <w:rPr>
          <w:b w:val="0"/>
          <w:bCs w:val="0"/>
          <w:lang w:val="it-IT"/>
        </w:rPr>
      </w:pPr>
      <w:r w:rsidRPr="00721036">
        <w:rPr>
          <w:lang w:val="it-IT"/>
        </w:rPr>
        <w:t>Distretto Scolastico n.</w:t>
      </w:r>
      <w:r w:rsidRPr="00721036">
        <w:rPr>
          <w:spacing w:val="-12"/>
          <w:lang w:val="it-IT"/>
        </w:rPr>
        <w:t xml:space="preserve"> </w:t>
      </w:r>
      <w:r w:rsidRPr="00721036">
        <w:rPr>
          <w:color w:val="FF0000"/>
          <w:lang w:val="it-IT"/>
        </w:rPr>
        <w:t>15</w:t>
      </w:r>
    </w:p>
    <w:p w:rsidR="00582E8D" w:rsidRPr="00721036" w:rsidRDefault="003748A3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1938655</wp:posOffset>
            </wp:positionH>
            <wp:positionV relativeFrom="paragraph">
              <wp:posOffset>206375</wp:posOffset>
            </wp:positionV>
            <wp:extent cx="582295" cy="638175"/>
            <wp:effectExtent l="0" t="0" r="1905" b="0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8383270</wp:posOffset>
            </wp:positionH>
            <wp:positionV relativeFrom="paragraph">
              <wp:posOffset>206375</wp:posOffset>
            </wp:positionV>
            <wp:extent cx="685800" cy="588010"/>
            <wp:effectExtent l="0" t="0" r="0" b="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LICEO SCIENTIFICO</w:t>
      </w:r>
      <w:r w:rsidR="00250068" w:rsidRPr="00721036">
        <w:rPr>
          <w:rFonts w:ascii="Calibri" w:eastAsia="Calibri" w:hAnsi="Calibri" w:cs="Calibri"/>
          <w:b/>
          <w:bCs/>
          <w:spacing w:val="-1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STATALE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ab/>
        <w:t>“</w:t>
      </w:r>
      <w:proofErr w:type="gramStart"/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E.</w:t>
      </w:r>
      <w:proofErr w:type="gramEnd"/>
      <w:r w:rsidR="00250068" w:rsidRPr="00721036">
        <w:rPr>
          <w:rFonts w:ascii="Calibri" w:eastAsia="Calibri" w:hAnsi="Calibri" w:cs="Calibri"/>
          <w:b/>
          <w:bCs/>
          <w:spacing w:val="-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Fermi”</w:t>
      </w:r>
      <w:r w:rsidR="00250068" w:rsidRPr="00721036">
        <w:rPr>
          <w:rFonts w:ascii="Calibri" w:eastAsia="Calibri" w:hAnsi="Calibri" w:cs="Calibri"/>
          <w:b/>
          <w:bCs/>
          <w:w w:val="99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  <w:lang w:val="it-IT"/>
        </w:rPr>
        <w:t>COSENZA</w:t>
      </w:r>
    </w:p>
    <w:p w:rsidR="00582E8D" w:rsidRDefault="003748A3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28"/>
          <w:sz w:val="20"/>
          <w:szCs w:val="20"/>
        </w:rPr>
        <mc:AlternateContent>
          <mc:Choice Requires="wpg">
            <w:drawing>
              <wp:inline distT="0" distB="0" distL="0" distR="0">
                <wp:extent cx="1050925" cy="932180"/>
                <wp:effectExtent l="0" t="0" r="3175" b="0"/>
                <wp:docPr id="1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925" cy="932180"/>
                          <a:chOff x="0" y="0"/>
                          <a:chExt cx="1655" cy="1468"/>
                        </a:xfrm>
                      </wpg:grpSpPr>
                      <pic:pic xmlns:pic="http://schemas.openxmlformats.org/drawingml/2006/picture">
                        <pic:nvPicPr>
                          <pic:cNvPr id="1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0"/>
                            <a:ext cx="1613" cy="1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20" y="1447"/>
                            <a:ext cx="1614" cy="2"/>
                            <a:chOff x="20" y="1447"/>
                            <a:chExt cx="1614" cy="2"/>
                          </a:xfrm>
                        </wpg:grpSpPr>
                        <wps:wsp>
                          <wps:cNvPr id="15" name="Freeform 26"/>
                          <wps:cNvSpPr>
                            <a:spLocks/>
                          </wps:cNvSpPr>
                          <wps:spPr bwMode="auto">
                            <a:xfrm>
                              <a:off x="20" y="1447"/>
                              <a:ext cx="161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614"/>
                                <a:gd name="T2" fmla="+- 0 1634 20"/>
                                <a:gd name="T3" fmla="*/ T2 w 1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4">
                                  <a:moveTo>
                                    <a:pt x="0" y="0"/>
                                  </a:moveTo>
                                  <a:lnTo>
                                    <a:pt x="1614" y="0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82.75pt;height:73.4pt;mso-position-horizontal-relative:char;mso-position-vertical-relative:line" coordsize="1655,146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19;width:1613;height:13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uQ&#10;Vv/DAAAA2wAAAA8AAABkcnMvZG93bnJldi54bWxEj0trwzAQhO+B/Aexgd4SOa0JrRPFhD6g5FCI&#10;29wXa2O7tVbGkl//PgoUcttlZueb3aWjqUVPrassK1ivIhDEudUVFwp+vj+WzyCcR9ZYWyYFEzlI&#10;9/PZDhNtBz5Rn/lChBB2CSoovW8SKV1ekkG3sg1x0C62NejD2hZStziEcFPLxyjaSIMVB0KJDb2W&#10;lP9lnblx37pj7OP3/teeByujl+n8pZV6WIyHLQhPo7+b/68/daj/BLdfwgByfw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e5BW/8MAAADbAAAADwAAAAAAAAAAAAAAAACcAgAA&#10;ZHJzL2Rvd25yZXYueG1sUEsFBgAAAAAEAAQA9wAAAIwDAAAAAA==&#10;">
                  <v:imagedata r:id="rId11" o:title=""/>
                </v:shape>
                <v:group id="Group 25" o:spid="_x0000_s1028" style="position:absolute;left:20;top:1447;width:1614;height:2" coordorigin="20,1447" coordsize="16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26" o:spid="_x0000_s1029" style="position:absolute;visibility:visible;mso-wrap-style:square;v-text-anchor:top" points="20,1447,1634,1447" coordsize="16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uZnlwQAA&#10;ANsAAAAPAAAAZHJzL2Rvd25yZXYueG1sRE/bisIwEH0X/IcwC75puoKuVKOIIF5gBasfMDZjW20m&#10;pYm27tdvFhZ8m8O5zmzRmlI8qXaFZQWfgwgEcWp1wZmC82ndn4BwHlljaZkUvMjBYt7tzDDWtuEj&#10;PROfiRDCLkYFufdVLKVLczLoBrYiDtzV1gZ9gHUmdY1NCDelHEbRWBosODTkWNEqp/SePIyCgzPf&#10;zSH62mT75eW02xXH28+1Var30S6nIDy1/i3+d291mD+Cv1/CAXL+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rmZ5cEAAADbAAAADwAAAAAAAAAAAAAAAACXAgAAZHJzL2Rvd25y&#10;ZXYueG1sUEsFBgAAAAAEAAQA9QAAAIUDAAAAAA==&#10;" filled="f" strokeweight="2.04pt">
                    <v:path arrowok="t" o:connecttype="custom" o:connectlocs="0,0;1614,0" o:connectangles="0,0"/>
                  </v:polyline>
                </v:group>
                <w10:anchorlock/>
              </v:group>
            </w:pict>
          </mc:Fallback>
        </mc:AlternateContent>
      </w:r>
    </w:p>
    <w:p w:rsidR="00582E8D" w:rsidRPr="00721036" w:rsidRDefault="00250068">
      <w:pPr>
        <w:spacing w:before="5"/>
        <w:ind w:left="998" w:right="1333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721036">
        <w:rPr>
          <w:rFonts w:ascii="Calibri"/>
          <w:b/>
          <w:color w:val="FF0000"/>
          <w:sz w:val="32"/>
          <w:lang w:val="it-IT"/>
        </w:rPr>
        <w:t xml:space="preserve">Liceo sede di progetti cofinanziati dal </w:t>
      </w:r>
      <w:r w:rsidRPr="00721036">
        <w:rPr>
          <w:rFonts w:ascii="Calibri"/>
          <w:b/>
          <w:color w:val="0000FF"/>
          <w:sz w:val="32"/>
          <w:lang w:val="it-IT"/>
        </w:rPr>
        <w:t>Fondo sociale</w:t>
      </w:r>
      <w:r w:rsidRPr="00721036">
        <w:rPr>
          <w:rFonts w:ascii="Calibri"/>
          <w:b/>
          <w:color w:val="0000FF"/>
          <w:spacing w:val="-35"/>
          <w:sz w:val="32"/>
          <w:lang w:val="it-IT"/>
        </w:rPr>
        <w:t xml:space="preserve"> </w:t>
      </w:r>
      <w:proofErr w:type="gramStart"/>
      <w:r w:rsidRPr="00721036">
        <w:rPr>
          <w:rFonts w:ascii="Calibri"/>
          <w:b/>
          <w:color w:val="0000FF"/>
          <w:sz w:val="32"/>
          <w:lang w:val="it-IT"/>
        </w:rPr>
        <w:t>Europeo</w:t>
      </w:r>
      <w:proofErr w:type="gramEnd"/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spacing w:before="11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:rsidR="00582E8D" w:rsidRPr="00721036" w:rsidRDefault="00250068">
      <w:pPr>
        <w:spacing w:before="3"/>
        <w:ind w:left="1610" w:right="1332"/>
        <w:jc w:val="center"/>
        <w:rPr>
          <w:rFonts w:ascii="Calibri" w:eastAsia="Calibri" w:hAnsi="Calibri" w:cs="Calibri"/>
          <w:sz w:val="48"/>
          <w:szCs w:val="48"/>
          <w:lang w:val="it-IT"/>
        </w:rPr>
      </w:pPr>
      <w:r w:rsidRPr="00721036">
        <w:rPr>
          <w:rFonts w:ascii="Calibri"/>
          <w:b/>
          <w:sz w:val="48"/>
          <w:lang w:val="it-IT"/>
        </w:rPr>
        <w:t>PIANO DI LAVORO</w:t>
      </w:r>
      <w:r w:rsidRPr="00721036">
        <w:rPr>
          <w:rFonts w:ascii="Calibri"/>
          <w:b/>
          <w:spacing w:val="-11"/>
          <w:sz w:val="48"/>
          <w:lang w:val="it-IT"/>
        </w:rPr>
        <w:t xml:space="preserve"> </w:t>
      </w:r>
      <w:r w:rsidRPr="00721036">
        <w:rPr>
          <w:rFonts w:ascii="Calibri"/>
          <w:b/>
          <w:sz w:val="48"/>
          <w:lang w:val="it-IT"/>
        </w:rPr>
        <w:t>INDIVIDUALE</w:t>
      </w:r>
    </w:p>
    <w:p w:rsidR="00582E8D" w:rsidRPr="00721036" w:rsidRDefault="00250068">
      <w:pPr>
        <w:spacing w:before="92" w:line="276" w:lineRule="auto"/>
        <w:ind w:left="1610" w:right="1333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proofErr w:type="gramStart"/>
      <w:r w:rsidRPr="00721036">
        <w:rPr>
          <w:rFonts w:ascii="Calibri"/>
          <w:sz w:val="36"/>
          <w:lang w:val="it-IT"/>
        </w:rPr>
        <w:t>articolato</w:t>
      </w:r>
      <w:proofErr w:type="gramEnd"/>
      <w:r w:rsidRPr="00721036">
        <w:rPr>
          <w:rFonts w:ascii="Calibri"/>
          <w:sz w:val="36"/>
          <w:lang w:val="it-IT"/>
        </w:rPr>
        <w:t xml:space="preserve"> secondo le Indicazioni Nazionali per i percorsi</w:t>
      </w:r>
      <w:r w:rsidRPr="00721036">
        <w:rPr>
          <w:rFonts w:ascii="Calibri"/>
          <w:spacing w:val="-28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liceali (art.10, comma 3, DPR 15 marzo 2010,</w:t>
      </w:r>
      <w:r w:rsidRPr="00721036">
        <w:rPr>
          <w:rFonts w:ascii="Calibri"/>
          <w:spacing w:val="-15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n.89)</w:t>
      </w:r>
    </w:p>
    <w:p w:rsidR="00582E8D" w:rsidRPr="00721036" w:rsidRDefault="00582E8D">
      <w:pPr>
        <w:spacing w:before="2"/>
        <w:rPr>
          <w:rFonts w:ascii="Calibri" w:eastAsia="Calibri" w:hAnsi="Calibri" w:cs="Calibri"/>
          <w:sz w:val="41"/>
          <w:szCs w:val="41"/>
          <w:lang w:val="it-IT"/>
        </w:rPr>
      </w:pPr>
    </w:p>
    <w:p w:rsidR="003748A3" w:rsidRDefault="00250068">
      <w:pPr>
        <w:pStyle w:val="Heading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w w:val="19"/>
          <w:u w:val="thick" w:color="000000"/>
          <w:lang w:val="it-IT"/>
        </w:rPr>
      </w:pPr>
      <w:r w:rsidRPr="00721036">
        <w:rPr>
          <w:u w:val="none"/>
          <w:lang w:val="it-IT"/>
        </w:rPr>
        <w:t>Prof.</w:t>
      </w:r>
      <w:r w:rsidR="003748A3">
        <w:rPr>
          <w:spacing w:val="2"/>
          <w:u w:val="none"/>
          <w:lang w:val="it-IT"/>
        </w:rPr>
        <w:t>ssa</w:t>
      </w:r>
      <w:proofErr w:type="gramStart"/>
      <w:r w:rsidR="003748A3">
        <w:rPr>
          <w:spacing w:val="2"/>
          <w:u w:val="none"/>
          <w:lang w:val="it-IT"/>
        </w:rPr>
        <w:t xml:space="preserve"> </w:t>
      </w:r>
      <w:r w:rsidR="003748A3" w:rsidRPr="003748A3">
        <w:rPr>
          <w:u w:val="none"/>
          <w:lang w:val="it-IT"/>
        </w:rPr>
        <w:t xml:space="preserve"> </w:t>
      </w:r>
      <w:proofErr w:type="gramEnd"/>
      <w:r w:rsidR="003748A3" w:rsidRPr="003748A3">
        <w:rPr>
          <w:u w:val="none"/>
          <w:lang w:val="it-IT"/>
        </w:rPr>
        <w:t>CARMELA CIARDULLO</w:t>
      </w:r>
      <w:r w:rsidR="003748A3">
        <w:rPr>
          <w:u w:val="none"/>
          <w:lang w:val="it-IT"/>
        </w:rPr>
        <w:t xml:space="preserve"> </w:t>
      </w:r>
    </w:p>
    <w:p w:rsidR="003748A3" w:rsidRDefault="00250068">
      <w:pPr>
        <w:pStyle w:val="Heading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u w:val="none"/>
          <w:lang w:val="it-IT"/>
        </w:rPr>
        <w:t xml:space="preserve"> Disciplina</w:t>
      </w:r>
      <w:proofErr w:type="gramStart"/>
      <w:r w:rsidRPr="00721036">
        <w:rPr>
          <w:u w:val="none"/>
          <w:lang w:val="it-IT"/>
        </w:rPr>
        <w:t xml:space="preserve"> </w:t>
      </w:r>
      <w:r w:rsidRPr="003748A3">
        <w:rPr>
          <w:u w:val="none"/>
          <w:lang w:val="it-IT"/>
        </w:rPr>
        <w:t xml:space="preserve"> </w:t>
      </w:r>
      <w:proofErr w:type="gramEnd"/>
      <w:r w:rsidR="000E7081">
        <w:rPr>
          <w:u w:val="none"/>
          <w:lang w:val="it-IT"/>
        </w:rPr>
        <w:t>MATEMATICA</w:t>
      </w:r>
    </w:p>
    <w:p w:rsidR="003748A3" w:rsidRDefault="00250068">
      <w:pPr>
        <w:pStyle w:val="Heading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none"/>
          <w:lang w:val="it-IT"/>
        </w:rPr>
      </w:pPr>
      <w:r w:rsidRPr="00721036">
        <w:rPr>
          <w:u w:val="none"/>
          <w:lang w:val="it-IT"/>
        </w:rPr>
        <w:t xml:space="preserve">Asse </w:t>
      </w:r>
      <w:r w:rsidR="003748A3" w:rsidRPr="003748A3">
        <w:rPr>
          <w:u w:val="none"/>
          <w:lang w:val="it-IT"/>
        </w:rPr>
        <w:t>MATEMATICO</w:t>
      </w:r>
      <w:r w:rsidR="003748A3">
        <w:rPr>
          <w:u w:val="none"/>
          <w:lang w:val="it-IT"/>
        </w:rPr>
        <w:t xml:space="preserve"> </w:t>
      </w:r>
    </w:p>
    <w:p w:rsidR="00582E8D" w:rsidRPr="00721036" w:rsidRDefault="00250068">
      <w:pPr>
        <w:pStyle w:val="Heading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b w:val="0"/>
          <w:bCs w:val="0"/>
          <w:u w:val="none"/>
          <w:lang w:val="it-IT"/>
        </w:rPr>
      </w:pPr>
      <w:r w:rsidRPr="00721036">
        <w:rPr>
          <w:u w:val="none"/>
          <w:lang w:val="it-IT"/>
        </w:rPr>
        <w:t>Classe</w:t>
      </w:r>
      <w:r w:rsidRPr="00721036">
        <w:rPr>
          <w:spacing w:val="1"/>
          <w:u w:val="none"/>
          <w:lang w:val="it-IT"/>
        </w:rPr>
        <w:t xml:space="preserve"> </w:t>
      </w:r>
      <w:r w:rsidR="00C80532">
        <w:rPr>
          <w:u w:val="none"/>
          <w:lang w:val="it-IT"/>
        </w:rPr>
        <w:t xml:space="preserve">IV SEZ. </w:t>
      </w:r>
      <w:r w:rsidR="00DC49E8">
        <w:rPr>
          <w:u w:val="none"/>
          <w:lang w:val="it-IT"/>
        </w:rPr>
        <w:t>D</w:t>
      </w:r>
    </w:p>
    <w:p w:rsidR="00582E8D" w:rsidRPr="00721036" w:rsidRDefault="00250068">
      <w:pPr>
        <w:spacing w:before="1"/>
        <w:ind w:left="3168" w:right="2886"/>
        <w:jc w:val="center"/>
        <w:rPr>
          <w:rFonts w:ascii="Calibri" w:eastAsia="Calibri" w:hAnsi="Calibri" w:cs="Calibri"/>
          <w:sz w:val="40"/>
          <w:szCs w:val="40"/>
          <w:lang w:val="it-IT"/>
        </w:rPr>
      </w:pPr>
      <w:proofErr w:type="spellStart"/>
      <w:proofErr w:type="gramStart"/>
      <w:r w:rsidRPr="00721036">
        <w:rPr>
          <w:rFonts w:ascii="Calibri"/>
          <w:b/>
          <w:sz w:val="40"/>
          <w:lang w:val="it-IT"/>
        </w:rPr>
        <w:t>a.s.</w:t>
      </w:r>
      <w:proofErr w:type="spellEnd"/>
      <w:proofErr w:type="gramEnd"/>
      <w:r w:rsidRPr="00721036">
        <w:rPr>
          <w:rFonts w:ascii="Calibri"/>
          <w:b/>
          <w:spacing w:val="-4"/>
          <w:sz w:val="40"/>
          <w:lang w:val="it-IT"/>
        </w:rPr>
        <w:t xml:space="preserve"> </w:t>
      </w:r>
      <w:r w:rsidR="00C66FFA">
        <w:rPr>
          <w:rFonts w:ascii="Calibri"/>
          <w:b/>
          <w:sz w:val="40"/>
          <w:lang w:val="it-IT"/>
        </w:rPr>
        <w:t>2016</w:t>
      </w:r>
      <w:r w:rsidR="00721036">
        <w:rPr>
          <w:rFonts w:ascii="Calibri"/>
          <w:b/>
          <w:sz w:val="40"/>
          <w:lang w:val="it-IT"/>
        </w:rPr>
        <w:t>-201</w:t>
      </w:r>
      <w:r w:rsidR="00C66FFA">
        <w:rPr>
          <w:rFonts w:ascii="Calibri"/>
          <w:b/>
          <w:sz w:val="40"/>
          <w:lang w:val="it-IT"/>
        </w:rPr>
        <w:t>7</w:t>
      </w:r>
    </w:p>
    <w:p w:rsidR="00582E8D" w:rsidRPr="00721036" w:rsidRDefault="00582E8D">
      <w:pPr>
        <w:jc w:val="center"/>
        <w:rPr>
          <w:rFonts w:ascii="Calibri" w:eastAsia="Calibri" w:hAnsi="Calibri" w:cs="Calibri"/>
          <w:sz w:val="40"/>
          <w:szCs w:val="40"/>
          <w:lang w:val="it-IT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p w:rsidR="00582E8D" w:rsidRDefault="00582E8D">
      <w:pPr>
        <w:rPr>
          <w:lang w:val="it-IT"/>
        </w:rPr>
      </w:pPr>
    </w:p>
    <w:p w:rsidR="00721036" w:rsidRDefault="00721036">
      <w:pPr>
        <w:rPr>
          <w:lang w:val="it-IT"/>
        </w:rPr>
      </w:pPr>
    </w:p>
    <w:p w:rsidR="00721036" w:rsidRDefault="00317514">
      <w:pPr>
        <w:rPr>
          <w:color w:val="FF0000"/>
          <w:lang w:val="it-IT"/>
        </w:rPr>
      </w:pPr>
      <w:r>
        <w:rPr>
          <w:lang w:val="it-IT"/>
        </w:rPr>
        <w:t xml:space="preserve"> </w:t>
      </w:r>
    </w:p>
    <w:p w:rsidR="00317514" w:rsidRDefault="00317514">
      <w:pPr>
        <w:rPr>
          <w:color w:val="FF0000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00"/>
      </w:tblGrid>
      <w:tr w:rsidR="00317514" w:rsidTr="00317514">
        <w:tc>
          <w:tcPr>
            <w:tcW w:w="14800" w:type="dxa"/>
          </w:tcPr>
          <w:p w:rsidR="00317514" w:rsidRDefault="00317514">
            <w:pPr>
              <w:rPr>
                <w:rFonts w:ascii="Helvetica" w:hAnsi="Helvetica" w:cs="Helvetica"/>
                <w:sz w:val="32"/>
                <w:szCs w:val="32"/>
                <w:lang w:val="it-IT"/>
              </w:rPr>
            </w:pPr>
          </w:p>
          <w:p w:rsidR="00317514" w:rsidRDefault="00317514">
            <w:pPr>
              <w:rPr>
                <w:color w:val="FF0000"/>
                <w:lang w:val="it-IT"/>
              </w:rPr>
            </w:pPr>
            <w:r>
              <w:rPr>
                <w:rFonts w:ascii="Helvetica" w:hAnsi="Helvetica" w:cs="Helvetica"/>
                <w:sz w:val="32"/>
                <w:szCs w:val="32"/>
                <w:lang w:val="it-IT"/>
              </w:rPr>
              <w:t>ANALISI DELLA SITUAZIONE DI PARTENZA</w:t>
            </w:r>
          </w:p>
        </w:tc>
      </w:tr>
      <w:tr w:rsidR="00317514" w:rsidTr="00317514">
        <w:trPr>
          <w:trHeight w:val="1967"/>
        </w:trPr>
        <w:tc>
          <w:tcPr>
            <w:tcW w:w="14800" w:type="dxa"/>
          </w:tcPr>
          <w:p w:rsidR="000E7081" w:rsidRPr="00FD3BE3" w:rsidRDefault="000E7081" w:rsidP="000E7081">
            <w:pPr>
              <w:rPr>
                <w:rFonts w:cs="Arial"/>
                <w:sz w:val="28"/>
                <w:szCs w:val="28"/>
                <w:lang w:val="it-IT"/>
              </w:rPr>
            </w:pPr>
            <w:r w:rsidRPr="00FD3BE3">
              <w:rPr>
                <w:rFonts w:cs="Arial"/>
                <w:sz w:val="28"/>
                <w:szCs w:val="28"/>
                <w:lang w:val="it-IT"/>
              </w:rPr>
              <w:t>La classe, formata da n° 19 alunni (9 maschi</w:t>
            </w:r>
            <w:proofErr w:type="gramStart"/>
            <w:r w:rsidRPr="00FD3BE3">
              <w:rPr>
                <w:rFonts w:cs="Arial"/>
                <w:sz w:val="28"/>
                <w:szCs w:val="28"/>
                <w:lang w:val="it-IT"/>
              </w:rPr>
              <w:t xml:space="preserve"> ,</w:t>
            </w:r>
            <w:proofErr w:type="gramEnd"/>
            <w:r w:rsidRPr="00FD3BE3">
              <w:rPr>
                <w:rFonts w:cs="Arial"/>
                <w:sz w:val="28"/>
                <w:szCs w:val="28"/>
                <w:lang w:val="it-IT"/>
              </w:rPr>
              <w:t xml:space="preserve"> 10 femmine),</w:t>
            </w:r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residenti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e non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nel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comune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di Cosenza,</w:t>
            </w:r>
            <w:r w:rsidRPr="00FD3BE3">
              <w:rPr>
                <w:rFonts w:cs="Arial"/>
                <w:sz w:val="28"/>
                <w:szCs w:val="28"/>
                <w:lang w:val="it-IT"/>
              </w:rPr>
              <w:t xml:space="preserve"> provenienti dalla III D dello scorso </w:t>
            </w:r>
            <w:proofErr w:type="spellStart"/>
            <w:r w:rsidRPr="00FD3BE3">
              <w:rPr>
                <w:rFonts w:cs="Arial"/>
                <w:sz w:val="28"/>
                <w:szCs w:val="28"/>
                <w:lang w:val="it-IT"/>
              </w:rPr>
              <w:t>a.s.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,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rispecchia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quasi in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pieno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la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valutazione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data a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conclusione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del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precedente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anno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scolastico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. Dal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punto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di vista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degli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apprendimenti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ed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a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livello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più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strettamente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didattico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,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dai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riscontri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finora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3BE3">
              <w:rPr>
                <w:rFonts w:cs="Arial"/>
                <w:sz w:val="28"/>
                <w:szCs w:val="28"/>
              </w:rPr>
              <w:t>effettuati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,</w:t>
            </w:r>
            <w:proofErr w:type="gramEnd"/>
            <w:r w:rsidRPr="00FD3BE3">
              <w:rPr>
                <w:rFonts w:cs="Arial"/>
                <w:sz w:val="28"/>
                <w:szCs w:val="28"/>
              </w:rPr>
              <w:t xml:space="preserve"> un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buon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gruppo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di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allievi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appare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, ben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motivato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,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dotato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di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buon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metodo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di studio e di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buone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capacità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logico-deduttive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.  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Sono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presenti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3BE3">
              <w:rPr>
                <w:rFonts w:cs="Arial"/>
                <w:sz w:val="28"/>
                <w:szCs w:val="28"/>
              </w:rPr>
              <w:t>inoltre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alcuni</w:t>
            </w:r>
            <w:proofErr w:type="spellEnd"/>
            <w:proofErr w:type="gramEnd"/>
            <w:r w:rsidRPr="00FD3BE3">
              <w:rPr>
                <w:rFonts w:cs="Arial"/>
                <w:sz w:val="28"/>
                <w:szCs w:val="28"/>
              </w:rPr>
              <w:t xml:space="preserve"> 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studenti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che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evidenziano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un’attenzione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non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sempre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adeguata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,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una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certa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superficialità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nei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comportamenti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e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nella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partecipazione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al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dialogo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D3BE3">
              <w:rPr>
                <w:rFonts w:cs="Arial"/>
                <w:sz w:val="28"/>
                <w:szCs w:val="28"/>
              </w:rPr>
              <w:t>educativo</w:t>
            </w:r>
            <w:proofErr w:type="spellEnd"/>
            <w:r w:rsidRPr="00FD3BE3">
              <w:rPr>
                <w:rFonts w:cs="Arial"/>
                <w:sz w:val="28"/>
                <w:szCs w:val="28"/>
              </w:rPr>
              <w:t xml:space="preserve">. </w:t>
            </w:r>
          </w:p>
          <w:p w:rsidR="000E7081" w:rsidRPr="00FD3BE3" w:rsidRDefault="000E7081" w:rsidP="000E7081">
            <w:pPr>
              <w:rPr>
                <w:sz w:val="28"/>
                <w:szCs w:val="28"/>
                <w:lang w:val="it-IT"/>
              </w:rPr>
            </w:pPr>
            <w:proofErr w:type="gramStart"/>
            <w:r w:rsidRPr="00FD3BE3">
              <w:rPr>
                <w:rFonts w:cs="Arial"/>
                <w:sz w:val="28"/>
                <w:szCs w:val="28"/>
                <w:lang w:val="it-IT"/>
              </w:rPr>
              <w:t>Relativamente alla</w:t>
            </w:r>
            <w:proofErr w:type="gramEnd"/>
            <w:r w:rsidRPr="00FD3BE3">
              <w:rPr>
                <w:rFonts w:cs="Arial"/>
                <w:sz w:val="28"/>
                <w:szCs w:val="28"/>
                <w:lang w:val="it-IT"/>
              </w:rPr>
              <w:t xml:space="preserve"> disciplina Fisica, nel complesso,  i livelli di partenza sicuramente risultano adeguati ad affrontare le tematiche previste per il corrente </w:t>
            </w:r>
            <w:proofErr w:type="spellStart"/>
            <w:r w:rsidRPr="00FD3BE3">
              <w:rPr>
                <w:rFonts w:cs="Arial"/>
                <w:sz w:val="28"/>
                <w:szCs w:val="28"/>
                <w:lang w:val="it-IT"/>
              </w:rPr>
              <w:t>a.s.</w:t>
            </w:r>
            <w:proofErr w:type="spellEnd"/>
            <w:r w:rsidRPr="00FD3BE3">
              <w:rPr>
                <w:rFonts w:cs="Arial"/>
                <w:sz w:val="28"/>
                <w:szCs w:val="28"/>
                <w:lang w:val="it-IT"/>
              </w:rPr>
              <w:t xml:space="preserve">,   tutti gli allievi hanno raggiunto gli obiettivi prefissati in riferimento a conoscenze, competenze e abilità, seppur con differenti livelli di preparazione. </w:t>
            </w:r>
          </w:p>
          <w:p w:rsidR="000E7081" w:rsidRPr="00FD3BE3" w:rsidRDefault="000E7081" w:rsidP="000E7081">
            <w:pPr>
              <w:rPr>
                <w:rFonts w:cs="Arial"/>
                <w:sz w:val="28"/>
                <w:szCs w:val="28"/>
                <w:lang w:val="it-IT"/>
              </w:rPr>
            </w:pPr>
            <w:r w:rsidRPr="00FD3BE3">
              <w:rPr>
                <w:rFonts w:cs="Arial"/>
                <w:sz w:val="28"/>
                <w:szCs w:val="28"/>
                <w:lang w:val="it-IT"/>
              </w:rPr>
              <w:t>Fa parte della classe</w:t>
            </w:r>
            <w:proofErr w:type="gramStart"/>
            <w:r w:rsidRPr="00FD3BE3">
              <w:rPr>
                <w:rFonts w:cs="Arial"/>
                <w:sz w:val="28"/>
                <w:szCs w:val="28"/>
                <w:lang w:val="it-IT"/>
              </w:rPr>
              <w:t xml:space="preserve">  </w:t>
            </w:r>
            <w:proofErr w:type="gramEnd"/>
            <w:r w:rsidRPr="00FD3BE3">
              <w:rPr>
                <w:rFonts w:cs="Arial"/>
                <w:sz w:val="28"/>
                <w:szCs w:val="28"/>
                <w:lang w:val="it-IT"/>
              </w:rPr>
              <w:t xml:space="preserve">una alunno diversamente abile  per il quale già dallo scorso </w:t>
            </w:r>
            <w:proofErr w:type="spellStart"/>
            <w:r w:rsidRPr="00FD3BE3">
              <w:rPr>
                <w:rFonts w:cs="Arial"/>
                <w:sz w:val="28"/>
                <w:szCs w:val="28"/>
                <w:lang w:val="it-IT"/>
              </w:rPr>
              <w:t>a.s.</w:t>
            </w:r>
            <w:proofErr w:type="spellEnd"/>
            <w:r w:rsidRPr="00FD3BE3">
              <w:rPr>
                <w:rFonts w:cs="Arial"/>
                <w:sz w:val="28"/>
                <w:szCs w:val="28"/>
                <w:lang w:val="it-IT"/>
              </w:rPr>
              <w:t xml:space="preserve"> è stato programmato un P.E.I.  </w:t>
            </w:r>
          </w:p>
          <w:p w:rsidR="000E7081" w:rsidRPr="00FD3BE3" w:rsidRDefault="000E7081" w:rsidP="000E7081">
            <w:pPr>
              <w:rPr>
                <w:sz w:val="28"/>
                <w:szCs w:val="28"/>
                <w:lang w:val="it-IT"/>
              </w:rPr>
            </w:pPr>
            <w:r w:rsidRPr="00FD3BE3">
              <w:rPr>
                <w:sz w:val="28"/>
                <w:szCs w:val="28"/>
                <w:lang w:val="it-IT"/>
              </w:rPr>
              <w:t>Dal punto di vista comportamentale, Fa parte della classe</w:t>
            </w:r>
            <w:proofErr w:type="gramStart"/>
            <w:r w:rsidRPr="00FD3BE3">
              <w:rPr>
                <w:sz w:val="28"/>
                <w:szCs w:val="28"/>
                <w:lang w:val="it-IT"/>
              </w:rPr>
              <w:t xml:space="preserve">  </w:t>
            </w:r>
            <w:proofErr w:type="gramEnd"/>
            <w:r w:rsidRPr="00FD3BE3">
              <w:rPr>
                <w:sz w:val="28"/>
                <w:szCs w:val="28"/>
                <w:lang w:val="it-IT"/>
              </w:rPr>
              <w:t xml:space="preserve">una alunno diversamente abile  per il quale già dallo scorso </w:t>
            </w:r>
            <w:proofErr w:type="spellStart"/>
            <w:r w:rsidRPr="00FD3BE3">
              <w:rPr>
                <w:sz w:val="28"/>
                <w:szCs w:val="28"/>
                <w:lang w:val="it-IT"/>
              </w:rPr>
              <w:t>a.s.</w:t>
            </w:r>
            <w:proofErr w:type="spellEnd"/>
            <w:r w:rsidRPr="00FD3BE3">
              <w:rPr>
                <w:sz w:val="28"/>
                <w:szCs w:val="28"/>
                <w:lang w:val="it-IT"/>
              </w:rPr>
              <w:t xml:space="preserve"> è stato programmato un P.E.I.  </w:t>
            </w:r>
          </w:p>
          <w:p w:rsidR="000E7081" w:rsidRPr="00FD3BE3" w:rsidRDefault="000E7081" w:rsidP="000E7081">
            <w:pPr>
              <w:rPr>
                <w:sz w:val="28"/>
                <w:szCs w:val="28"/>
                <w:lang w:val="it-IT"/>
              </w:rPr>
            </w:pPr>
            <w:proofErr w:type="gramStart"/>
            <w:r w:rsidRPr="00FD3BE3">
              <w:rPr>
                <w:sz w:val="28"/>
                <w:szCs w:val="28"/>
                <w:lang w:val="it-IT"/>
              </w:rPr>
              <w:t>coesa</w:t>
            </w:r>
            <w:proofErr w:type="gramEnd"/>
            <w:r w:rsidRPr="00FD3BE3">
              <w:rPr>
                <w:sz w:val="28"/>
                <w:szCs w:val="28"/>
                <w:lang w:val="it-IT"/>
              </w:rPr>
              <w:t xml:space="preserve"> e rispettosa delle norme , sia nelle relazioni reciproche</w:t>
            </w:r>
          </w:p>
          <w:p w:rsidR="000E7081" w:rsidRPr="00FD3BE3" w:rsidRDefault="000E7081" w:rsidP="000E7081">
            <w:pPr>
              <w:rPr>
                <w:sz w:val="28"/>
                <w:szCs w:val="28"/>
                <w:lang w:val="it-IT"/>
              </w:rPr>
            </w:pPr>
            <w:r w:rsidRPr="00FD3BE3">
              <w:rPr>
                <w:sz w:val="28"/>
                <w:szCs w:val="28"/>
                <w:lang w:val="it-IT"/>
              </w:rPr>
              <w:t xml:space="preserve"> </w:t>
            </w:r>
            <w:proofErr w:type="gramStart"/>
            <w:r w:rsidRPr="00FD3BE3">
              <w:rPr>
                <w:sz w:val="28"/>
                <w:szCs w:val="28"/>
                <w:lang w:val="it-IT"/>
              </w:rPr>
              <w:t>tra</w:t>
            </w:r>
            <w:proofErr w:type="gramEnd"/>
            <w:r w:rsidRPr="00FD3BE3">
              <w:rPr>
                <w:sz w:val="28"/>
                <w:szCs w:val="28"/>
                <w:lang w:val="it-IT"/>
              </w:rPr>
              <w:t xml:space="preserve"> i compagni che in quelle con il corpo docente.</w:t>
            </w:r>
          </w:p>
          <w:p w:rsidR="00317514" w:rsidRDefault="00317514">
            <w:pPr>
              <w:rPr>
                <w:color w:val="FF0000"/>
                <w:lang w:val="it-IT"/>
              </w:rPr>
            </w:pPr>
            <w:bookmarkStart w:id="0" w:name="_GoBack"/>
            <w:bookmarkEnd w:id="0"/>
          </w:p>
        </w:tc>
      </w:tr>
    </w:tbl>
    <w:p w:rsidR="00317514" w:rsidRPr="00721036" w:rsidRDefault="00317514">
      <w:pPr>
        <w:rPr>
          <w:color w:val="FF0000"/>
          <w:lang w:val="it-IT"/>
        </w:rPr>
        <w:sectPr w:rsidR="00317514" w:rsidRPr="00721036">
          <w:pgSz w:w="16840" w:h="11910" w:orient="landscape"/>
          <w:pgMar w:top="1040" w:right="980" w:bottom="280" w:left="1200" w:header="720" w:footer="720" w:gutter="0"/>
          <w:cols w:space="720"/>
        </w:sectPr>
      </w:pPr>
    </w:p>
    <w:p w:rsidR="00582E8D" w:rsidRPr="00721036" w:rsidRDefault="00250068">
      <w:pPr>
        <w:pStyle w:val="BodyText"/>
        <w:spacing w:before="29"/>
        <w:ind w:left="255"/>
        <w:rPr>
          <w:b w:val="0"/>
          <w:bCs w:val="0"/>
          <w:lang w:val="it-IT"/>
        </w:rPr>
      </w:pPr>
      <w:r w:rsidRPr="00721036">
        <w:rPr>
          <w:lang w:val="it-IT"/>
        </w:rPr>
        <w:t>COMPETENZE CHIAVE DI CITTADINANZA -</w:t>
      </w:r>
      <w:r w:rsidRPr="00721036">
        <w:rPr>
          <w:spacing w:val="-19"/>
          <w:lang w:val="it-IT"/>
        </w:rPr>
        <w:t xml:space="preserve"> </w:t>
      </w:r>
      <w:r w:rsidRPr="00721036">
        <w:rPr>
          <w:lang w:val="it-IT"/>
        </w:rPr>
        <w:t>TRASVERSALI</w:t>
      </w:r>
    </w:p>
    <w:p w:rsidR="00582E8D" w:rsidRPr="00721036" w:rsidRDefault="00582E8D">
      <w:pPr>
        <w:spacing w:before="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554"/>
        <w:gridCol w:w="2835"/>
        <w:gridCol w:w="9073"/>
      </w:tblGrid>
      <w:tr w:rsidR="00582E8D" w:rsidRPr="00C66FFA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  <w:lang w:val="it-IT"/>
              </w:rPr>
            </w:pPr>
            <w:r w:rsidRPr="00721036">
              <w:rPr>
                <w:rFonts w:ascii="Calibri"/>
                <w:b/>
                <w:lang w:val="it-IT"/>
              </w:rPr>
              <w:t>GLI STUDENTI DEVONO ESSERE CAPACI</w:t>
            </w:r>
            <w:r w:rsidRPr="00721036">
              <w:rPr>
                <w:rFonts w:ascii="Calibri"/>
                <w:b/>
                <w:spacing w:val="36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lang w:val="it-IT"/>
              </w:rPr>
              <w:t>DI:</w:t>
            </w:r>
          </w:p>
        </w:tc>
      </w:tr>
      <w:tr w:rsidR="00582E8D" w:rsidRPr="00C66FFA">
        <w:trPr>
          <w:trHeight w:hRule="exact" w:val="18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Costruzione</w:t>
            </w:r>
            <w:proofErr w:type="spellEnd"/>
            <w:r>
              <w:rPr>
                <w:rFonts w:ascii="Calibri" w:hAnsi="Calibri"/>
                <w:sz w:val="24"/>
              </w:rPr>
              <w:t xml:space="preserve"> del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sé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sz w:val="24"/>
              </w:rPr>
              <w:t xml:space="preserve">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Progettare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Organizzare e gestire il proprio</w:t>
            </w:r>
            <w:r w:rsidRPr="00721036">
              <w:rPr>
                <w:rFonts w:ascii="Calibri"/>
                <w:spacing w:val="-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apprendimento. Utilizzare un proprio metodo di studio e di</w:t>
            </w:r>
            <w:r w:rsidRPr="00721036">
              <w:rPr>
                <w:rFonts w:ascii="Calibri"/>
                <w:spacing w:val="-14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Elaborare e realizzare attività seguendo la logica della</w:t>
            </w:r>
            <w:r w:rsidRPr="00721036">
              <w:rPr>
                <w:rFonts w:ascii="Calibri" w:hAns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progettazione.</w:t>
            </w:r>
          </w:p>
        </w:tc>
      </w:tr>
      <w:tr w:rsidR="00582E8D" w:rsidRPr="00C66FFA">
        <w:trPr>
          <w:trHeight w:hRule="exact" w:val="226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Relazione</w:t>
            </w:r>
            <w:proofErr w:type="spellEnd"/>
            <w:r>
              <w:rPr>
                <w:rFonts w:ascii="Calibri"/>
                <w:sz w:val="24"/>
              </w:rPr>
              <w:t xml:space="preserve"> con </w:t>
            </w:r>
            <w:proofErr w:type="spellStart"/>
            <w:r>
              <w:rPr>
                <w:rFonts w:ascii="Calibri"/>
                <w:sz w:val="24"/>
              </w:rPr>
              <w:t>gli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altri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Comunicare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Collaborare</w:t>
            </w:r>
            <w:proofErr w:type="spellEnd"/>
            <w:r>
              <w:rPr>
                <w:rFonts w:ascii="Calibri"/>
                <w:sz w:val="24"/>
              </w:rPr>
              <w:t>/</w:t>
            </w:r>
            <w:proofErr w:type="spellStart"/>
            <w:r>
              <w:rPr>
                <w:rFonts w:ascii="Calibri"/>
                <w:sz w:val="24"/>
              </w:rPr>
              <w:t>partecipare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gramStart"/>
            <w:r w:rsidRPr="00721036">
              <w:rPr>
                <w:rFonts w:ascii="Calibri" w:hAnsi="Calibri"/>
                <w:sz w:val="24"/>
                <w:lang w:val="it-IT"/>
              </w:rPr>
              <w:t>Comprendere e rappresentare testi e messaggi di genere e</w:t>
            </w:r>
            <w:r w:rsidRPr="00721036">
              <w:rPr>
                <w:rFonts w:ascii="Calibri" w:hAnsi="Calibri"/>
                <w:spacing w:val="-15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 complessità diversi, formulati con linguaggi e supporti</w:t>
            </w:r>
            <w:r w:rsidRPr="00721036">
              <w:rPr>
                <w:rFonts w:ascii="Calibri" w:hAnsi="Calibri"/>
                <w:spacing w:val="-21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diversi.</w:t>
            </w:r>
            <w:proofErr w:type="gramEnd"/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Lavorare, interagire con gli altri in precise e specifiche attività</w:t>
            </w:r>
            <w:r w:rsidRPr="00721036">
              <w:rPr>
                <w:rFonts w:ascii="Calibri" w:hAnsi="Calibri"/>
                <w:spacing w:val="-19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collettive.</w:t>
            </w:r>
          </w:p>
        </w:tc>
      </w:tr>
      <w:tr w:rsidR="00582E8D" w:rsidRPr="00C66FFA" w:rsidTr="000E7081">
        <w:trPr>
          <w:trHeight w:hRule="exact" w:val="229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Rapporto con la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realtà naturale e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Risolvere problemi Individuare collegamenti</w:t>
            </w:r>
            <w:r w:rsidRPr="00721036">
              <w:rPr>
                <w:rFonts w:ascii="Calibri" w:eastAsia="Calibri" w:hAnsi="Calibri" w:cs="Calibri"/>
                <w:spacing w:val="-8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relazioni</w:t>
            </w:r>
            <w:proofErr w:type="gramEnd"/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Acquisire/interpretare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l’informazione</w:t>
            </w:r>
            <w:r w:rsidRPr="00721036">
              <w:rPr>
                <w:rFonts w:ascii="Calibri" w:eastAsia="Calibri" w:hAnsi="Calibri" w:cs="Calibri"/>
                <w:spacing w:val="-7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 xml:space="preserve">Comprendere, interpretare </w:t>
            </w:r>
            <w:proofErr w:type="gramStart"/>
            <w:r w:rsidRPr="00721036">
              <w:rPr>
                <w:rFonts w:ascii="Calibri"/>
                <w:sz w:val="24"/>
                <w:lang w:val="it-IT"/>
              </w:rPr>
              <w:t>ed</w:t>
            </w:r>
            <w:proofErr w:type="gramEnd"/>
            <w:r w:rsidRPr="00721036">
              <w:rPr>
                <w:rFonts w:ascii="Calibri"/>
                <w:sz w:val="24"/>
                <w:lang w:val="it-IT"/>
              </w:rPr>
              <w:t xml:space="preserve"> intervenire in modo personale negli eventi del</w:t>
            </w:r>
            <w:r w:rsidRPr="00721036">
              <w:rPr>
                <w:rFonts w:ascii="Calibri"/>
                <w:spacing w:val="-25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 xml:space="preserve">mondo. Costruire conoscenze </w:t>
            </w:r>
            <w:proofErr w:type="gramStart"/>
            <w:r w:rsidRPr="00721036">
              <w:rPr>
                <w:rFonts w:ascii="Calibri"/>
                <w:sz w:val="24"/>
                <w:lang w:val="it-IT"/>
              </w:rPr>
              <w:t>significative</w:t>
            </w:r>
            <w:proofErr w:type="gramEnd"/>
            <w:r w:rsidRPr="00721036">
              <w:rPr>
                <w:rFonts w:ascii="Calibri"/>
                <w:sz w:val="24"/>
                <w:lang w:val="it-IT"/>
              </w:rPr>
              <w:t xml:space="preserve"> e dotate di</w:t>
            </w:r>
            <w:r w:rsidRPr="00721036">
              <w:rPr>
                <w:rFonts w:asci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gramStart"/>
            <w:r w:rsidRPr="00721036">
              <w:rPr>
                <w:rFonts w:ascii="Calibri"/>
                <w:sz w:val="24"/>
                <w:lang w:val="it-IT"/>
              </w:rPr>
              <w:t>Esplicitare</w:t>
            </w:r>
            <w:proofErr w:type="gramEnd"/>
            <w:r w:rsidRPr="00721036">
              <w:rPr>
                <w:rFonts w:ascii="Calibri"/>
                <w:sz w:val="24"/>
                <w:lang w:val="it-IT"/>
              </w:rPr>
              <w:t xml:space="preserve"> giudizi critici distinguendo i fatti dalle operazioni, gli eventi dalle</w:t>
            </w:r>
            <w:r w:rsidRPr="00721036">
              <w:rPr>
                <w:rFonts w:ascii="Calibri"/>
                <w:spacing w:val="-3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congetture,</w:t>
            </w:r>
            <w:r w:rsidRPr="00721036">
              <w:rPr>
                <w:rFonts w:ascii="Calibri"/>
                <w:w w:val="99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le cause dagli</w:t>
            </w:r>
            <w:r w:rsidRPr="00721036">
              <w:rPr>
                <w:rFonts w:ascii="Calibri"/>
                <w:spacing w:val="-6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effetti.</w:t>
            </w:r>
          </w:p>
        </w:tc>
      </w:tr>
    </w:tbl>
    <w:p w:rsidR="00582E8D" w:rsidRDefault="00582E8D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0E7081" w:rsidRDefault="000E7081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0E7081" w:rsidRDefault="000E7081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0E7081" w:rsidRPr="00B757B2" w:rsidRDefault="000E7081" w:rsidP="000E7081">
      <w:pPr>
        <w:rPr>
          <w:b/>
          <w:sz w:val="28"/>
          <w:szCs w:val="28"/>
          <w:lang w:val="it-IT"/>
        </w:rPr>
      </w:pPr>
      <w:r w:rsidRPr="00B757B2">
        <w:rPr>
          <w:b/>
          <w:sz w:val="28"/>
          <w:szCs w:val="28"/>
          <w:lang w:val="it-IT"/>
        </w:rPr>
        <w:t>N.B.</w:t>
      </w:r>
    </w:p>
    <w:p w:rsidR="000E7081" w:rsidRPr="000E7081" w:rsidRDefault="000E7081">
      <w:pPr>
        <w:rPr>
          <w:b/>
          <w:sz w:val="28"/>
          <w:szCs w:val="28"/>
          <w:lang w:val="it-IT"/>
        </w:rPr>
        <w:sectPr w:rsidR="000E7081" w:rsidRPr="000E7081">
          <w:pgSz w:w="16840" w:h="11910" w:orient="landscape"/>
          <w:pgMar w:top="1100" w:right="980" w:bottom="280" w:left="1160" w:header="720" w:footer="720" w:gutter="0"/>
          <w:cols w:space="720"/>
        </w:sectPr>
      </w:pPr>
      <w:r w:rsidRPr="00B757B2">
        <w:rPr>
          <w:b/>
          <w:sz w:val="28"/>
          <w:szCs w:val="28"/>
          <w:lang w:val="it-IT"/>
        </w:rPr>
        <w:t xml:space="preserve">Il presente piano di lavoro fa riferimento al piano di </w:t>
      </w:r>
      <w:proofErr w:type="gramStart"/>
      <w:r w:rsidRPr="00B757B2">
        <w:rPr>
          <w:b/>
          <w:sz w:val="28"/>
          <w:szCs w:val="28"/>
          <w:lang w:val="it-IT"/>
        </w:rPr>
        <w:t>lavoro</w:t>
      </w:r>
      <w:proofErr w:type="gramEnd"/>
      <w:r w:rsidRPr="00B757B2">
        <w:rPr>
          <w:b/>
          <w:sz w:val="28"/>
          <w:szCs w:val="28"/>
          <w:lang w:val="it-IT"/>
        </w:rPr>
        <w:t xml:space="preserve"> dipartimentale di appartenenza e al piano di lavoro del proprio </w:t>
      </w:r>
      <w:proofErr w:type="spellStart"/>
      <w:r w:rsidRPr="00B757B2">
        <w:rPr>
          <w:b/>
          <w:sz w:val="28"/>
          <w:szCs w:val="28"/>
          <w:lang w:val="it-IT"/>
        </w:rPr>
        <w:t>C.d.Cl</w:t>
      </w:r>
      <w:proofErr w:type="spellEnd"/>
      <w:r w:rsidRPr="00B757B2">
        <w:rPr>
          <w:b/>
          <w:sz w:val="28"/>
          <w:szCs w:val="28"/>
          <w:lang w:val="it-IT"/>
        </w:rPr>
        <w:t>.</w:t>
      </w:r>
    </w:p>
    <w:p w:rsidR="00DF5148" w:rsidRDefault="00E54F7A">
      <w:pPr>
        <w:spacing w:before="3"/>
        <w:rPr>
          <w:rFonts w:ascii="Times New Roman" w:eastAsia="Times New Roman" w:hAnsi="Times New Roman" w:cs="Times New Roman"/>
          <w:lang w:val="it-IT"/>
        </w:rPr>
      </w:pPr>
      <w:proofErr w:type="gramStart"/>
      <w:r>
        <w:rPr>
          <w:rFonts w:ascii="Times New Roman" w:eastAsia="Times New Roman" w:hAnsi="Times New Roman" w:cs="Times New Roman"/>
          <w:lang w:val="it-IT"/>
        </w:rPr>
        <w:t xml:space="preserve">Si </w:t>
      </w:r>
      <w:proofErr w:type="gramEnd"/>
      <w:r w:rsidR="002A09C6">
        <w:rPr>
          <w:rFonts w:ascii="Times New Roman" w:eastAsia="Times New Roman" w:hAnsi="Times New Roman" w:cs="Times New Roman"/>
          <w:lang w:val="it-IT"/>
        </w:rPr>
        <w:t>illustra/</w:t>
      </w:r>
      <w:r w:rsidR="000E7081">
        <w:rPr>
          <w:rFonts w:ascii="Times New Roman" w:eastAsia="Times New Roman" w:hAnsi="Times New Roman" w:cs="Times New Roman"/>
          <w:lang w:val="it-IT"/>
        </w:rPr>
        <w:t xml:space="preserve">no di seguito </w:t>
      </w:r>
      <w:r w:rsidR="00C66FFA">
        <w:rPr>
          <w:rFonts w:ascii="Times New Roman" w:eastAsia="Times New Roman" w:hAnsi="Times New Roman" w:cs="Times New Roman"/>
          <w:lang w:val="it-IT"/>
        </w:rPr>
        <w:t xml:space="preserve">le UDA  </w:t>
      </w:r>
      <w:r w:rsidR="000E7081">
        <w:rPr>
          <w:rFonts w:ascii="Times New Roman" w:eastAsia="Times New Roman" w:hAnsi="Times New Roman" w:cs="Times New Roman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="000E7081">
        <w:rPr>
          <w:rFonts w:ascii="Times New Roman" w:eastAsia="Times New Roman" w:hAnsi="Times New Roman" w:cs="Times New Roman"/>
          <w:lang w:val="it-IT"/>
        </w:rPr>
        <w:t>dei percorsi</w:t>
      </w:r>
      <w:r>
        <w:rPr>
          <w:rFonts w:ascii="Times New Roman" w:eastAsia="Times New Roman" w:hAnsi="Times New Roman" w:cs="Times New Roman"/>
          <w:lang w:val="it-IT"/>
        </w:rPr>
        <w:t xml:space="preserve"> formativi individuati </w:t>
      </w:r>
      <w:r w:rsidR="002A09C6">
        <w:rPr>
          <w:rFonts w:ascii="Times New Roman" w:eastAsia="Times New Roman" w:hAnsi="Times New Roman" w:cs="Times New Roman"/>
          <w:lang w:val="it-IT"/>
        </w:rPr>
        <w:t>dalla programmazione dipartimentale di riferimento.</w:t>
      </w:r>
    </w:p>
    <w:p w:rsidR="000E7081" w:rsidRDefault="000E7081" w:rsidP="000E7081">
      <w:pPr>
        <w:jc w:val="center"/>
        <w:rPr>
          <w:rFonts w:cs="Times New Roman"/>
          <w:b/>
          <w:color w:val="0070C0"/>
          <w:sz w:val="32"/>
          <w:szCs w:val="32"/>
          <w:lang w:val="it-IT"/>
        </w:rPr>
      </w:pPr>
    </w:p>
    <w:p w:rsidR="000E7081" w:rsidRPr="00EC7E0B" w:rsidRDefault="000E7081" w:rsidP="000E7081">
      <w:pPr>
        <w:jc w:val="center"/>
        <w:rPr>
          <w:rFonts w:cs="Times New Roman"/>
          <w:sz w:val="32"/>
          <w:szCs w:val="32"/>
          <w:lang w:val="it-IT"/>
        </w:rPr>
      </w:pPr>
      <w:proofErr w:type="spellStart"/>
      <w:proofErr w:type="gramStart"/>
      <w:r w:rsidRPr="00EC7E0B">
        <w:rPr>
          <w:rFonts w:cs="Times New Roman"/>
          <w:b/>
          <w:color w:val="0070C0"/>
          <w:sz w:val="32"/>
          <w:szCs w:val="32"/>
          <w:lang w:val="it-IT"/>
        </w:rPr>
        <w:t>U.d.A</w:t>
      </w:r>
      <w:proofErr w:type="spellEnd"/>
      <w:r w:rsidRPr="00EC7E0B">
        <w:rPr>
          <w:rFonts w:cs="Times New Roman"/>
          <w:b/>
          <w:color w:val="0070C0"/>
          <w:sz w:val="32"/>
          <w:szCs w:val="32"/>
          <w:lang w:val="it-IT"/>
        </w:rPr>
        <w:t>.</w:t>
      </w:r>
      <w:proofErr w:type="gramEnd"/>
      <w:r w:rsidRPr="00EC7E0B">
        <w:rPr>
          <w:rFonts w:cs="Times New Roman"/>
          <w:b/>
          <w:color w:val="0070C0"/>
          <w:sz w:val="32"/>
          <w:szCs w:val="32"/>
          <w:lang w:val="it-IT"/>
        </w:rPr>
        <w:t xml:space="preserve"> n. 1  </w:t>
      </w:r>
      <w:r w:rsidRPr="00D87B80">
        <w:rPr>
          <w:b/>
          <w:color w:val="0070C0"/>
          <w:sz w:val="32"/>
          <w:szCs w:val="32"/>
          <w:lang w:val="it-IT"/>
        </w:rPr>
        <w:t>GONIOMETRIA E TRIGONOMETRIA</w:t>
      </w:r>
      <w:r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          </w:t>
      </w:r>
      <w:r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                              </w:t>
      </w:r>
      <w:r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      TEMPI: </w:t>
      </w:r>
      <w:r w:rsidRPr="00EC7E0B">
        <w:rPr>
          <w:rFonts w:eastAsia="Calibri" w:cs="Calibri"/>
          <w:lang w:val="it-IT"/>
        </w:rPr>
        <w:t>Settembre-Novembre</w:t>
      </w:r>
    </w:p>
    <w:p w:rsidR="000E7081" w:rsidRPr="00DC03D1" w:rsidRDefault="000E7081" w:rsidP="000E7081">
      <w:pPr>
        <w:spacing w:before="3"/>
        <w:rPr>
          <w:rFonts w:eastAsia="Times New Roman" w:cs="Times New Roman"/>
          <w:sz w:val="16"/>
          <w:szCs w:val="16"/>
          <w:lang w:val="it-IT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021"/>
        <w:gridCol w:w="2977"/>
        <w:gridCol w:w="2268"/>
        <w:gridCol w:w="2268"/>
        <w:gridCol w:w="2126"/>
        <w:gridCol w:w="1749"/>
      </w:tblGrid>
      <w:tr w:rsidR="000E7081" w:rsidRPr="00721036" w:rsidTr="00726EE6">
        <w:trPr>
          <w:trHeight w:hRule="exact" w:val="1169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2A09C6" w:rsidRDefault="000E7081" w:rsidP="00726EE6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2A09C6" w:rsidRDefault="000E7081" w:rsidP="00726EE6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0E7081" w:rsidRPr="002A09C6" w:rsidRDefault="000E7081" w:rsidP="00726EE6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0E7081" w:rsidRPr="002A09C6" w:rsidRDefault="000E7081" w:rsidP="00726EE6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721036" w:rsidRDefault="000E7081" w:rsidP="00726EE6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0E7081" w:rsidRPr="00EC00DE" w:rsidRDefault="000E7081" w:rsidP="00726EE6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(programmatiche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riferimentoai</w:t>
            </w:r>
            <w:proofErr w:type="spell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proofErr w:type="gramStart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contenutidellaU.D.A</w:t>
            </w:r>
            <w:proofErr w:type="spellEnd"/>
            <w:proofErr w:type="gram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2A09C6" w:rsidRDefault="000E7081" w:rsidP="00726EE6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Default="000E7081" w:rsidP="00726EE6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 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721036" w:rsidRDefault="000E7081" w:rsidP="00726EE6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0E7081" w:rsidRPr="00721036" w:rsidRDefault="000E7081" w:rsidP="00726EE6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/>
                <w:b/>
                <w:sz w:val="28"/>
                <w:lang w:val="it-IT"/>
              </w:rPr>
              <w:t>DI BASE</w:t>
            </w:r>
          </w:p>
          <w:p w:rsidR="000E7081" w:rsidRPr="00721036" w:rsidRDefault="000E7081" w:rsidP="00726EE6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0E7081" w:rsidRPr="0074144E" w:rsidTr="00726EE6">
        <w:trPr>
          <w:trHeight w:hRule="exact" w:val="7239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32755E" w:rsidRDefault="000E7081" w:rsidP="000E7081">
            <w:pPr>
              <w:pStyle w:val="Intestazione1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  <w:rPr>
                <w:color w:val="000000"/>
                <w:sz w:val="22"/>
                <w:szCs w:val="22"/>
              </w:rPr>
            </w:pPr>
            <w:proofErr w:type="gramStart"/>
            <w:r w:rsidRPr="0032755E">
              <w:rPr>
                <w:color w:val="000000"/>
                <w:sz w:val="22"/>
                <w:szCs w:val="22"/>
              </w:rPr>
              <w:t>Conoscere le funzioni goniometriche seno, coseno, tangente, cotangente e le funzioni goniometriche inverse.</w:t>
            </w:r>
            <w:proofErr w:type="gramEnd"/>
          </w:p>
          <w:p w:rsidR="000E7081" w:rsidRPr="0032755E" w:rsidRDefault="000E7081" w:rsidP="000E7081">
            <w:pPr>
              <w:pStyle w:val="Intestazione1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  <w:rPr>
                <w:color w:val="000000"/>
                <w:sz w:val="22"/>
                <w:szCs w:val="22"/>
              </w:rPr>
            </w:pPr>
            <w:r w:rsidRPr="0032755E">
              <w:rPr>
                <w:color w:val="000000"/>
                <w:sz w:val="22"/>
                <w:szCs w:val="22"/>
              </w:rPr>
              <w:t>Conoscere le principali proprietà delle funzioni goniometriche.</w:t>
            </w:r>
          </w:p>
          <w:p w:rsidR="000E7081" w:rsidRPr="0032755E" w:rsidRDefault="000E7081" w:rsidP="000E7081">
            <w:pPr>
              <w:pStyle w:val="Intestazione1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  <w:rPr>
                <w:color w:val="000000"/>
                <w:sz w:val="22"/>
                <w:szCs w:val="22"/>
              </w:rPr>
            </w:pPr>
            <w:r w:rsidRPr="0032755E">
              <w:rPr>
                <w:sz w:val="22"/>
                <w:szCs w:val="22"/>
              </w:rPr>
              <w:t>Conoscere e distinguere</w:t>
            </w:r>
            <w:r w:rsidRPr="0032755E">
              <w:rPr>
                <w:color w:val="000000"/>
                <w:sz w:val="22"/>
                <w:szCs w:val="22"/>
              </w:rPr>
              <w:t xml:space="preserve"> le </w:t>
            </w:r>
            <w:r>
              <w:rPr>
                <w:color w:val="000000"/>
                <w:sz w:val="22"/>
                <w:szCs w:val="22"/>
              </w:rPr>
              <w:t xml:space="preserve">varie </w:t>
            </w:r>
            <w:r w:rsidRPr="0032755E">
              <w:rPr>
                <w:color w:val="000000"/>
                <w:sz w:val="22"/>
                <w:szCs w:val="22"/>
              </w:rPr>
              <w:t>formule goniometriche.</w:t>
            </w:r>
          </w:p>
          <w:p w:rsidR="000E7081" w:rsidRPr="0032755E" w:rsidRDefault="000E7081" w:rsidP="000E7081">
            <w:pPr>
              <w:pStyle w:val="Intestazione1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  <w:rPr>
                <w:color w:val="000000"/>
                <w:sz w:val="22"/>
                <w:szCs w:val="22"/>
              </w:rPr>
            </w:pPr>
            <w:r w:rsidRPr="0032755E">
              <w:rPr>
                <w:color w:val="000000"/>
                <w:sz w:val="22"/>
                <w:szCs w:val="22"/>
              </w:rPr>
              <w:t xml:space="preserve">Conoscere le relazioni fra lati e angoli di un triangolo </w:t>
            </w:r>
            <w:proofErr w:type="gramStart"/>
            <w:r w:rsidRPr="0032755E">
              <w:rPr>
                <w:color w:val="000000"/>
                <w:sz w:val="22"/>
                <w:szCs w:val="22"/>
              </w:rPr>
              <w:t>rettangolo</w:t>
            </w:r>
            <w:proofErr w:type="gramEnd"/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spacing w:line="100" w:lineRule="atLeast"/>
              <w:rPr>
                <w:color w:val="231F20"/>
                <w:lang w:val="it-IT"/>
              </w:rPr>
            </w:pPr>
            <w:r w:rsidRPr="0076656B">
              <w:rPr>
                <w:color w:val="000000"/>
                <w:lang w:val="it-IT"/>
              </w:rPr>
              <w:t>Conoscere le relazioni fra lati e angoli di un triangolo qualsiasi.</w:t>
            </w:r>
          </w:p>
          <w:p w:rsidR="000E7081" w:rsidRPr="00815451" w:rsidRDefault="000E7081" w:rsidP="00726EE6">
            <w:pPr>
              <w:rPr>
                <w:color w:val="FF0000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76656B" w:rsidRDefault="000E7081" w:rsidP="00726EE6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*</w:t>
            </w:r>
            <w:r w:rsidRPr="0076656B">
              <w:rPr>
                <w:color w:val="000000"/>
                <w:lang w:val="it-IT"/>
              </w:rPr>
              <w:t xml:space="preserve">Rappresentare graficamente le funzioni seno, coseno, tangente, cotangente e le funzioni goniometriche reciproche </w:t>
            </w:r>
            <w:proofErr w:type="gramStart"/>
            <w:r w:rsidRPr="0076656B">
              <w:rPr>
                <w:color w:val="000000"/>
                <w:lang w:val="it-IT"/>
              </w:rPr>
              <w:t>ed</w:t>
            </w:r>
            <w:proofErr w:type="gramEnd"/>
            <w:r w:rsidRPr="0076656B">
              <w:rPr>
                <w:color w:val="000000"/>
                <w:lang w:val="it-IT"/>
              </w:rPr>
              <w:t xml:space="preserve"> inverse</w:t>
            </w:r>
            <w:r>
              <w:rPr>
                <w:color w:val="000000"/>
                <w:lang w:val="it-IT"/>
              </w:rPr>
              <w:t>.</w:t>
            </w:r>
          </w:p>
          <w:p w:rsidR="000E7081" w:rsidRPr="0076656B" w:rsidRDefault="000E7081" w:rsidP="00726EE6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*</w:t>
            </w:r>
            <w:r w:rsidRPr="0076656B">
              <w:rPr>
                <w:color w:val="000000"/>
                <w:lang w:val="it-IT"/>
              </w:rPr>
              <w:t>Calcolare le funzioni goniometriche di angoli particolari</w:t>
            </w:r>
            <w:r>
              <w:rPr>
                <w:color w:val="000000"/>
                <w:lang w:val="it-IT"/>
              </w:rPr>
              <w:t xml:space="preserve"> e di </w:t>
            </w:r>
            <w:proofErr w:type="gramStart"/>
            <w:r>
              <w:rPr>
                <w:color w:val="000000"/>
                <w:lang w:val="it-IT"/>
              </w:rPr>
              <w:t>angoli</w:t>
            </w:r>
            <w:proofErr w:type="gramEnd"/>
            <w:r>
              <w:rPr>
                <w:color w:val="000000"/>
                <w:lang w:val="it-IT"/>
              </w:rPr>
              <w:t xml:space="preserve"> associati.</w:t>
            </w:r>
          </w:p>
          <w:p w:rsidR="000E7081" w:rsidRPr="0032755E" w:rsidRDefault="000E7081" w:rsidP="00726EE6">
            <w:pPr>
              <w:pStyle w:val="Intestazione1"/>
              <w:tabs>
                <w:tab w:val="clear" w:pos="4819"/>
                <w:tab w:val="clear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 w:rsidRPr="0032755E">
              <w:rPr>
                <w:color w:val="000000"/>
                <w:sz w:val="22"/>
                <w:szCs w:val="22"/>
              </w:rPr>
              <w:t xml:space="preserve">Determinare le caratteristiche delle funzioni sinusoidali: ampiezza, periodo, pulsazione, </w:t>
            </w:r>
            <w:proofErr w:type="gramStart"/>
            <w:r w:rsidRPr="0032755E">
              <w:rPr>
                <w:color w:val="000000"/>
                <w:sz w:val="22"/>
                <w:szCs w:val="22"/>
              </w:rPr>
              <w:t>sfasamento</w:t>
            </w:r>
            <w:proofErr w:type="gramEnd"/>
          </w:p>
          <w:p w:rsidR="000E7081" w:rsidRPr="0032755E" w:rsidRDefault="000E7081" w:rsidP="00726EE6">
            <w:pPr>
              <w:pStyle w:val="Intestazione1"/>
              <w:tabs>
                <w:tab w:val="clear" w:pos="4819"/>
                <w:tab w:val="clear" w:pos="9638"/>
              </w:tabs>
              <w:rPr>
                <w:i/>
                <w:iCs/>
                <w:color w:val="365F9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 w:rsidRPr="0032755E">
              <w:rPr>
                <w:color w:val="000000"/>
                <w:sz w:val="22"/>
                <w:szCs w:val="22"/>
              </w:rPr>
              <w:t xml:space="preserve">Applicare le formule di addizione, sottrazione, duplicazione, bisezione, parametriche, prostaferesi, </w:t>
            </w:r>
            <w:proofErr w:type="spellStart"/>
            <w:proofErr w:type="gramStart"/>
            <w:r w:rsidRPr="0032755E">
              <w:rPr>
                <w:color w:val="000000"/>
                <w:sz w:val="22"/>
                <w:szCs w:val="22"/>
              </w:rPr>
              <w:t>Werner</w:t>
            </w:r>
            <w:proofErr w:type="spellEnd"/>
            <w:proofErr w:type="gramEnd"/>
          </w:p>
          <w:p w:rsidR="000E7081" w:rsidRDefault="000E7081" w:rsidP="00726EE6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*</w:t>
            </w:r>
            <w:r w:rsidRPr="0076656B">
              <w:rPr>
                <w:color w:val="000000"/>
                <w:lang w:val="it-IT"/>
              </w:rPr>
              <w:t>Applicare i teoremi sui triangoli rettangoli</w:t>
            </w:r>
            <w:r>
              <w:rPr>
                <w:color w:val="000000"/>
                <w:lang w:val="it-IT"/>
              </w:rPr>
              <w:t>.</w:t>
            </w:r>
          </w:p>
          <w:p w:rsidR="000E7081" w:rsidRPr="0076656B" w:rsidRDefault="000E7081" w:rsidP="00726EE6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*</w:t>
            </w:r>
            <w:r w:rsidRPr="0076656B">
              <w:rPr>
                <w:color w:val="000000"/>
                <w:lang w:val="it-IT"/>
              </w:rPr>
              <w:t>Risolvere un triangolo rettangolo.</w:t>
            </w:r>
          </w:p>
          <w:p w:rsidR="000E7081" w:rsidRPr="0076656B" w:rsidRDefault="000E7081" w:rsidP="00726EE6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*</w:t>
            </w:r>
            <w:r w:rsidRPr="0076656B">
              <w:rPr>
                <w:color w:val="000000"/>
                <w:lang w:val="it-IT"/>
              </w:rPr>
              <w:t xml:space="preserve">Calcolare l’area di un triangolo e il raggio della circonferenza </w:t>
            </w:r>
            <w:proofErr w:type="gramStart"/>
            <w:r w:rsidRPr="0076656B">
              <w:rPr>
                <w:color w:val="000000"/>
                <w:lang w:val="it-IT"/>
              </w:rPr>
              <w:t>circoscritta</w:t>
            </w:r>
            <w:proofErr w:type="gramEnd"/>
          </w:p>
          <w:p w:rsidR="000E7081" w:rsidRPr="0076656B" w:rsidRDefault="000E7081" w:rsidP="00726EE6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*</w:t>
            </w:r>
            <w:r w:rsidRPr="0076656B">
              <w:rPr>
                <w:color w:val="000000"/>
                <w:lang w:val="it-IT"/>
              </w:rPr>
              <w:t>Applicare il teorema della corda</w:t>
            </w:r>
          </w:p>
          <w:p w:rsidR="000E7081" w:rsidRPr="0076656B" w:rsidRDefault="000E7081" w:rsidP="00726EE6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*</w:t>
            </w:r>
            <w:r w:rsidRPr="0076656B">
              <w:rPr>
                <w:color w:val="000000"/>
                <w:lang w:val="it-IT"/>
              </w:rPr>
              <w:t>Applicare il teorema dei seni</w:t>
            </w:r>
          </w:p>
          <w:p w:rsidR="000E7081" w:rsidRPr="0076656B" w:rsidRDefault="000E7081" w:rsidP="00726EE6">
            <w:pPr>
              <w:autoSpaceDE w:val="0"/>
              <w:autoSpaceDN w:val="0"/>
              <w:adjustRightInd w:val="0"/>
              <w:rPr>
                <w:rFonts w:eastAsia="Calibri"/>
                <w:color w:val="231F20"/>
                <w:lang w:val="it-IT"/>
              </w:rPr>
            </w:pPr>
            <w:r w:rsidRPr="0076656B">
              <w:rPr>
                <w:color w:val="000000"/>
                <w:lang w:val="it-IT"/>
              </w:rPr>
              <w:t>*Applicare il teorema del coseno</w:t>
            </w:r>
          </w:p>
          <w:p w:rsidR="000E7081" w:rsidRPr="00DC03D1" w:rsidRDefault="000E7081" w:rsidP="00726EE6">
            <w:pPr>
              <w:widowControl/>
              <w:tabs>
                <w:tab w:val="left" w:pos="113"/>
                <w:tab w:val="left" w:pos="176"/>
                <w:tab w:val="left" w:pos="340"/>
              </w:tabs>
              <w:ind w:left="113"/>
              <w:jc w:val="both"/>
              <w:rPr>
                <w:sz w:val="18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Default="000E7081" w:rsidP="00726EE6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:rsidR="000E7081" w:rsidRPr="00721036" w:rsidRDefault="000E7081" w:rsidP="00726EE6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previsti</w:t>
            </w:r>
            <w:proofErr w:type="gramEnd"/>
            <w:r>
              <w:rPr>
                <w:lang w:val="it-IT"/>
              </w:rPr>
              <w:t xml:space="preserve"> dal piano di lavoro dipartimentale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Default="000E7081" w:rsidP="00726EE6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0E7081" w:rsidRPr="00721036" w:rsidRDefault="000E7081" w:rsidP="00726EE6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 piano di lavoro dipartimentale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Default="000E7081" w:rsidP="00726EE6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0E7081" w:rsidRPr="00721036" w:rsidRDefault="000E7081" w:rsidP="00726EE6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dalla programmazione dipartimentale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2A2627" w:rsidRDefault="000E7081" w:rsidP="00726EE6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 riferimento al curriculo verticale</w:t>
            </w:r>
            <w:proofErr w:type="gramStart"/>
            <w:r>
              <w:rPr>
                <w:rFonts w:ascii="Calibri" w:eastAsia="Calibri" w:hAnsi="Calibri" w:cs="Calibri"/>
                <w:bCs/>
                <w:lang w:val="it-IT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Cs/>
                <w:lang w:val="it-IT"/>
              </w:rPr>
              <w:t>per assi .</w:t>
            </w:r>
          </w:p>
        </w:tc>
      </w:tr>
    </w:tbl>
    <w:p w:rsidR="000E7081" w:rsidRPr="00C66FFA" w:rsidRDefault="000E7081" w:rsidP="000E7081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0E7081" w:rsidRPr="00C66FFA" w:rsidRDefault="000E7081" w:rsidP="000E7081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di appartenenza e al piano di lavoro del </w:t>
      </w:r>
      <w:proofErr w:type="gram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proprio</w:t>
      </w:r>
      <w:proofErr w:type="gram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</w:t>
      </w:r>
    </w:p>
    <w:p w:rsidR="000E7081" w:rsidRPr="00C66FFA" w:rsidRDefault="000E7081" w:rsidP="000E7081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proofErr w:type="spellStart"/>
      <w:proofErr w:type="gram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C.d.C</w:t>
      </w:r>
      <w:proofErr w:type="spellEnd"/>
      <w:proofErr w:type="gramEnd"/>
    </w:p>
    <w:p w:rsidR="000E7081" w:rsidRDefault="000E7081" w:rsidP="000E7081">
      <w:pPr>
        <w:jc w:val="center"/>
        <w:rPr>
          <w:b/>
          <w:color w:val="0070C0"/>
          <w:sz w:val="32"/>
          <w:szCs w:val="32"/>
          <w:lang w:val="it-IT"/>
        </w:rPr>
      </w:pPr>
    </w:p>
    <w:p w:rsidR="000E7081" w:rsidRDefault="000E7081" w:rsidP="000E7081">
      <w:pPr>
        <w:jc w:val="center"/>
        <w:rPr>
          <w:b/>
          <w:color w:val="0070C0"/>
          <w:sz w:val="32"/>
          <w:szCs w:val="32"/>
          <w:lang w:val="it-IT"/>
        </w:rPr>
      </w:pPr>
    </w:p>
    <w:p w:rsidR="000E7081" w:rsidRPr="00D41B72" w:rsidRDefault="000E7081" w:rsidP="000E7081">
      <w:pPr>
        <w:jc w:val="center"/>
        <w:rPr>
          <w:sz w:val="18"/>
          <w:szCs w:val="18"/>
          <w:lang w:val="it-IT"/>
        </w:rPr>
      </w:pPr>
      <w:proofErr w:type="spellStart"/>
      <w:proofErr w:type="gramStart"/>
      <w:r w:rsidRPr="00D41B72">
        <w:rPr>
          <w:b/>
          <w:color w:val="0070C0"/>
          <w:sz w:val="32"/>
          <w:szCs w:val="32"/>
          <w:lang w:val="it-IT"/>
        </w:rPr>
        <w:t>U.d.A</w:t>
      </w:r>
      <w:proofErr w:type="spellEnd"/>
      <w:r w:rsidRPr="00D41B72">
        <w:rPr>
          <w:b/>
          <w:color w:val="0070C0"/>
          <w:sz w:val="32"/>
          <w:szCs w:val="32"/>
          <w:lang w:val="it-IT"/>
        </w:rPr>
        <w:t>.</w:t>
      </w:r>
      <w:proofErr w:type="gramEnd"/>
      <w:r w:rsidRPr="00D41B72">
        <w:rPr>
          <w:b/>
          <w:color w:val="0070C0"/>
          <w:sz w:val="32"/>
          <w:szCs w:val="32"/>
          <w:lang w:val="it-IT"/>
        </w:rPr>
        <w:t xml:space="preserve"> n. 2  </w:t>
      </w:r>
      <w:r w:rsidRPr="0076656B">
        <w:rPr>
          <w:b/>
          <w:color w:val="0070C0"/>
          <w:sz w:val="32"/>
          <w:szCs w:val="32"/>
          <w:lang w:val="it-IT"/>
        </w:rPr>
        <w:t>EQUAZIONI E DISEQUAZIONI GONIOMETRICHE</w:t>
      </w:r>
      <w:r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</w:t>
      </w:r>
      <w:r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                                         </w:t>
      </w:r>
      <w:r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>TEMPI:</w:t>
      </w:r>
      <w:r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</w:t>
      </w:r>
      <w:r w:rsidRPr="00D41B72">
        <w:rPr>
          <w:rFonts w:eastAsia="Calibri" w:cs="Calibri"/>
          <w:lang w:val="it-IT"/>
        </w:rPr>
        <w:t>Dicembre- Gennaio</w:t>
      </w:r>
    </w:p>
    <w:p w:rsidR="000E7081" w:rsidRDefault="000E7081" w:rsidP="000E7081">
      <w:pPr>
        <w:rPr>
          <w:lang w:val="it-IT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021"/>
        <w:gridCol w:w="2977"/>
        <w:gridCol w:w="2268"/>
        <w:gridCol w:w="2268"/>
        <w:gridCol w:w="2126"/>
        <w:gridCol w:w="1749"/>
      </w:tblGrid>
      <w:tr w:rsidR="000E7081" w:rsidRPr="00721036" w:rsidTr="00726EE6">
        <w:trPr>
          <w:trHeight w:hRule="exact" w:val="1323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2A09C6" w:rsidRDefault="000E7081" w:rsidP="00726EE6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2A09C6" w:rsidRDefault="000E7081" w:rsidP="00726EE6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0E7081" w:rsidRPr="002A09C6" w:rsidRDefault="000E7081" w:rsidP="00726EE6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0E7081" w:rsidRPr="002A09C6" w:rsidRDefault="000E7081" w:rsidP="00726EE6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721036" w:rsidRDefault="000E7081" w:rsidP="00726EE6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0E7081" w:rsidRPr="00EC00DE" w:rsidRDefault="000E7081" w:rsidP="00726EE6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(programmatiche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riferimentoai</w:t>
            </w:r>
            <w:proofErr w:type="spell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proofErr w:type="gramStart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contenutidellaU.D.A</w:t>
            </w:r>
            <w:proofErr w:type="spellEnd"/>
            <w:proofErr w:type="gram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2A09C6" w:rsidRDefault="000E7081" w:rsidP="00726EE6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Default="000E7081" w:rsidP="00726EE6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 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721036" w:rsidRDefault="000E7081" w:rsidP="00726EE6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0E7081" w:rsidRPr="00721036" w:rsidRDefault="000E7081" w:rsidP="00726EE6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D</w:t>
            </w:r>
            <w:r>
              <w:rPr>
                <w:rFonts w:ascii="Calibri"/>
                <w:b/>
                <w:sz w:val="28"/>
                <w:lang w:val="it-IT"/>
              </w:rPr>
              <w:t>I BASE</w:t>
            </w:r>
          </w:p>
          <w:p w:rsidR="000E7081" w:rsidRPr="00721036" w:rsidRDefault="000E7081" w:rsidP="00726EE6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0E7081" w:rsidRPr="0074144E" w:rsidTr="00726EE6">
        <w:trPr>
          <w:trHeight w:hRule="exact" w:val="709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76656B" w:rsidRDefault="000E7081" w:rsidP="000E7081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iCs/>
                <w:lang w:val="it-IT"/>
              </w:rPr>
            </w:pPr>
            <w:proofErr w:type="gramStart"/>
            <w:r w:rsidRPr="0076656B">
              <w:rPr>
                <w:rFonts w:eastAsia="Calibri"/>
                <w:iCs/>
                <w:lang w:val="it-IT"/>
              </w:rPr>
              <w:t>Saper riconoscere le equazioni goniometriche elementari e saperne individuare la formula risolutiva.</w:t>
            </w:r>
            <w:proofErr w:type="gramEnd"/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iCs/>
                <w:lang w:val="it-IT"/>
              </w:rPr>
            </w:pPr>
            <w:r w:rsidRPr="0076656B">
              <w:rPr>
                <w:rFonts w:eastAsia="Calibri"/>
                <w:iCs/>
                <w:lang w:val="it-IT"/>
              </w:rPr>
              <w:t xml:space="preserve">Saper individuare equazioni riducibili a </w:t>
            </w:r>
            <w:proofErr w:type="gramStart"/>
            <w:r w:rsidRPr="0076656B">
              <w:rPr>
                <w:rFonts w:eastAsia="Calibri"/>
                <w:iCs/>
                <w:lang w:val="it-IT"/>
              </w:rPr>
              <w:t>equazioni</w:t>
            </w:r>
            <w:proofErr w:type="gramEnd"/>
            <w:r w:rsidRPr="0076656B">
              <w:rPr>
                <w:rFonts w:eastAsia="Calibri"/>
                <w:iCs/>
                <w:lang w:val="it-IT"/>
              </w:rPr>
              <w:t xml:space="preserve"> elementari.</w:t>
            </w:r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iCs/>
                <w:lang w:val="it-IT"/>
              </w:rPr>
            </w:pPr>
            <w:proofErr w:type="gramStart"/>
            <w:r w:rsidRPr="0076656B">
              <w:rPr>
                <w:rFonts w:eastAsia="Calibri"/>
                <w:iCs/>
                <w:lang w:val="it-IT"/>
              </w:rPr>
              <w:t>Saper riconoscere le equazioni goniometriche lineari in seno e coseno, conoscerne i vari metodi risolutivi e sceglierli opportunamente.</w:t>
            </w:r>
            <w:proofErr w:type="gramEnd"/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iCs/>
                <w:lang w:val="it-IT"/>
              </w:rPr>
            </w:pPr>
            <w:proofErr w:type="gramStart"/>
            <w:r w:rsidRPr="0076656B">
              <w:rPr>
                <w:rFonts w:eastAsia="Calibri"/>
                <w:iCs/>
                <w:lang w:val="it-IT"/>
              </w:rPr>
              <w:t xml:space="preserve">Riconoscere le </w:t>
            </w:r>
            <w:r w:rsidRPr="0076656B">
              <w:rPr>
                <w:color w:val="000000"/>
                <w:lang w:val="it-IT"/>
              </w:rPr>
              <w:t>equazioni omogenee di secondo grado in seno e coseno</w:t>
            </w:r>
            <w:r>
              <w:rPr>
                <w:color w:val="000000"/>
                <w:lang w:val="it-IT"/>
              </w:rPr>
              <w:t xml:space="preserve"> </w:t>
            </w:r>
            <w:r w:rsidRPr="0076656B">
              <w:rPr>
                <w:rFonts w:eastAsia="Calibri"/>
                <w:iCs/>
                <w:lang w:val="it-IT"/>
              </w:rPr>
              <w:t>e saperne individuare la formula risolutiva.</w:t>
            </w:r>
            <w:proofErr w:type="gramEnd"/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iCs/>
                <w:lang w:val="it-IT"/>
              </w:rPr>
            </w:pPr>
            <w:r w:rsidRPr="0076656B">
              <w:rPr>
                <w:rFonts w:eastAsia="Calibri"/>
                <w:iCs/>
                <w:lang w:val="it-IT"/>
              </w:rPr>
              <w:t xml:space="preserve">Conoscere i metodi risolutivi delle </w:t>
            </w:r>
            <w:proofErr w:type="spellStart"/>
            <w:r w:rsidRPr="0076656B">
              <w:rPr>
                <w:rFonts w:eastAsia="Calibri"/>
                <w:iCs/>
                <w:lang w:val="it-IT"/>
              </w:rPr>
              <w:t>dise</w:t>
            </w:r>
            <w:proofErr w:type="spellEnd"/>
            <w:r>
              <w:rPr>
                <w:rFonts w:eastAsia="Calibri"/>
                <w:iCs/>
                <w:lang w:val="it-IT"/>
              </w:rPr>
              <w:t xml:space="preserve">_ </w:t>
            </w:r>
            <w:proofErr w:type="spellStart"/>
            <w:r w:rsidRPr="0076656B">
              <w:rPr>
                <w:rFonts w:eastAsia="Calibri"/>
                <w:iCs/>
                <w:lang w:val="it-IT"/>
              </w:rPr>
              <w:t>quazioni</w:t>
            </w:r>
            <w:proofErr w:type="spellEnd"/>
            <w:r w:rsidRPr="0076656B">
              <w:rPr>
                <w:rFonts w:eastAsia="Calibri"/>
                <w:iCs/>
                <w:lang w:val="it-IT"/>
              </w:rPr>
              <w:t xml:space="preserve"> goniometriche.</w:t>
            </w:r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iCs/>
                <w:lang w:val="it-IT"/>
              </w:rPr>
            </w:pPr>
            <w:r w:rsidRPr="0076656B">
              <w:rPr>
                <w:rFonts w:eastAsia="Calibri"/>
                <w:iCs/>
                <w:lang w:val="it-IT"/>
              </w:rPr>
              <w:t>Saper</w:t>
            </w:r>
            <w:r>
              <w:rPr>
                <w:rFonts w:eastAsia="Calibri"/>
                <w:iCs/>
                <w:lang w:val="it-IT"/>
              </w:rPr>
              <w:t xml:space="preserve"> impostare la discussione di </w:t>
            </w:r>
            <w:proofErr w:type="gramStart"/>
            <w:r>
              <w:rPr>
                <w:rFonts w:eastAsia="Calibri"/>
                <w:iCs/>
                <w:lang w:val="it-IT"/>
              </w:rPr>
              <w:t xml:space="preserve">una </w:t>
            </w:r>
            <w:proofErr w:type="gramEnd"/>
            <w:r w:rsidRPr="0076656B">
              <w:rPr>
                <w:rFonts w:eastAsia="Calibri"/>
                <w:iCs/>
                <w:lang w:val="it-IT"/>
              </w:rPr>
              <w:t>equazione goniometrica parametrica.</w:t>
            </w:r>
          </w:p>
          <w:p w:rsidR="000E7081" w:rsidRPr="0076656B" w:rsidRDefault="000E7081" w:rsidP="00726EE6">
            <w:pPr>
              <w:rPr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76656B" w:rsidRDefault="000E7081" w:rsidP="000E7081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 xml:space="preserve">Risolvere equazioni goniometriche </w:t>
            </w:r>
            <w:proofErr w:type="gramStart"/>
            <w:r w:rsidRPr="0076656B">
              <w:rPr>
                <w:color w:val="000000"/>
                <w:lang w:val="it-IT"/>
              </w:rPr>
              <w:t>elementari</w:t>
            </w:r>
            <w:proofErr w:type="gramEnd"/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 xml:space="preserve">Risolvere equazioni lineari in seno e </w:t>
            </w:r>
            <w:proofErr w:type="gramStart"/>
            <w:r w:rsidRPr="0076656B">
              <w:rPr>
                <w:color w:val="000000"/>
                <w:lang w:val="it-IT"/>
              </w:rPr>
              <w:t>coseno</w:t>
            </w:r>
            <w:proofErr w:type="gramEnd"/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 xml:space="preserve">Risolvere equazioni omogenee di secondo grado in seno e </w:t>
            </w:r>
            <w:proofErr w:type="gramStart"/>
            <w:r w:rsidRPr="0076656B">
              <w:rPr>
                <w:color w:val="000000"/>
                <w:lang w:val="it-IT"/>
              </w:rPr>
              <w:t>coseno</w:t>
            </w:r>
            <w:proofErr w:type="gramEnd"/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 xml:space="preserve">Risolvere sistemi di equazioni </w:t>
            </w:r>
            <w:proofErr w:type="gramStart"/>
            <w:r w:rsidRPr="0076656B">
              <w:rPr>
                <w:color w:val="000000"/>
                <w:lang w:val="it-IT"/>
              </w:rPr>
              <w:t>goniometriche</w:t>
            </w:r>
            <w:proofErr w:type="gramEnd"/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>Risolvere disequazioni goniometriche</w:t>
            </w:r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 xml:space="preserve">Risolvere sistemi di disequazioni </w:t>
            </w:r>
            <w:proofErr w:type="gramStart"/>
            <w:r w:rsidRPr="0076656B">
              <w:rPr>
                <w:color w:val="000000"/>
                <w:lang w:val="it-IT"/>
              </w:rPr>
              <w:t>goniometriche</w:t>
            </w:r>
            <w:proofErr w:type="gramEnd"/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2"/>
              </w:numPr>
              <w:contextualSpacing/>
              <w:rPr>
                <w:lang w:val="it-IT"/>
              </w:rPr>
            </w:pPr>
            <w:r w:rsidRPr="0076656B">
              <w:rPr>
                <w:color w:val="000000"/>
                <w:lang w:val="it-IT"/>
              </w:rPr>
              <w:t xml:space="preserve">Risolvere equazioni goniometriche </w:t>
            </w:r>
            <w:proofErr w:type="gramStart"/>
            <w:r w:rsidRPr="0076656B">
              <w:rPr>
                <w:color w:val="000000"/>
                <w:lang w:val="it-IT"/>
              </w:rPr>
              <w:t>parametriche</w:t>
            </w:r>
            <w:proofErr w:type="gramEnd"/>
          </w:p>
          <w:p w:rsidR="000E7081" w:rsidRPr="00D41B72" w:rsidRDefault="000E7081" w:rsidP="00726EE6">
            <w:pPr>
              <w:widowControl/>
              <w:tabs>
                <w:tab w:val="left" w:pos="113"/>
                <w:tab w:val="left" w:pos="176"/>
                <w:tab w:val="left" w:pos="340"/>
              </w:tabs>
              <w:ind w:left="113"/>
              <w:jc w:val="both"/>
              <w:rPr>
                <w:sz w:val="18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Default="000E7081" w:rsidP="00726EE6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:rsidR="000E7081" w:rsidRPr="00721036" w:rsidRDefault="000E7081" w:rsidP="00726EE6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previsti</w:t>
            </w:r>
            <w:proofErr w:type="gramEnd"/>
            <w:r>
              <w:rPr>
                <w:lang w:val="it-IT"/>
              </w:rPr>
              <w:t xml:space="preserve"> dal piano di lavoro dipartimentale.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Default="000E7081" w:rsidP="00726EE6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0E7081" w:rsidRPr="00721036" w:rsidRDefault="000E7081" w:rsidP="00726EE6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 piano di lavoro dipartimentale.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Default="000E7081" w:rsidP="00726EE6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0E7081" w:rsidRPr="00721036" w:rsidRDefault="000E7081" w:rsidP="00726EE6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dalla programmazione dipartimentale </w:t>
            </w:r>
            <w:r>
              <w:rPr>
                <w:color w:val="FF0000"/>
                <w:lang w:val="it-IT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2A2627" w:rsidRDefault="000E7081" w:rsidP="00726EE6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 riferimento al curriculo verticale</w:t>
            </w:r>
            <w:proofErr w:type="gramStart"/>
            <w:r>
              <w:rPr>
                <w:rFonts w:ascii="Calibri" w:eastAsia="Calibri" w:hAnsi="Calibri" w:cs="Calibri"/>
                <w:bCs/>
                <w:lang w:val="it-IT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Cs/>
                <w:lang w:val="it-IT"/>
              </w:rPr>
              <w:t>per assi .</w:t>
            </w:r>
          </w:p>
        </w:tc>
      </w:tr>
    </w:tbl>
    <w:p w:rsidR="000E7081" w:rsidRDefault="000E7081" w:rsidP="000E7081">
      <w:pPr>
        <w:rPr>
          <w:lang w:val="it-IT"/>
        </w:rPr>
      </w:pPr>
    </w:p>
    <w:p w:rsidR="000E7081" w:rsidRDefault="000E7081" w:rsidP="000E7081">
      <w:pPr>
        <w:rPr>
          <w:lang w:val="it-IT"/>
        </w:rPr>
      </w:pPr>
    </w:p>
    <w:p w:rsidR="000E7081" w:rsidRDefault="000E7081" w:rsidP="000E7081">
      <w:pPr>
        <w:jc w:val="center"/>
        <w:rPr>
          <w:b/>
          <w:color w:val="0070C0"/>
          <w:sz w:val="32"/>
          <w:szCs w:val="32"/>
          <w:lang w:val="it-IT"/>
        </w:rPr>
      </w:pPr>
    </w:p>
    <w:p w:rsidR="000E7081" w:rsidRDefault="000E7081" w:rsidP="000E7081">
      <w:pPr>
        <w:jc w:val="center"/>
        <w:rPr>
          <w:b/>
          <w:color w:val="0070C0"/>
          <w:sz w:val="32"/>
          <w:szCs w:val="32"/>
          <w:lang w:val="it-IT"/>
        </w:rPr>
      </w:pPr>
    </w:p>
    <w:p w:rsidR="000E7081" w:rsidRDefault="000E7081" w:rsidP="000E7081">
      <w:pPr>
        <w:jc w:val="center"/>
        <w:rPr>
          <w:lang w:val="it-IT"/>
        </w:rPr>
      </w:pPr>
      <w:proofErr w:type="spellStart"/>
      <w:proofErr w:type="gramStart"/>
      <w:r w:rsidRPr="00D41B72">
        <w:rPr>
          <w:b/>
          <w:color w:val="0070C0"/>
          <w:sz w:val="32"/>
          <w:szCs w:val="32"/>
          <w:lang w:val="it-IT"/>
        </w:rPr>
        <w:t>U.d.A</w:t>
      </w:r>
      <w:proofErr w:type="spellEnd"/>
      <w:r w:rsidRPr="00D41B72">
        <w:rPr>
          <w:b/>
          <w:color w:val="0070C0"/>
          <w:sz w:val="32"/>
          <w:szCs w:val="32"/>
          <w:lang w:val="it-IT"/>
        </w:rPr>
        <w:t>.</w:t>
      </w:r>
      <w:proofErr w:type="gramEnd"/>
      <w:r w:rsidRPr="00D41B72">
        <w:rPr>
          <w:b/>
          <w:color w:val="0070C0"/>
          <w:sz w:val="32"/>
          <w:szCs w:val="32"/>
          <w:lang w:val="it-IT"/>
        </w:rPr>
        <w:t xml:space="preserve"> n. 3    </w:t>
      </w:r>
      <w:r w:rsidRPr="0076656B">
        <w:rPr>
          <w:b/>
          <w:color w:val="0070C0"/>
          <w:sz w:val="32"/>
          <w:szCs w:val="32"/>
          <w:lang w:val="it-IT"/>
        </w:rPr>
        <w:t>ESPONENZIALI E LOGARITMI</w:t>
      </w:r>
      <w:r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                                                                             </w:t>
      </w:r>
      <w:r w:rsidRPr="0076656B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</w:t>
      </w:r>
      <w:proofErr w:type="spellStart"/>
      <w:r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>TEMPI:</w:t>
      </w:r>
      <w:r w:rsidRPr="00D41B72">
        <w:rPr>
          <w:rFonts w:eastAsia="Calibri" w:cs="Calibri"/>
          <w:lang w:val="it-IT"/>
        </w:rPr>
        <w:t>Febbraio</w:t>
      </w:r>
      <w:proofErr w:type="spellEnd"/>
      <w:r w:rsidRPr="00D41B72">
        <w:rPr>
          <w:rFonts w:eastAsia="Calibri" w:cs="Calibri"/>
          <w:lang w:val="it-IT"/>
        </w:rPr>
        <w:t xml:space="preserve"> -Marzo</w:t>
      </w:r>
    </w:p>
    <w:p w:rsidR="000E7081" w:rsidRDefault="000E7081" w:rsidP="000E7081">
      <w:pPr>
        <w:rPr>
          <w:lang w:val="it-IT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021"/>
        <w:gridCol w:w="2977"/>
        <w:gridCol w:w="2268"/>
        <w:gridCol w:w="2268"/>
        <w:gridCol w:w="2126"/>
        <w:gridCol w:w="1749"/>
      </w:tblGrid>
      <w:tr w:rsidR="000E7081" w:rsidRPr="00721036" w:rsidTr="00726EE6">
        <w:trPr>
          <w:trHeight w:hRule="exact" w:val="1346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2A09C6" w:rsidRDefault="000E7081" w:rsidP="00726EE6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2A09C6" w:rsidRDefault="000E7081" w:rsidP="00726EE6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0E7081" w:rsidRPr="002A09C6" w:rsidRDefault="000E7081" w:rsidP="00726EE6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0E7081" w:rsidRPr="002A09C6" w:rsidRDefault="000E7081" w:rsidP="00726EE6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721036" w:rsidRDefault="000E7081" w:rsidP="00726EE6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0E7081" w:rsidRPr="00EC00DE" w:rsidRDefault="000E7081" w:rsidP="00726EE6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(programmatiche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in</w:t>
            </w:r>
            <w:proofErr w:type="gram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riferimento</w:t>
            </w:r>
            <w:r>
              <w:rPr>
                <w:rFonts w:ascii="Calibri"/>
                <w:b/>
                <w:sz w:val="20"/>
                <w:szCs w:val="20"/>
                <w:lang w:val="it-IT"/>
              </w:rPr>
              <w:t xml:space="preserve"> 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ai contenuti</w:t>
            </w:r>
            <w:r>
              <w:rPr>
                <w:rFonts w:ascii="Calibri"/>
                <w:b/>
                <w:sz w:val="20"/>
                <w:szCs w:val="20"/>
                <w:lang w:val="it-IT"/>
              </w:rPr>
              <w:t xml:space="preserve"> 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della</w:t>
            </w:r>
            <w:r>
              <w:rPr>
                <w:rFonts w:ascii="Calibri"/>
                <w:b/>
                <w:sz w:val="20"/>
                <w:szCs w:val="20"/>
                <w:lang w:val="it-IT"/>
              </w:rPr>
              <w:t xml:space="preserve"> 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U.D.A)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2A09C6" w:rsidRDefault="000E7081" w:rsidP="00726EE6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Default="000E7081" w:rsidP="00726EE6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 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721036" w:rsidRDefault="000E7081" w:rsidP="00726EE6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0E7081" w:rsidRPr="00721036" w:rsidRDefault="000E7081" w:rsidP="00726EE6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/>
                <w:b/>
                <w:sz w:val="28"/>
                <w:lang w:val="it-IT"/>
              </w:rPr>
              <w:t>DI BASE</w:t>
            </w:r>
          </w:p>
          <w:p w:rsidR="000E7081" w:rsidRPr="00721036" w:rsidRDefault="000E7081" w:rsidP="00726EE6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0E7081" w:rsidRPr="0074144E" w:rsidTr="00726EE6">
        <w:trPr>
          <w:trHeight w:hRule="exact" w:val="6388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76656B" w:rsidRDefault="000E7081" w:rsidP="000E7081">
            <w:pPr>
              <w:pStyle w:val="ListParagraph"/>
              <w:numPr>
                <w:ilvl w:val="0"/>
                <w:numId w:val="3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 xml:space="preserve">Saper individuare le principali proprietà di una </w:t>
            </w:r>
            <w:proofErr w:type="gramStart"/>
            <w:r w:rsidRPr="0076656B">
              <w:rPr>
                <w:color w:val="000000"/>
                <w:lang w:val="it-IT"/>
              </w:rPr>
              <w:t>funzione</w:t>
            </w:r>
            <w:proofErr w:type="gramEnd"/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3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 xml:space="preserve">Conoscere le proprietà delle potenze con esponente qualsiasi. </w:t>
            </w:r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3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>Conoscere le proprietà dei logaritmi.</w:t>
            </w:r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3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>Saper tracciare il grafico di funzioni esponenziali e logaritmiche.</w:t>
            </w:r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3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>Conoscere i metodi risolutivi delle equazioni e disequazioni esponenziali.</w:t>
            </w:r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3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 xml:space="preserve">Conoscere i metodi risolutivi delle equazioni e disequazioni </w:t>
            </w:r>
            <w:proofErr w:type="gramStart"/>
            <w:r w:rsidRPr="0076656B">
              <w:rPr>
                <w:color w:val="000000"/>
                <w:lang w:val="it-IT"/>
              </w:rPr>
              <w:t>logaritmiche</w:t>
            </w:r>
            <w:proofErr w:type="gramEnd"/>
          </w:p>
          <w:p w:rsidR="000E7081" w:rsidRPr="006D59EF" w:rsidRDefault="000E7081" w:rsidP="00726EE6">
            <w:pPr>
              <w:widowControl/>
              <w:ind w:left="170"/>
              <w:jc w:val="both"/>
              <w:rPr>
                <w:sz w:val="18"/>
                <w:szCs w:val="20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76656B" w:rsidRDefault="000E7081" w:rsidP="000E7081">
            <w:pPr>
              <w:pStyle w:val="ListParagraph"/>
              <w:numPr>
                <w:ilvl w:val="0"/>
                <w:numId w:val="3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 xml:space="preserve">Applicare le proprietà delle potenze a esponente reale e le proprietà dei </w:t>
            </w:r>
            <w:proofErr w:type="gramStart"/>
            <w:r w:rsidRPr="0076656B">
              <w:rPr>
                <w:color w:val="000000"/>
                <w:lang w:val="it-IT"/>
              </w:rPr>
              <w:t>logaritmi</w:t>
            </w:r>
            <w:proofErr w:type="gramEnd"/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3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 xml:space="preserve">Rappresentare il grafico di funzioni esponenziali e </w:t>
            </w:r>
            <w:proofErr w:type="gramStart"/>
            <w:r w:rsidRPr="0076656B">
              <w:rPr>
                <w:color w:val="000000"/>
                <w:lang w:val="it-IT"/>
              </w:rPr>
              <w:t>logaritmiche</w:t>
            </w:r>
            <w:proofErr w:type="gramEnd"/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3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 xml:space="preserve">Trasformare geometricamente il grafico di una </w:t>
            </w:r>
            <w:proofErr w:type="gramStart"/>
            <w:r w:rsidRPr="0076656B">
              <w:rPr>
                <w:color w:val="000000"/>
                <w:lang w:val="it-IT"/>
              </w:rPr>
              <w:t>funzione</w:t>
            </w:r>
            <w:proofErr w:type="gramEnd"/>
          </w:p>
          <w:p w:rsidR="000E7081" w:rsidRPr="0076656B" w:rsidRDefault="000E7081" w:rsidP="000E7081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proofErr w:type="spellStart"/>
            <w:r w:rsidRPr="0076656B">
              <w:rPr>
                <w:color w:val="000000"/>
              </w:rPr>
              <w:t>Risolvere</w:t>
            </w:r>
            <w:proofErr w:type="spellEnd"/>
            <w:r w:rsidRPr="0076656B">
              <w:rPr>
                <w:color w:val="000000"/>
              </w:rPr>
              <w:t xml:space="preserve"> </w:t>
            </w:r>
            <w:proofErr w:type="spellStart"/>
            <w:r w:rsidRPr="0076656B">
              <w:rPr>
                <w:color w:val="000000"/>
              </w:rPr>
              <w:t>equazioni</w:t>
            </w:r>
            <w:proofErr w:type="spellEnd"/>
            <w:r w:rsidRPr="0076656B">
              <w:rPr>
                <w:color w:val="000000"/>
              </w:rPr>
              <w:t xml:space="preserve"> e </w:t>
            </w:r>
            <w:proofErr w:type="spellStart"/>
            <w:r w:rsidRPr="0076656B">
              <w:rPr>
                <w:color w:val="000000"/>
              </w:rPr>
              <w:t>disequazioni</w:t>
            </w:r>
            <w:proofErr w:type="spellEnd"/>
            <w:r w:rsidRPr="0076656B">
              <w:rPr>
                <w:color w:val="000000"/>
              </w:rPr>
              <w:t xml:space="preserve"> </w:t>
            </w:r>
            <w:proofErr w:type="spellStart"/>
            <w:r w:rsidRPr="0076656B">
              <w:rPr>
                <w:color w:val="000000"/>
              </w:rPr>
              <w:t>esponenziali</w:t>
            </w:r>
            <w:proofErr w:type="spellEnd"/>
          </w:p>
          <w:p w:rsidR="000E7081" w:rsidRPr="0076656B" w:rsidRDefault="000E7081" w:rsidP="000E7081">
            <w:pPr>
              <w:pStyle w:val="ListParagraph"/>
              <w:widowControl/>
              <w:numPr>
                <w:ilvl w:val="0"/>
                <w:numId w:val="3"/>
              </w:numPr>
              <w:jc w:val="both"/>
              <w:rPr>
                <w:sz w:val="18"/>
                <w:szCs w:val="20"/>
                <w:lang w:val="it-IT"/>
              </w:rPr>
            </w:pPr>
            <w:r w:rsidRPr="0076656B">
              <w:rPr>
                <w:color w:val="000000"/>
                <w:lang w:val="it-IT"/>
              </w:rPr>
              <w:t xml:space="preserve">Risolvere equazioni e disequazioni </w:t>
            </w:r>
            <w:proofErr w:type="gramStart"/>
            <w:r w:rsidRPr="0076656B">
              <w:rPr>
                <w:color w:val="000000"/>
                <w:lang w:val="it-IT"/>
              </w:rPr>
              <w:t>logaritmiche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Default="000E7081" w:rsidP="00726EE6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:rsidR="000E7081" w:rsidRPr="00721036" w:rsidRDefault="000E7081" w:rsidP="00726EE6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previsti</w:t>
            </w:r>
            <w:proofErr w:type="gramEnd"/>
            <w:r>
              <w:rPr>
                <w:lang w:val="it-IT"/>
              </w:rPr>
              <w:t xml:space="preserve"> dal piano di lavoro dipartimentale 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Default="000E7081" w:rsidP="00726EE6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0E7081" w:rsidRPr="00721036" w:rsidRDefault="000E7081" w:rsidP="00726EE6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 piano di lavoro dipartimentale .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Default="000E7081" w:rsidP="00726EE6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0E7081" w:rsidRPr="00721036" w:rsidRDefault="000E7081" w:rsidP="00726EE6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dalla programmazione dipartimentale </w:t>
            </w:r>
            <w:r>
              <w:rPr>
                <w:color w:val="FF0000"/>
                <w:lang w:val="it-IT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2A2627" w:rsidRDefault="000E7081" w:rsidP="00726EE6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 riferimento al curriculo verticale</w:t>
            </w:r>
            <w:proofErr w:type="gramStart"/>
            <w:r>
              <w:rPr>
                <w:rFonts w:ascii="Calibri" w:eastAsia="Calibri" w:hAnsi="Calibri" w:cs="Calibri"/>
                <w:bCs/>
                <w:lang w:val="it-IT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Cs/>
                <w:lang w:val="it-IT"/>
              </w:rPr>
              <w:t>per assi .</w:t>
            </w:r>
          </w:p>
        </w:tc>
      </w:tr>
    </w:tbl>
    <w:p w:rsidR="000E7081" w:rsidRDefault="000E7081" w:rsidP="000E7081">
      <w:pPr>
        <w:rPr>
          <w:lang w:val="it-IT"/>
        </w:rPr>
      </w:pPr>
    </w:p>
    <w:p w:rsidR="000E7081" w:rsidRDefault="000E7081" w:rsidP="000E7081">
      <w:pPr>
        <w:rPr>
          <w:lang w:val="it-IT"/>
        </w:rPr>
      </w:pPr>
    </w:p>
    <w:p w:rsidR="000E7081" w:rsidRDefault="000E7081" w:rsidP="000E7081">
      <w:pPr>
        <w:rPr>
          <w:lang w:val="it-IT"/>
        </w:rPr>
      </w:pPr>
    </w:p>
    <w:p w:rsidR="000E7081" w:rsidRDefault="000E7081" w:rsidP="000E7081">
      <w:pPr>
        <w:rPr>
          <w:lang w:val="it-IT"/>
        </w:rPr>
      </w:pPr>
    </w:p>
    <w:p w:rsidR="000E7081" w:rsidRDefault="000E7081" w:rsidP="000E7081">
      <w:pPr>
        <w:rPr>
          <w:lang w:val="it-IT"/>
        </w:rPr>
      </w:pPr>
    </w:p>
    <w:p w:rsidR="000E7081" w:rsidRDefault="000E7081" w:rsidP="000E7081">
      <w:pPr>
        <w:rPr>
          <w:lang w:val="it-IT"/>
        </w:rPr>
      </w:pPr>
    </w:p>
    <w:p w:rsidR="000E7081" w:rsidRPr="00D6238A" w:rsidRDefault="000E7081" w:rsidP="000E7081">
      <w:pPr>
        <w:rPr>
          <w:sz w:val="32"/>
          <w:szCs w:val="32"/>
          <w:lang w:val="it-IT"/>
        </w:rPr>
      </w:pPr>
      <w:proofErr w:type="spellStart"/>
      <w:proofErr w:type="gramStart"/>
      <w:r w:rsidRPr="00D6238A">
        <w:rPr>
          <w:b/>
          <w:color w:val="0070C0"/>
          <w:sz w:val="30"/>
          <w:szCs w:val="30"/>
          <w:lang w:val="it-IT"/>
        </w:rPr>
        <w:t>U.d.A</w:t>
      </w:r>
      <w:proofErr w:type="spellEnd"/>
      <w:r w:rsidRPr="00D6238A">
        <w:rPr>
          <w:b/>
          <w:color w:val="0070C0"/>
          <w:sz w:val="30"/>
          <w:szCs w:val="30"/>
          <w:lang w:val="it-IT"/>
        </w:rPr>
        <w:t>.</w:t>
      </w:r>
      <w:proofErr w:type="gramEnd"/>
      <w:r w:rsidRPr="00D6238A">
        <w:rPr>
          <w:b/>
          <w:color w:val="0070C0"/>
          <w:sz w:val="30"/>
          <w:szCs w:val="30"/>
          <w:lang w:val="it-IT"/>
        </w:rPr>
        <w:t xml:space="preserve"> n. 4 </w:t>
      </w:r>
      <w:r w:rsidRPr="00C527B1">
        <w:rPr>
          <w:b/>
          <w:color w:val="0070C0"/>
          <w:sz w:val="32"/>
          <w:szCs w:val="32"/>
          <w:lang w:val="it-IT"/>
        </w:rPr>
        <w:t>GEOMETRIA E PROBABILITA’</w:t>
      </w:r>
      <w:r w:rsidRPr="00C527B1">
        <w:rPr>
          <w:b/>
          <w:color w:val="0070C0"/>
          <w:lang w:val="it-IT"/>
        </w:rPr>
        <w:t xml:space="preserve">     </w:t>
      </w:r>
      <w:r>
        <w:rPr>
          <w:rFonts w:cs="Times New Roman"/>
          <w:b/>
          <w:caps/>
          <w:color w:val="0070C0"/>
          <w:sz w:val="30"/>
          <w:szCs w:val="30"/>
          <w:lang w:val="it-IT"/>
        </w:rPr>
        <w:t xml:space="preserve">                                                                                               </w:t>
      </w:r>
      <w:r w:rsidRPr="00C527B1">
        <w:rPr>
          <w:rFonts w:cs="Times New Roman"/>
          <w:b/>
          <w:caps/>
          <w:color w:val="0070C0"/>
          <w:sz w:val="30"/>
          <w:szCs w:val="30"/>
          <w:lang w:val="it-IT"/>
        </w:rPr>
        <w:t xml:space="preserve">  </w:t>
      </w:r>
      <w:proofErr w:type="spellStart"/>
      <w:r w:rsidRPr="00D6238A">
        <w:rPr>
          <w:rFonts w:cs="Times New Roman"/>
          <w:b/>
          <w:caps/>
          <w:color w:val="0070C0"/>
          <w:sz w:val="30"/>
          <w:szCs w:val="30"/>
          <w:lang w:val="it-IT"/>
        </w:rPr>
        <w:t>TEMPI</w:t>
      </w:r>
      <w:r w:rsidRPr="00D6238A">
        <w:rPr>
          <w:rFonts w:cs="Times New Roman"/>
          <w:b/>
          <w:caps/>
          <w:color w:val="0070C0"/>
          <w:sz w:val="32"/>
          <w:szCs w:val="32"/>
          <w:lang w:val="it-IT"/>
        </w:rPr>
        <w:t>:</w:t>
      </w:r>
      <w:r w:rsidRPr="00D6238A">
        <w:rPr>
          <w:rFonts w:eastAsia="Calibri" w:cs="Calibri"/>
          <w:lang w:val="it-IT"/>
        </w:rPr>
        <w:t>Aprile</w:t>
      </w:r>
      <w:proofErr w:type="spellEnd"/>
      <w:r w:rsidRPr="00D6238A">
        <w:rPr>
          <w:rFonts w:eastAsia="Calibri" w:cs="Calibri"/>
          <w:lang w:val="it-IT"/>
        </w:rPr>
        <w:t>- Giugno</w:t>
      </w:r>
    </w:p>
    <w:p w:rsidR="000E7081" w:rsidRDefault="000E7081" w:rsidP="000E7081">
      <w:pPr>
        <w:rPr>
          <w:lang w:val="it-IT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021"/>
        <w:gridCol w:w="2977"/>
        <w:gridCol w:w="2268"/>
        <w:gridCol w:w="2268"/>
        <w:gridCol w:w="2126"/>
        <w:gridCol w:w="1749"/>
      </w:tblGrid>
      <w:tr w:rsidR="000E7081" w:rsidRPr="00721036" w:rsidTr="00726EE6">
        <w:trPr>
          <w:trHeight w:hRule="exact" w:val="103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2A09C6" w:rsidRDefault="000E7081" w:rsidP="00726EE6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2A09C6" w:rsidRDefault="000E7081" w:rsidP="00726EE6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0E7081" w:rsidRPr="002A09C6" w:rsidRDefault="000E7081" w:rsidP="00726EE6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0E7081" w:rsidRPr="002A09C6" w:rsidRDefault="000E7081" w:rsidP="00726EE6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721036" w:rsidRDefault="000E7081" w:rsidP="00726EE6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0E7081" w:rsidRPr="00EC00DE" w:rsidRDefault="000E7081" w:rsidP="00726EE6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(programmatiche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riferimentoai</w:t>
            </w:r>
            <w:proofErr w:type="spell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proofErr w:type="gramStart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contenutidellaU.D.A</w:t>
            </w:r>
            <w:proofErr w:type="spellEnd"/>
            <w:proofErr w:type="gram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2A09C6" w:rsidRDefault="000E7081" w:rsidP="00726EE6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Default="000E7081" w:rsidP="00726EE6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 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721036" w:rsidRDefault="000E7081" w:rsidP="00726EE6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0E7081" w:rsidRPr="00721036" w:rsidRDefault="000E7081" w:rsidP="00726EE6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/>
                <w:b/>
                <w:sz w:val="28"/>
                <w:lang w:val="it-IT"/>
              </w:rPr>
              <w:t>DI BASE</w:t>
            </w:r>
          </w:p>
          <w:p w:rsidR="000E7081" w:rsidRPr="00721036" w:rsidRDefault="000E7081" w:rsidP="00726EE6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0E7081" w:rsidRPr="0074144E" w:rsidTr="00726EE6">
        <w:trPr>
          <w:trHeight w:hRule="exact" w:val="7239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C527B1" w:rsidRDefault="000E7081" w:rsidP="000E708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 xml:space="preserve">Conoscere gli elementi fondamentali della geometria solida </w:t>
            </w:r>
            <w:proofErr w:type="gramStart"/>
            <w:r w:rsidRPr="00C527B1">
              <w:rPr>
                <w:color w:val="000000"/>
                <w:lang w:val="it-IT"/>
              </w:rPr>
              <w:t>euclidea</w:t>
            </w:r>
            <w:proofErr w:type="gramEnd"/>
          </w:p>
          <w:p w:rsidR="000E7081" w:rsidRPr="00C527B1" w:rsidRDefault="000E7081" w:rsidP="000E708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 xml:space="preserve">Conoscere le formule di aree e volumi di solidi </w:t>
            </w:r>
            <w:proofErr w:type="gramStart"/>
            <w:r w:rsidRPr="00C527B1">
              <w:rPr>
                <w:color w:val="000000"/>
                <w:lang w:val="it-IT"/>
              </w:rPr>
              <w:t>notevoli</w:t>
            </w:r>
            <w:proofErr w:type="gramEnd"/>
          </w:p>
          <w:p w:rsidR="000E7081" w:rsidRPr="00C527B1" w:rsidRDefault="000E7081" w:rsidP="000E708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 xml:space="preserve">Descrivere analiticamente gli elementi fondamentali della geometria euclidea nello </w:t>
            </w:r>
            <w:proofErr w:type="gramStart"/>
            <w:r w:rsidRPr="00C527B1">
              <w:rPr>
                <w:color w:val="000000"/>
                <w:lang w:val="it-IT"/>
              </w:rPr>
              <w:t>spazio</w:t>
            </w:r>
            <w:proofErr w:type="gramEnd"/>
          </w:p>
          <w:p w:rsidR="000E7081" w:rsidRPr="00C527B1" w:rsidRDefault="000E7081" w:rsidP="000E708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>Operare con il calcolo combinatorio</w:t>
            </w:r>
          </w:p>
          <w:p w:rsidR="000E7081" w:rsidRPr="00C527B1" w:rsidRDefault="000E7081" w:rsidP="000E708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 xml:space="preserve">Appropriarsi del concetto di probabilità classica, statistica, soggettiva, </w:t>
            </w:r>
            <w:proofErr w:type="gramStart"/>
            <w:r w:rsidRPr="00C527B1">
              <w:rPr>
                <w:color w:val="000000"/>
                <w:lang w:val="it-IT"/>
              </w:rPr>
              <w:t>assiomatica</w:t>
            </w:r>
            <w:proofErr w:type="gramEnd"/>
          </w:p>
          <w:p w:rsidR="000E7081" w:rsidRPr="00C527B1" w:rsidRDefault="000E7081" w:rsidP="000E708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>Conoscere</w:t>
            </w:r>
            <w:proofErr w:type="gramStart"/>
            <w:r w:rsidRPr="00C527B1">
              <w:rPr>
                <w:color w:val="000000"/>
                <w:lang w:val="it-IT"/>
              </w:rPr>
              <w:t xml:space="preserve">  </w:t>
            </w:r>
            <w:proofErr w:type="gramEnd"/>
            <w:r w:rsidRPr="00C527B1">
              <w:rPr>
                <w:color w:val="000000"/>
                <w:lang w:val="it-IT"/>
              </w:rPr>
              <w:t>la probabilità di eventi semplici</w:t>
            </w:r>
          </w:p>
          <w:p w:rsidR="000E7081" w:rsidRPr="00C527B1" w:rsidRDefault="000E7081" w:rsidP="000E708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>Calcolare la probabilità di eventi complessi.</w:t>
            </w:r>
          </w:p>
          <w:p w:rsidR="000E7081" w:rsidRPr="00C527B1" w:rsidRDefault="000E7081" w:rsidP="000E7081">
            <w:pPr>
              <w:pStyle w:val="ListParagraph"/>
              <w:widowControl/>
              <w:numPr>
                <w:ilvl w:val="0"/>
                <w:numId w:val="4"/>
              </w:numPr>
              <w:jc w:val="both"/>
              <w:rPr>
                <w:sz w:val="18"/>
                <w:szCs w:val="20"/>
                <w:lang w:val="it-IT"/>
              </w:rPr>
            </w:pPr>
            <w:r w:rsidRPr="00C527B1">
              <w:rPr>
                <w:color w:val="000000"/>
                <w:lang w:val="it-IT"/>
              </w:rPr>
              <w:t>Conoscere i teoremi sulla probabilità.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C527B1" w:rsidRDefault="000E7081" w:rsidP="000E708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>Valutare la posizione reciproca</w:t>
            </w:r>
            <w:proofErr w:type="gramStart"/>
            <w:r w:rsidRPr="00C527B1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 xml:space="preserve"> </w:t>
            </w:r>
            <w:proofErr w:type="gramEnd"/>
            <w:r>
              <w:rPr>
                <w:color w:val="000000"/>
                <w:lang w:val="it-IT"/>
              </w:rPr>
              <w:t>e c</w:t>
            </w:r>
            <w:r w:rsidRPr="00C527B1">
              <w:rPr>
                <w:color w:val="000000"/>
                <w:lang w:val="it-IT"/>
              </w:rPr>
              <w:t>alcolare l’equazione di punti, rette e piani nello spazio</w:t>
            </w:r>
          </w:p>
          <w:p w:rsidR="000E7081" w:rsidRPr="00C527B1" w:rsidRDefault="000E7081" w:rsidP="000E708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 xml:space="preserve">Acquisire la nomenclatura </w:t>
            </w:r>
            <w:proofErr w:type="gramStart"/>
            <w:r w:rsidRPr="00C527B1">
              <w:rPr>
                <w:color w:val="000000"/>
                <w:lang w:val="it-IT"/>
              </w:rPr>
              <w:t>relativa ai</w:t>
            </w:r>
            <w:proofErr w:type="gramEnd"/>
            <w:r w:rsidRPr="00C527B1">
              <w:rPr>
                <w:color w:val="000000"/>
                <w:lang w:val="it-IT"/>
              </w:rPr>
              <w:t xml:space="preserve"> solidi nello spazio</w:t>
            </w:r>
          </w:p>
          <w:p w:rsidR="000E7081" w:rsidRPr="00C527B1" w:rsidRDefault="000E7081" w:rsidP="000E708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>Calcolare le aree di solidi notevoli</w:t>
            </w:r>
          </w:p>
          <w:p w:rsidR="000E7081" w:rsidRPr="00C527B1" w:rsidRDefault="000E7081" w:rsidP="000E708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 xml:space="preserve">Valutare l’estensione e l’equivalenza di </w:t>
            </w:r>
            <w:proofErr w:type="gramStart"/>
            <w:r w:rsidRPr="00C527B1">
              <w:rPr>
                <w:color w:val="000000"/>
                <w:lang w:val="it-IT"/>
              </w:rPr>
              <w:t>solidi</w:t>
            </w:r>
            <w:proofErr w:type="gramEnd"/>
          </w:p>
          <w:p w:rsidR="000E7081" w:rsidRPr="00C527B1" w:rsidRDefault="000E7081" w:rsidP="000E7081">
            <w:pPr>
              <w:pStyle w:val="ListParagraph"/>
              <w:numPr>
                <w:ilvl w:val="0"/>
                <w:numId w:val="4"/>
              </w:numPr>
              <w:rPr>
                <w:lang w:val="it-IT"/>
              </w:rPr>
            </w:pPr>
            <w:r w:rsidRPr="00C527B1">
              <w:rPr>
                <w:color w:val="000000"/>
                <w:lang w:val="it-IT"/>
              </w:rPr>
              <w:t xml:space="preserve">Determinare i grafici per punti e le linee di livello di funzioni di due </w:t>
            </w:r>
            <w:proofErr w:type="gramStart"/>
            <w:r w:rsidRPr="00C527B1">
              <w:rPr>
                <w:color w:val="000000"/>
                <w:lang w:val="it-IT"/>
              </w:rPr>
              <w:t>variabili</w:t>
            </w:r>
            <w:proofErr w:type="gramEnd"/>
          </w:p>
          <w:p w:rsidR="000E7081" w:rsidRPr="00C527B1" w:rsidRDefault="000E7081" w:rsidP="000E708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>Calcolare il numero di disposizioni</w:t>
            </w:r>
            <w:proofErr w:type="gramStart"/>
            <w:r w:rsidRPr="00C527B1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,</w:t>
            </w:r>
            <w:proofErr w:type="gramEnd"/>
            <w:r>
              <w:rPr>
                <w:color w:val="000000"/>
                <w:lang w:val="it-IT"/>
              </w:rPr>
              <w:t xml:space="preserve"> permutazioni e combinazioni </w:t>
            </w:r>
            <w:r w:rsidRPr="00C527B1">
              <w:rPr>
                <w:color w:val="000000"/>
                <w:lang w:val="it-IT"/>
              </w:rPr>
              <w:t>semplici e con ripetizione</w:t>
            </w:r>
          </w:p>
          <w:p w:rsidR="000E7081" w:rsidRDefault="000E7081" w:rsidP="000E708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>Operare con la funzione fattoriale</w:t>
            </w:r>
            <w:r>
              <w:rPr>
                <w:color w:val="000000"/>
                <w:lang w:val="it-IT"/>
              </w:rPr>
              <w:t xml:space="preserve"> e </w:t>
            </w:r>
            <w:r w:rsidRPr="00C527B1">
              <w:rPr>
                <w:color w:val="000000"/>
                <w:lang w:val="it-IT"/>
              </w:rPr>
              <w:t xml:space="preserve">con i coefficienti </w:t>
            </w:r>
            <w:proofErr w:type="gramStart"/>
            <w:r w:rsidRPr="00C527B1">
              <w:rPr>
                <w:color w:val="000000"/>
                <w:lang w:val="it-IT"/>
              </w:rPr>
              <w:t>binomiali</w:t>
            </w:r>
            <w:proofErr w:type="gramEnd"/>
          </w:p>
          <w:p w:rsidR="000E7081" w:rsidRDefault="000E7081" w:rsidP="000E708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it-IT"/>
              </w:rPr>
            </w:pPr>
            <w:r w:rsidRPr="008349F2">
              <w:rPr>
                <w:color w:val="000000"/>
                <w:lang w:val="it-IT"/>
              </w:rPr>
              <w:t>Calcolare la probabilità in vari casi (somma logica e prodotto logico di eventi,</w:t>
            </w:r>
            <w:proofErr w:type="gramStart"/>
            <w:r w:rsidRPr="008349F2">
              <w:rPr>
                <w:color w:val="000000"/>
                <w:lang w:val="it-IT"/>
              </w:rPr>
              <w:t xml:space="preserve">  </w:t>
            </w:r>
            <w:proofErr w:type="gramEnd"/>
            <w:r w:rsidRPr="008349F2">
              <w:rPr>
                <w:color w:val="000000"/>
                <w:lang w:val="it-IT"/>
              </w:rPr>
              <w:t>probabilità condizionata,  problemi di prove ripetute</w:t>
            </w:r>
            <w:r>
              <w:rPr>
                <w:color w:val="000000"/>
                <w:lang w:val="it-IT"/>
              </w:rPr>
              <w:t>).</w:t>
            </w:r>
          </w:p>
          <w:p w:rsidR="000E7081" w:rsidRPr="008349F2" w:rsidRDefault="000E7081" w:rsidP="000E7081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it-IT"/>
              </w:rPr>
            </w:pPr>
            <w:r w:rsidRPr="008349F2">
              <w:rPr>
                <w:color w:val="000000"/>
                <w:lang w:val="it-IT"/>
              </w:rPr>
              <w:t xml:space="preserve">Applicare il metodo della </w:t>
            </w:r>
            <w:proofErr w:type="spellStart"/>
            <w:r w:rsidRPr="008349F2">
              <w:rPr>
                <w:color w:val="000000"/>
                <w:lang w:val="it-IT"/>
              </w:rPr>
              <w:t>disin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tegrazione</w:t>
            </w:r>
            <w:proofErr w:type="spellEnd"/>
            <w:r>
              <w:rPr>
                <w:color w:val="000000"/>
                <w:lang w:val="it-IT"/>
              </w:rPr>
              <w:t xml:space="preserve"> e il </w:t>
            </w:r>
            <w:proofErr w:type="spellStart"/>
            <w:proofErr w:type="gramStart"/>
            <w:r>
              <w:rPr>
                <w:color w:val="000000"/>
                <w:lang w:val="it-IT"/>
              </w:rPr>
              <w:t>teor</w:t>
            </w:r>
            <w:proofErr w:type="spellEnd"/>
            <w:r>
              <w:rPr>
                <w:color w:val="000000"/>
                <w:lang w:val="it-IT"/>
              </w:rPr>
              <w:t>.</w:t>
            </w:r>
            <w:proofErr w:type="gramEnd"/>
            <w:r w:rsidRPr="008349F2">
              <w:rPr>
                <w:color w:val="000000"/>
                <w:lang w:val="it-IT"/>
              </w:rPr>
              <w:t xml:space="preserve"> di </w:t>
            </w:r>
            <w:proofErr w:type="spellStart"/>
            <w:r w:rsidRPr="008349F2">
              <w:rPr>
                <w:color w:val="000000"/>
                <w:lang w:val="it-IT"/>
              </w:rPr>
              <w:t>Bayes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Default="000E7081" w:rsidP="00726EE6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:rsidR="000E7081" w:rsidRPr="00721036" w:rsidRDefault="000E7081" w:rsidP="00726EE6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previsti</w:t>
            </w:r>
            <w:proofErr w:type="gramEnd"/>
            <w:r>
              <w:rPr>
                <w:lang w:val="it-IT"/>
              </w:rPr>
              <w:t xml:space="preserve"> dal piano di lavoro dipartimentale 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Default="000E7081" w:rsidP="00726EE6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0E7081" w:rsidRPr="00721036" w:rsidRDefault="000E7081" w:rsidP="00726EE6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 piano di lavoro dipartimentale .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Default="000E7081" w:rsidP="00726EE6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0E7081" w:rsidRPr="00721036" w:rsidRDefault="000E7081" w:rsidP="00726EE6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dalla programmazione dipartimentale 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2A2627" w:rsidRDefault="000E7081" w:rsidP="00726EE6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 riferimento al curriculo verticale</w:t>
            </w:r>
            <w:proofErr w:type="gramStart"/>
            <w:r>
              <w:rPr>
                <w:rFonts w:ascii="Calibri" w:eastAsia="Calibri" w:hAnsi="Calibri" w:cs="Calibri"/>
                <w:bCs/>
                <w:lang w:val="it-IT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Cs/>
                <w:lang w:val="it-IT"/>
              </w:rPr>
              <w:t>per assi .</w:t>
            </w:r>
          </w:p>
        </w:tc>
      </w:tr>
    </w:tbl>
    <w:p w:rsidR="00DF5148" w:rsidRPr="00721036" w:rsidRDefault="00DF5148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di appartenenza e al piano di lavoro del </w:t>
      </w:r>
      <w:proofErr w:type="gram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proprio</w:t>
      </w:r>
      <w:proofErr w:type="gram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proofErr w:type="spellStart"/>
      <w:proofErr w:type="gram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C.d.C</w:t>
      </w:r>
      <w:proofErr w:type="spellEnd"/>
      <w:proofErr w:type="gramEnd"/>
    </w:p>
    <w:p w:rsidR="00582E8D" w:rsidRDefault="00582E8D">
      <w:pPr>
        <w:rPr>
          <w:lang w:val="it-IT"/>
        </w:rPr>
      </w:pP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sectPr w:rsidR="00C66FFA" w:rsidRPr="00C66FFA" w:rsidSect="000E7081">
          <w:headerReference w:type="default" r:id="rId12"/>
          <w:pgSz w:w="16840" w:h="11910" w:orient="landscape"/>
          <w:pgMar w:top="851" w:right="980" w:bottom="280" w:left="1200" w:header="1191" w:footer="0" w:gutter="0"/>
          <w:pgNumType w:start="1"/>
          <w:cols w:space="720"/>
        </w:sect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di appartenenza e al piano di lavoro del </w:t>
      </w:r>
      <w:proofErr w:type="gram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proprio</w:t>
      </w:r>
      <w:proofErr w:type="gram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</w:t>
      </w:r>
    </w:p>
    <w:p w:rsidR="00582E8D" w:rsidRPr="00721036" w:rsidRDefault="00582E8D" w:rsidP="002A09C6">
      <w:pPr>
        <w:pStyle w:val="BodyText"/>
        <w:spacing w:before="52" w:line="276" w:lineRule="auto"/>
        <w:ind w:left="0" w:right="155"/>
        <w:rPr>
          <w:b w:val="0"/>
          <w:bCs w:val="0"/>
          <w:lang w:val="it-IT"/>
        </w:rPr>
      </w:pPr>
    </w:p>
    <w:sectPr w:rsidR="00582E8D" w:rsidRPr="00721036" w:rsidSect="00DC7C44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32" w:rsidRDefault="00C80532">
      <w:r>
        <w:separator/>
      </w:r>
    </w:p>
  </w:endnote>
  <w:endnote w:type="continuationSeparator" w:id="0">
    <w:p w:rsidR="00C80532" w:rsidRDefault="00C8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g-9ff2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32" w:rsidRDefault="00C80532">
      <w:r>
        <w:separator/>
      </w:r>
    </w:p>
  </w:footnote>
  <w:footnote w:type="continuationSeparator" w:id="0">
    <w:p w:rsidR="00C80532" w:rsidRDefault="00C805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32" w:rsidRDefault="00C8053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009A2"/>
    <w:multiLevelType w:val="hybridMultilevel"/>
    <w:tmpl w:val="04E65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31F32"/>
    <w:multiLevelType w:val="hybridMultilevel"/>
    <w:tmpl w:val="A5589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D5C7A"/>
    <w:multiLevelType w:val="hybridMultilevel"/>
    <w:tmpl w:val="538EC644"/>
    <w:lvl w:ilvl="0" w:tplc="C8A4F8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F7B33"/>
    <w:multiLevelType w:val="hybridMultilevel"/>
    <w:tmpl w:val="77D22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8D"/>
    <w:rsid w:val="000E7081"/>
    <w:rsid w:val="00250068"/>
    <w:rsid w:val="00263529"/>
    <w:rsid w:val="002A09C6"/>
    <w:rsid w:val="002A2627"/>
    <w:rsid w:val="00317514"/>
    <w:rsid w:val="003748A3"/>
    <w:rsid w:val="00530692"/>
    <w:rsid w:val="00582E8D"/>
    <w:rsid w:val="005A2EAE"/>
    <w:rsid w:val="00721036"/>
    <w:rsid w:val="00815451"/>
    <w:rsid w:val="009A60EF"/>
    <w:rsid w:val="00B757B2"/>
    <w:rsid w:val="00BE7DF7"/>
    <w:rsid w:val="00C66FFA"/>
    <w:rsid w:val="00C80532"/>
    <w:rsid w:val="00DC49E8"/>
    <w:rsid w:val="00DC7C44"/>
    <w:rsid w:val="00DF5148"/>
    <w:rsid w:val="00E54F7A"/>
    <w:rsid w:val="00EF5E34"/>
    <w:rsid w:val="00F7508A"/>
    <w:rsid w:val="00F7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5E34"/>
  </w:style>
  <w:style w:type="paragraph" w:styleId="Heading1">
    <w:name w:val="heading 1"/>
    <w:basedOn w:val="Normal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Heading2">
    <w:name w:val="heading 2"/>
    <w:basedOn w:val="Normal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EF5E34"/>
  </w:style>
  <w:style w:type="paragraph" w:customStyle="1" w:styleId="TableParagraph">
    <w:name w:val="Table Paragraph"/>
    <w:basedOn w:val="Normal"/>
    <w:uiPriority w:val="1"/>
    <w:qFormat/>
    <w:rsid w:val="00EF5E34"/>
  </w:style>
  <w:style w:type="paragraph" w:styleId="Header">
    <w:name w:val="header"/>
    <w:basedOn w:val="Normal"/>
    <w:link w:val="HeaderChar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148"/>
  </w:style>
  <w:style w:type="paragraph" w:styleId="Footer">
    <w:name w:val="footer"/>
    <w:basedOn w:val="Normal"/>
    <w:link w:val="FooterChar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148"/>
  </w:style>
  <w:style w:type="table" w:styleId="TableGrid">
    <w:name w:val="Table Grid"/>
    <w:basedOn w:val="TableNormal"/>
    <w:uiPriority w:val="39"/>
    <w:rsid w:val="00317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1">
    <w:name w:val="Intestazione1"/>
    <w:basedOn w:val="Normal"/>
    <w:rsid w:val="000E7081"/>
    <w:pPr>
      <w:tabs>
        <w:tab w:val="center" w:pos="4819"/>
        <w:tab w:val="right" w:pos="963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val="it-IT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5E34"/>
  </w:style>
  <w:style w:type="paragraph" w:styleId="Heading1">
    <w:name w:val="heading 1"/>
    <w:basedOn w:val="Normal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Heading2">
    <w:name w:val="heading 2"/>
    <w:basedOn w:val="Normal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EF5E34"/>
  </w:style>
  <w:style w:type="paragraph" w:customStyle="1" w:styleId="TableParagraph">
    <w:name w:val="Table Paragraph"/>
    <w:basedOn w:val="Normal"/>
    <w:uiPriority w:val="1"/>
    <w:qFormat/>
    <w:rsid w:val="00EF5E34"/>
  </w:style>
  <w:style w:type="paragraph" w:styleId="Header">
    <w:name w:val="header"/>
    <w:basedOn w:val="Normal"/>
    <w:link w:val="HeaderChar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148"/>
  </w:style>
  <w:style w:type="paragraph" w:styleId="Footer">
    <w:name w:val="footer"/>
    <w:basedOn w:val="Normal"/>
    <w:link w:val="FooterChar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148"/>
  </w:style>
  <w:style w:type="table" w:styleId="TableGrid">
    <w:name w:val="Table Grid"/>
    <w:basedOn w:val="TableNormal"/>
    <w:uiPriority w:val="39"/>
    <w:rsid w:val="00317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1">
    <w:name w:val="Intestazione1"/>
    <w:basedOn w:val="Normal"/>
    <w:rsid w:val="000E7081"/>
    <w:pPr>
      <w:tabs>
        <w:tab w:val="center" w:pos="4819"/>
        <w:tab w:val="right" w:pos="963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1427</Words>
  <Characters>8136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Rossella</cp:lastModifiedBy>
  <cp:revision>2</cp:revision>
  <dcterms:created xsi:type="dcterms:W3CDTF">2016-11-02T19:43:00Z</dcterms:created>
  <dcterms:modified xsi:type="dcterms:W3CDTF">2016-11-02T19:43:00Z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