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7C" w:rsidRPr="00297337" w:rsidRDefault="00FC747C" w:rsidP="008451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337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0956C44E" wp14:editId="60B5AAFE">
            <wp:extent cx="5612130" cy="480123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47C" w:rsidRDefault="00870ABD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ABD">
        <w:rPr>
          <w:rFonts w:ascii="Times New Roman" w:hAnsi="Times New Roman" w:cs="Times New Roman"/>
          <w:sz w:val="24"/>
          <w:szCs w:val="24"/>
        </w:rPr>
        <w:t>Figura: Arquitectura</w:t>
      </w:r>
      <w:r w:rsidR="00FC747C" w:rsidRPr="00870ABD">
        <w:rPr>
          <w:rFonts w:ascii="Times New Roman" w:hAnsi="Times New Roman" w:cs="Times New Roman"/>
          <w:sz w:val="24"/>
          <w:szCs w:val="24"/>
        </w:rPr>
        <w:t xml:space="preserve"> de SGBD.</w:t>
      </w:r>
      <w:r w:rsidRPr="00870ABD">
        <w:rPr>
          <w:rFonts w:ascii="Times New Roman" w:hAnsi="Times New Roman" w:cs="Times New Roman"/>
          <w:sz w:val="24"/>
          <w:szCs w:val="24"/>
        </w:rPr>
        <w:t xml:space="preserve"> fuente:</w:t>
      </w:r>
      <w:r w:rsidR="00FC747C" w:rsidRPr="0029733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78694006"/>
          <w:citation/>
        </w:sdtPr>
        <w:sdtEndPr/>
        <w:sdtContent>
          <w:r w:rsidR="00FC747C" w:rsidRPr="0029733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496E2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Ram07 \p 37 \l 2058 </w:instrText>
          </w:r>
          <w:r w:rsidR="00FC747C" w:rsidRPr="0029733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496E25" w:rsidRPr="00496E25">
            <w:rPr>
              <w:rFonts w:ascii="Times New Roman" w:hAnsi="Times New Roman" w:cs="Times New Roman"/>
              <w:noProof/>
              <w:sz w:val="24"/>
              <w:szCs w:val="24"/>
            </w:rPr>
            <w:t>(Elmasri &amp; Navathe, 2007, pág. 37)</w:t>
          </w:r>
          <w:r w:rsidR="00FC747C" w:rsidRPr="0029733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47C" w:rsidRDefault="00FC747C" w:rsidP="00534C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394580404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534C1D" w:rsidRPr="00B447A2" w:rsidRDefault="00B447A2" w:rsidP="00B447A2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447A2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496E25" w:rsidRPr="00B447A2" w:rsidRDefault="00534C1D" w:rsidP="00B447A2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B447A2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B447A2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B447A2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496E25" w:rsidRPr="00B447A2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="00496E25" w:rsidRPr="00B447A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Bases de Datos.</w:t>
              </w:r>
              <w:r w:rsidR="00496E25" w:rsidRPr="00B447A2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Addison Wesley.</w:t>
              </w:r>
            </w:p>
            <w:p w:rsidR="00534C1D" w:rsidRDefault="00534C1D" w:rsidP="00B447A2">
              <w:pPr>
                <w:spacing w:line="480" w:lineRule="auto"/>
                <w:jc w:val="both"/>
              </w:pPr>
              <w:r w:rsidRPr="00B447A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FC747C" w:rsidRPr="00297337" w:rsidRDefault="00FC747C" w:rsidP="0053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747C" w:rsidRPr="00297337" w:rsidSect="001A51C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7C"/>
    <w:rsid w:val="001A51CE"/>
    <w:rsid w:val="00496E25"/>
    <w:rsid w:val="00534C1D"/>
    <w:rsid w:val="008451B8"/>
    <w:rsid w:val="00870ABD"/>
    <w:rsid w:val="00B447A2"/>
    <w:rsid w:val="00BB3DD6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E230"/>
  <w15:chartTrackingRefBased/>
  <w15:docId w15:val="{584194AC-925B-4BE3-AF50-0E54241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47C"/>
  </w:style>
  <w:style w:type="paragraph" w:styleId="Ttulo1">
    <w:name w:val="heading 1"/>
    <w:basedOn w:val="Normal"/>
    <w:next w:val="Normal"/>
    <w:link w:val="Ttulo1Car"/>
    <w:uiPriority w:val="9"/>
    <w:qFormat/>
    <w:rsid w:val="00534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C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3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{558900F3-BD92-4487-916A-5D78AB3FACB3}</b:Guid>
    <b:Author>
      <b:Author>
        <b:NameList>
          <b:Person>
            <b:Last>Elmasri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Title>Fundamentos de sistemas de Bases de Datos</b:Title>
    <b:Year>2007</b:Year>
    <b:City>Madrid</b:City>
    <b:Publisher>Addison Wesley</b:Publisher>
    <b:RefOrder>1</b:RefOrder>
  </b:Source>
</b:Sources>
</file>

<file path=customXml/itemProps1.xml><?xml version="1.0" encoding="utf-8"?>
<ds:datastoreItem xmlns:ds="http://schemas.openxmlformats.org/officeDocument/2006/customXml" ds:itemID="{83CDCCAD-7E77-4973-91F0-2C712802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215</Characters>
  <Application>Microsoft Office Word</Application>
  <DocSecurity>0</DocSecurity>
  <Lines>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Amauri</cp:lastModifiedBy>
  <cp:revision>7</cp:revision>
  <dcterms:created xsi:type="dcterms:W3CDTF">2017-02-15T01:01:00Z</dcterms:created>
  <dcterms:modified xsi:type="dcterms:W3CDTF">2017-02-22T16:12:00Z</dcterms:modified>
</cp:coreProperties>
</file>