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70411" w14:textId="14625A74" w:rsidR="00297FE1" w:rsidRDefault="00F30AA7" w:rsidP="00297FE1">
      <w:pPr>
        <w:pStyle w:val="Ttulo2"/>
        <w:rPr>
          <w:lang w:val="es-ES"/>
        </w:rPr>
      </w:pPr>
      <w:r>
        <w:rPr>
          <w:lang w:val="es-ES"/>
        </w:rPr>
        <w:t xml:space="preserve">Modelo </w:t>
      </w:r>
      <w:r w:rsidR="00284F9A">
        <w:rPr>
          <w:lang w:val="es-ES"/>
        </w:rPr>
        <w:t>E/R</w:t>
      </w:r>
    </w:p>
    <w:p w14:paraId="0D2A9053" w14:textId="6DC39CE7" w:rsidR="00FB212E" w:rsidRPr="00284F9A" w:rsidRDefault="00284F9A" w:rsidP="00284F9A">
      <w:pPr>
        <w:spacing w:line="480" w:lineRule="auto"/>
        <w:ind w:left="708"/>
        <w:jc w:val="both"/>
        <w:rPr>
          <w:lang w:val="es-ES"/>
        </w:rPr>
      </w:pPr>
      <w:r w:rsidRPr="00284F9A">
        <w:rPr>
          <w:lang w:val="es-ES"/>
        </w:rPr>
        <w:t xml:space="preserve">Fue ideado por Peter </w:t>
      </w:r>
      <w:proofErr w:type="spellStart"/>
      <w:r w:rsidRPr="00284F9A">
        <w:rPr>
          <w:lang w:val="es-ES"/>
        </w:rPr>
        <w:t>Chen</w:t>
      </w:r>
      <w:proofErr w:type="spellEnd"/>
      <w:r w:rsidRPr="00284F9A">
        <w:rPr>
          <w:lang w:val="es-ES"/>
        </w:rPr>
        <w:t xml:space="preserve"> en los años 1976 y 1977 a través de dos artículos. Se trata de</w:t>
      </w:r>
      <w:r>
        <w:rPr>
          <w:lang w:val="es-ES"/>
        </w:rPr>
        <w:t xml:space="preserve"> </w:t>
      </w:r>
      <w:r w:rsidRPr="00284F9A">
        <w:rPr>
          <w:lang w:val="es-ES"/>
        </w:rPr>
        <w:t xml:space="preserve">un modelo que sirve para crear esquemas conceptuales de bases de datos. De </w:t>
      </w:r>
      <w:proofErr w:type="gramStart"/>
      <w:r w:rsidRPr="00284F9A">
        <w:rPr>
          <w:lang w:val="es-ES"/>
        </w:rPr>
        <w:t>hecho</w:t>
      </w:r>
      <w:proofErr w:type="gramEnd"/>
      <w:r w:rsidRPr="00284F9A">
        <w:rPr>
          <w:lang w:val="es-ES"/>
        </w:rPr>
        <w:t xml:space="preserve"> es</w:t>
      </w:r>
      <w:r>
        <w:rPr>
          <w:lang w:val="es-ES"/>
        </w:rPr>
        <w:t xml:space="preserve"> </w:t>
      </w:r>
      <w:r w:rsidRPr="00284F9A">
        <w:rPr>
          <w:lang w:val="es-ES"/>
        </w:rPr>
        <w:t xml:space="preserve">prácticamente un </w:t>
      </w:r>
      <w:r>
        <w:rPr>
          <w:lang w:val="es-ES"/>
        </w:rPr>
        <w:t xml:space="preserve">estándar para crear esta tarea. </w:t>
      </w:r>
      <w:r w:rsidRPr="00284F9A">
        <w:rPr>
          <w:lang w:val="es-ES"/>
        </w:rPr>
        <w:t>Se le llama modelo E/R e incluso EI (Entidad /</w:t>
      </w:r>
      <w:r>
        <w:rPr>
          <w:lang w:val="es-ES"/>
        </w:rPr>
        <w:t xml:space="preserve"> Interrelación). Sus siglas más </w:t>
      </w:r>
      <w:r w:rsidRPr="00284F9A">
        <w:rPr>
          <w:lang w:val="es-ES"/>
        </w:rPr>
        <w:t>populares son las E/R por que sirv</w:t>
      </w:r>
      <w:r>
        <w:rPr>
          <w:lang w:val="es-ES"/>
        </w:rPr>
        <w:t xml:space="preserve">en para el inglés y el español. </w:t>
      </w:r>
      <w:r w:rsidRPr="00284F9A">
        <w:rPr>
          <w:lang w:val="es-ES"/>
        </w:rPr>
        <w:t xml:space="preserve">Inicialmente (en la propuesta de </w:t>
      </w:r>
      <w:proofErr w:type="spellStart"/>
      <w:r w:rsidRPr="00284F9A">
        <w:rPr>
          <w:lang w:val="es-ES"/>
        </w:rPr>
        <w:t>Chen</w:t>
      </w:r>
      <w:proofErr w:type="spellEnd"/>
      <w:r w:rsidRPr="00284F9A">
        <w:rPr>
          <w:lang w:val="es-ES"/>
        </w:rPr>
        <w:t>) sólo se inc</w:t>
      </w:r>
      <w:r>
        <w:rPr>
          <w:lang w:val="es-ES"/>
        </w:rPr>
        <w:t>luían los conceptos de entidad, relación y atributos</w:t>
      </w:r>
      <w:r w:rsidR="00FB212E" w:rsidRPr="00284F9A">
        <w:rPr>
          <w:lang w:val="es-ES"/>
        </w:rPr>
        <w:t xml:space="preserve"> (Sánchez, 2004).</w:t>
      </w:r>
      <w:bookmarkStart w:id="0" w:name="_GoBack"/>
      <w:bookmarkEnd w:id="0"/>
    </w:p>
    <w:p w14:paraId="2BED4FB8" w14:textId="77777777" w:rsidR="00FB212E" w:rsidRPr="00FC337A" w:rsidRDefault="00FB212E" w:rsidP="00FC337A">
      <w:pPr>
        <w:spacing w:line="480" w:lineRule="auto"/>
        <w:jc w:val="both"/>
        <w:rPr>
          <w:i/>
          <w:lang w:val="es-ES"/>
        </w:rPr>
      </w:pPr>
    </w:p>
    <w:sectPr w:rsidR="00FB212E" w:rsidRPr="00FC337A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4931"/>
    <w:multiLevelType w:val="hybridMultilevel"/>
    <w:tmpl w:val="4EB609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0E2FD9"/>
    <w:rsid w:val="000F3ABF"/>
    <w:rsid w:val="00106830"/>
    <w:rsid w:val="00156EF9"/>
    <w:rsid w:val="001F0177"/>
    <w:rsid w:val="00270F2B"/>
    <w:rsid w:val="00281459"/>
    <w:rsid w:val="00284F9A"/>
    <w:rsid w:val="00297FE1"/>
    <w:rsid w:val="004E3838"/>
    <w:rsid w:val="005608A3"/>
    <w:rsid w:val="00586CC0"/>
    <w:rsid w:val="008204C5"/>
    <w:rsid w:val="008B5F8B"/>
    <w:rsid w:val="008C290E"/>
    <w:rsid w:val="00901036"/>
    <w:rsid w:val="009A0168"/>
    <w:rsid w:val="00C34AC7"/>
    <w:rsid w:val="00C90A7B"/>
    <w:rsid w:val="00E64A5B"/>
    <w:rsid w:val="00F30AA7"/>
    <w:rsid w:val="00FB212E"/>
    <w:rsid w:val="00FC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56F3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2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3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5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6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7</b:RefOrder>
  </b:Source>
  <b:Source>
    <b:Tag>Sil02</b:Tag>
    <b:SourceType>Book</b:SourceType>
    <b:Guid>{6B04EB91-4DE7-42E8-8FF2-EF97E38FEB2D}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  <b:Middle>F.</b:Middle>
          </b:Person>
          <b:Person>
            <b:Last>Sudarshan</b:Last>
            <b:First>S.</b:First>
          </b:Person>
        </b:NameList>
      </b:Author>
    </b:Author>
    <b:RefOrder>8</b:RefOrder>
  </b:Source>
  <b:Source>
    <b:Tag>Com12</b:Tag>
    <b:SourceType>Book</b:SourceType>
    <b:Guid>{3291A717-A77E-433C-9D57-ED50B52742C5}</b:Guid>
    <b:Author>
      <b:Author>
        <b:NameList>
          <b:Person>
            <b:Last>Compendio</b:Last>
          </b:Person>
        </b:NameList>
      </b:Author>
    </b:Author>
    <b:Title>Fundamentos de bases de datos</b:Title>
    <b:Year>2012</b:Year>
    <b:RefOrder>1</b:RefOrder>
  </b:Source>
</b:Sources>
</file>

<file path=customXml/itemProps1.xml><?xml version="1.0" encoding="utf-8"?>
<ds:datastoreItem xmlns:ds="http://schemas.openxmlformats.org/officeDocument/2006/customXml" ds:itemID="{9595D025-CEFF-4034-AD73-F4E7CDCF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2</cp:revision>
  <dcterms:created xsi:type="dcterms:W3CDTF">2017-02-23T17:00:00Z</dcterms:created>
  <dcterms:modified xsi:type="dcterms:W3CDTF">2017-02-23T17:00:00Z</dcterms:modified>
</cp:coreProperties>
</file>