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81" w:rsidRPr="002D2B00" w:rsidRDefault="003C2881" w:rsidP="003C2881">
      <w:pPr>
        <w:spacing w:after="0" w:line="360" w:lineRule="auto"/>
        <w:jc w:val="both"/>
        <w:rPr>
          <w:rFonts w:ascii="Arial" w:hAnsi="Arial" w:cs="Arial"/>
          <w:b/>
        </w:rPr>
      </w:pPr>
      <w:r w:rsidRPr="002D2B00">
        <w:rPr>
          <w:rFonts w:ascii="Arial" w:hAnsi="Arial" w:cs="Arial"/>
          <w:b/>
        </w:rPr>
        <w:t xml:space="preserve">Bibliografía </w:t>
      </w:r>
      <w:r>
        <w:rPr>
          <w:rFonts w:ascii="Arial" w:hAnsi="Arial" w:cs="Arial"/>
          <w:b/>
        </w:rPr>
        <w:t xml:space="preserve">de Monografía </w:t>
      </w:r>
    </w:p>
    <w:p w:rsidR="003C2881" w:rsidRPr="002D2B00" w:rsidRDefault="003C2881" w:rsidP="003C2881">
      <w:pPr>
        <w:spacing w:after="0" w:line="240" w:lineRule="auto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es-PE"/>
        </w:rPr>
      </w:pPr>
    </w:p>
    <w:p w:rsidR="003C2881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r w:rsidRPr="00374A10">
        <w:rPr>
          <w:rFonts w:ascii="Arial" w:eastAsia="Times New Roman" w:hAnsi="Arial" w:cs="Arial"/>
          <w:sz w:val="24"/>
          <w:szCs w:val="24"/>
          <w:lang w:eastAsia="es-PE"/>
        </w:rPr>
        <w:t xml:space="preserve">Antúnez de Mayolo, S. E. (1981). </w:t>
      </w:r>
      <w:r>
        <w:rPr>
          <w:rFonts w:ascii="Arial" w:eastAsia="Times New Roman" w:hAnsi="Arial" w:cs="Arial"/>
          <w:sz w:val="24"/>
          <w:szCs w:val="24"/>
          <w:lang w:eastAsia="es-PE"/>
        </w:rPr>
        <w:t>La nutrición en el antiguo Perú (2da. ed.). Lima, Perú: Banco Central de Reserva del Perú</w:t>
      </w:r>
    </w:p>
    <w:p w:rsidR="003C2881" w:rsidRPr="002D2B00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es-PE"/>
        </w:rPr>
      </w:pPr>
    </w:p>
    <w:p w:rsidR="003C2881" w:rsidRPr="001332E2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Cordova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-Ruiz, M. E. (2011,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January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).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Effect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of Maca (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Lepidium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meyenii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Walp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) in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Cognitive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Functions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in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an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Experimental Animal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Model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. In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Neuroimmunomodulation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(Vol. 18, No. 6, pp. 369-369). ALLSCHWILERSTRASSE 10, CH-4009 BASEL, SWITZERLAND: KARGER.</w:t>
      </w:r>
    </w:p>
    <w:p w:rsidR="003C2881" w:rsidRPr="001332E2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</w:p>
    <w:p w:rsidR="003C2881" w:rsidRPr="001332E2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r w:rsidRPr="001332E2">
        <w:rPr>
          <w:rFonts w:ascii="Arial" w:eastAsia="Times New Roman" w:hAnsi="Arial" w:cs="Arial"/>
          <w:sz w:val="24"/>
          <w:szCs w:val="24"/>
          <w:lang w:eastAsia="es-PE"/>
        </w:rPr>
        <w:t>Gonzales, G. F. (2006). Maca, de la tradición a la ciencia. CONCYTEC</w:t>
      </w:r>
    </w:p>
    <w:p w:rsidR="003C2881" w:rsidRPr="001332E2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</w:p>
    <w:p w:rsidR="003C2881" w:rsidRPr="001332E2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Gonzales, G. (2011): Maca, producto de bandera del Perú: De la tradición a la ciencia. </w:t>
      </w:r>
      <w:r w:rsidRPr="001332E2">
        <w:rPr>
          <w:rFonts w:ascii="Arial" w:eastAsia="Times New Roman" w:hAnsi="Arial" w:cs="Arial"/>
          <w:i/>
          <w:sz w:val="24"/>
          <w:szCs w:val="24"/>
          <w:lang w:eastAsia="es-PE"/>
        </w:rPr>
        <w:t>Acta Andina</w:t>
      </w:r>
      <w:r w:rsidRPr="001332E2">
        <w:rPr>
          <w:rFonts w:ascii="Arial" w:eastAsia="Times New Roman" w:hAnsi="Arial" w:cs="Arial"/>
          <w:sz w:val="24"/>
          <w:szCs w:val="24"/>
          <w:lang w:eastAsia="es-PE"/>
        </w:rPr>
        <w:t>, 11 (1). 56-67. Universidad Privada Cayetano Heredia</w:t>
      </w:r>
    </w:p>
    <w:p w:rsidR="003C2881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</w:p>
    <w:p w:rsidR="003C2881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r w:rsidRPr="00EA48FF">
        <w:rPr>
          <w:rFonts w:ascii="Arial" w:eastAsia="Times New Roman" w:hAnsi="Arial" w:cs="Arial"/>
          <w:sz w:val="24"/>
          <w:szCs w:val="24"/>
          <w:lang w:eastAsia="es-PE"/>
        </w:rPr>
        <w:t xml:space="preserve">Gonzales, G. F., </w:t>
      </w:r>
      <w:proofErr w:type="spellStart"/>
      <w:r w:rsidRPr="00EA48FF">
        <w:rPr>
          <w:rFonts w:ascii="Arial" w:eastAsia="Times New Roman" w:hAnsi="Arial" w:cs="Arial"/>
          <w:sz w:val="24"/>
          <w:szCs w:val="24"/>
          <w:lang w:eastAsia="es-PE"/>
        </w:rPr>
        <w:t>Villaorduña</w:t>
      </w:r>
      <w:proofErr w:type="spellEnd"/>
      <w:r w:rsidRPr="00EA48FF">
        <w:rPr>
          <w:rFonts w:ascii="Arial" w:eastAsia="Times New Roman" w:hAnsi="Arial" w:cs="Arial"/>
          <w:sz w:val="24"/>
          <w:szCs w:val="24"/>
          <w:lang w:eastAsia="es-PE"/>
        </w:rPr>
        <w:t xml:space="preserve">, L., </w:t>
      </w:r>
      <w:proofErr w:type="spellStart"/>
      <w:r w:rsidRPr="00EA48FF">
        <w:rPr>
          <w:rFonts w:ascii="Arial" w:eastAsia="Times New Roman" w:hAnsi="Arial" w:cs="Arial"/>
          <w:sz w:val="24"/>
          <w:szCs w:val="24"/>
          <w:lang w:eastAsia="es-PE"/>
        </w:rPr>
        <w:t>Gasco</w:t>
      </w:r>
      <w:proofErr w:type="spellEnd"/>
      <w:r w:rsidRPr="00EA48FF">
        <w:rPr>
          <w:rFonts w:ascii="Arial" w:eastAsia="Times New Roman" w:hAnsi="Arial" w:cs="Arial"/>
          <w:sz w:val="24"/>
          <w:szCs w:val="24"/>
          <w:lang w:eastAsia="es-PE"/>
        </w:rPr>
        <w:t>, M., Rubio, J., &amp; Gonzales, C. (2014). Maca (</w:t>
      </w:r>
      <w:proofErr w:type="spellStart"/>
      <w:r w:rsidRPr="00EA48FF">
        <w:rPr>
          <w:rFonts w:ascii="Arial" w:eastAsia="Times New Roman" w:hAnsi="Arial" w:cs="Arial"/>
          <w:sz w:val="24"/>
          <w:szCs w:val="24"/>
          <w:lang w:eastAsia="es-PE"/>
        </w:rPr>
        <w:t>Lepidium</w:t>
      </w:r>
      <w:proofErr w:type="spellEnd"/>
      <w:r w:rsidRPr="00EA48FF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EA48FF">
        <w:rPr>
          <w:rFonts w:ascii="Arial" w:eastAsia="Times New Roman" w:hAnsi="Arial" w:cs="Arial"/>
          <w:sz w:val="24"/>
          <w:szCs w:val="24"/>
          <w:lang w:eastAsia="es-PE"/>
        </w:rPr>
        <w:t>meyenii</w:t>
      </w:r>
      <w:proofErr w:type="spellEnd"/>
      <w:r w:rsidRPr="00EA48FF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EA48FF">
        <w:rPr>
          <w:rFonts w:ascii="Arial" w:eastAsia="Times New Roman" w:hAnsi="Arial" w:cs="Arial"/>
          <w:sz w:val="24"/>
          <w:szCs w:val="24"/>
          <w:lang w:eastAsia="es-PE"/>
        </w:rPr>
        <w:t>Walp</w:t>
      </w:r>
      <w:proofErr w:type="spellEnd"/>
      <w:r w:rsidRPr="00EA48FF">
        <w:rPr>
          <w:rFonts w:ascii="Arial" w:eastAsia="Times New Roman" w:hAnsi="Arial" w:cs="Arial"/>
          <w:sz w:val="24"/>
          <w:szCs w:val="24"/>
          <w:lang w:eastAsia="es-PE"/>
        </w:rPr>
        <w:t xml:space="preserve">), una revisión sobre sus propiedades biológicas. </w:t>
      </w:r>
      <w:r w:rsidRPr="00EA48FF">
        <w:rPr>
          <w:rFonts w:ascii="Arial" w:eastAsia="Times New Roman" w:hAnsi="Arial" w:cs="Arial"/>
          <w:i/>
          <w:iCs/>
          <w:sz w:val="24"/>
          <w:szCs w:val="24"/>
          <w:lang w:eastAsia="es-PE"/>
        </w:rPr>
        <w:t>Revista Peruana de Medicina Experimental y Salud Publica</w:t>
      </w:r>
      <w:r w:rsidRPr="00EA48FF">
        <w:rPr>
          <w:rFonts w:ascii="Arial" w:eastAsia="Times New Roman" w:hAnsi="Arial" w:cs="Arial"/>
          <w:sz w:val="24"/>
          <w:szCs w:val="24"/>
          <w:lang w:eastAsia="es-PE"/>
        </w:rPr>
        <w:t xml:space="preserve">, </w:t>
      </w:r>
      <w:r w:rsidRPr="00EA48FF">
        <w:rPr>
          <w:rFonts w:ascii="Arial" w:eastAsia="Times New Roman" w:hAnsi="Arial" w:cs="Arial"/>
          <w:i/>
          <w:iCs/>
          <w:sz w:val="24"/>
          <w:szCs w:val="24"/>
          <w:lang w:eastAsia="es-PE"/>
        </w:rPr>
        <w:t>31</w:t>
      </w:r>
      <w:r w:rsidRPr="00EA48FF">
        <w:rPr>
          <w:rFonts w:ascii="Arial" w:eastAsia="Times New Roman" w:hAnsi="Arial" w:cs="Arial"/>
          <w:sz w:val="24"/>
          <w:szCs w:val="24"/>
          <w:lang w:eastAsia="es-PE"/>
        </w:rPr>
        <w:t>(1), 100-110.</w:t>
      </w:r>
    </w:p>
    <w:p w:rsidR="003C2881" w:rsidRPr="00A52C47" w:rsidRDefault="003C2881" w:rsidP="003C2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3C2881" w:rsidRPr="00374678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Morote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Guzmán, I. J., &amp; Yaro Marcelo, R. D. (2012). Efecto de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Lepidium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meyenii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walp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(maca)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ecotipo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negra en la memoria espacial y la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lipoperoxidación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de membranas neuronales de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Rattus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rattus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var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.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albinus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ooforectomizadas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3C2881" w:rsidRPr="001332E2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color w:val="5B9BD5" w:themeColor="accent5"/>
          <w:sz w:val="24"/>
          <w:szCs w:val="24"/>
          <w:lang w:eastAsia="es-PE"/>
        </w:rPr>
      </w:pPr>
    </w:p>
    <w:p w:rsidR="003C2881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r w:rsidRPr="007A0049">
        <w:rPr>
          <w:rFonts w:ascii="Arial" w:eastAsia="Times New Roman" w:hAnsi="Arial" w:cs="Arial"/>
          <w:sz w:val="24"/>
          <w:szCs w:val="24"/>
          <w:lang w:eastAsia="es-PE"/>
        </w:rPr>
        <w:t xml:space="preserve">Oré, R., Suárez, S., Rojas, L., Valdivieso, R., </w:t>
      </w:r>
      <w:proofErr w:type="spellStart"/>
      <w:r w:rsidRPr="007A0049">
        <w:rPr>
          <w:rFonts w:ascii="Arial" w:eastAsia="Times New Roman" w:hAnsi="Arial" w:cs="Arial"/>
          <w:sz w:val="24"/>
          <w:szCs w:val="24"/>
          <w:lang w:eastAsia="es-PE"/>
        </w:rPr>
        <w:t>Oriondo</w:t>
      </w:r>
      <w:proofErr w:type="spellEnd"/>
      <w:r w:rsidRPr="007A0049">
        <w:rPr>
          <w:rFonts w:ascii="Arial" w:eastAsia="Times New Roman" w:hAnsi="Arial" w:cs="Arial"/>
          <w:sz w:val="24"/>
          <w:szCs w:val="24"/>
          <w:lang w:eastAsia="es-PE"/>
        </w:rPr>
        <w:t xml:space="preserve">, R., Tapia, F., &amp; Trabuco, J. (2011, </w:t>
      </w:r>
      <w:proofErr w:type="spellStart"/>
      <w:r w:rsidRPr="0048006A">
        <w:rPr>
          <w:rFonts w:ascii="Arial" w:eastAsia="Times New Roman" w:hAnsi="Arial" w:cs="Arial"/>
          <w:sz w:val="24"/>
          <w:szCs w:val="24"/>
          <w:lang w:eastAsia="es-PE"/>
        </w:rPr>
        <w:t>January</w:t>
      </w:r>
      <w:proofErr w:type="spellEnd"/>
      <w:r w:rsidRPr="0048006A">
        <w:rPr>
          <w:rFonts w:ascii="Arial" w:eastAsia="Times New Roman" w:hAnsi="Arial" w:cs="Arial"/>
          <w:sz w:val="24"/>
          <w:szCs w:val="24"/>
          <w:lang w:eastAsia="es-PE"/>
        </w:rPr>
        <w:t xml:space="preserve">). Efecto del extracto acuoso de maca sobre la </w:t>
      </w:r>
      <w:r w:rsidRPr="00D13A18">
        <w:rPr>
          <w:rFonts w:ascii="Arial" w:eastAsia="Times New Roman" w:hAnsi="Arial" w:cs="Arial"/>
          <w:sz w:val="24"/>
          <w:szCs w:val="24"/>
          <w:lang w:eastAsia="es-PE"/>
        </w:rPr>
        <w:t>función cognitiva</w:t>
      </w:r>
      <w:r w:rsidRPr="0048006A">
        <w:rPr>
          <w:rFonts w:ascii="Arial" w:eastAsia="Times New Roman" w:hAnsi="Arial" w:cs="Arial"/>
          <w:sz w:val="24"/>
          <w:szCs w:val="24"/>
          <w:lang w:eastAsia="es-PE"/>
        </w:rPr>
        <w:t xml:space="preserve"> en ratas recién destetadas. In</w:t>
      </w:r>
      <w:r w:rsidRPr="007A0049">
        <w:rPr>
          <w:rFonts w:ascii="Arial" w:eastAsia="Times New Roman" w:hAnsi="Arial" w:cs="Arial"/>
          <w:sz w:val="24"/>
          <w:szCs w:val="24"/>
          <w:lang w:eastAsia="es-PE"/>
        </w:rPr>
        <w:t> </w:t>
      </w:r>
      <w:r w:rsidRPr="0048006A">
        <w:rPr>
          <w:rFonts w:ascii="Arial" w:eastAsia="Times New Roman" w:hAnsi="Arial" w:cs="Arial"/>
          <w:sz w:val="24"/>
          <w:szCs w:val="24"/>
          <w:lang w:eastAsia="es-PE"/>
        </w:rPr>
        <w:t>Anales de la Facultad de Medicina</w:t>
      </w:r>
      <w:r w:rsidRPr="007A0049">
        <w:rPr>
          <w:rFonts w:ascii="Arial" w:eastAsia="Times New Roman" w:hAnsi="Arial" w:cs="Arial"/>
          <w:sz w:val="24"/>
          <w:szCs w:val="24"/>
          <w:lang w:eastAsia="es-PE"/>
        </w:rPr>
        <w:t> </w:t>
      </w:r>
      <w:r w:rsidRPr="0048006A">
        <w:rPr>
          <w:rFonts w:ascii="Arial" w:eastAsia="Times New Roman" w:hAnsi="Arial" w:cs="Arial"/>
          <w:sz w:val="24"/>
          <w:szCs w:val="24"/>
          <w:lang w:eastAsia="es-PE"/>
        </w:rPr>
        <w:t>(Vol. 72, No. 1, pp. 13-16). UNMSM. Facultad de Medicina.</w:t>
      </w:r>
    </w:p>
    <w:p w:rsidR="003C2881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</w:p>
    <w:p w:rsidR="003C2881" w:rsidRPr="001332E2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Pino-Figueroa, A., Nguyen, D., &amp;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Maher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, T. J. (2010).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Neuroprotective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effects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of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Lepidium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meyenii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(Maca). </w:t>
      </w:r>
      <w:proofErr w:type="spellStart"/>
      <w:r w:rsidRPr="001332E2">
        <w:rPr>
          <w:rFonts w:ascii="Arial" w:eastAsia="Times New Roman" w:hAnsi="Arial" w:cs="Arial"/>
          <w:i/>
          <w:sz w:val="24"/>
          <w:szCs w:val="24"/>
          <w:lang w:eastAsia="es-PE"/>
        </w:rPr>
        <w:t>Annals</w:t>
      </w:r>
      <w:proofErr w:type="spellEnd"/>
      <w:r w:rsidRPr="001332E2">
        <w:rPr>
          <w:rFonts w:ascii="Arial" w:eastAsia="Times New Roman" w:hAnsi="Arial" w:cs="Arial"/>
          <w:i/>
          <w:sz w:val="24"/>
          <w:szCs w:val="24"/>
          <w:lang w:eastAsia="es-PE"/>
        </w:rPr>
        <w:t xml:space="preserve"> Of The New York </w:t>
      </w:r>
      <w:proofErr w:type="spellStart"/>
      <w:r w:rsidRPr="001332E2">
        <w:rPr>
          <w:rFonts w:ascii="Arial" w:eastAsia="Times New Roman" w:hAnsi="Arial" w:cs="Arial"/>
          <w:i/>
          <w:sz w:val="24"/>
          <w:szCs w:val="24"/>
          <w:lang w:eastAsia="es-PE"/>
        </w:rPr>
        <w:t>Academy</w:t>
      </w:r>
      <w:proofErr w:type="spellEnd"/>
      <w:r w:rsidRPr="001332E2">
        <w:rPr>
          <w:rFonts w:ascii="Arial" w:eastAsia="Times New Roman" w:hAnsi="Arial" w:cs="Arial"/>
          <w:i/>
          <w:sz w:val="24"/>
          <w:szCs w:val="24"/>
          <w:lang w:eastAsia="es-PE"/>
        </w:rPr>
        <w:t xml:space="preserve"> Of </w:t>
      </w:r>
      <w:proofErr w:type="spellStart"/>
      <w:r w:rsidRPr="001332E2">
        <w:rPr>
          <w:rFonts w:ascii="Arial" w:eastAsia="Times New Roman" w:hAnsi="Arial" w:cs="Arial"/>
          <w:i/>
          <w:sz w:val="24"/>
          <w:szCs w:val="24"/>
          <w:lang w:eastAsia="es-PE"/>
        </w:rPr>
        <w:t>Sciences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>, 1199(1), 77-85. doi:10.1111/j.1749-6632.2009.05174.x</w:t>
      </w:r>
    </w:p>
    <w:p w:rsidR="003C2881" w:rsidRDefault="003C2881" w:rsidP="003C2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3C2881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Rubio, J.,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Dang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, H., Gong, M., Liu, X., Chen, S., &amp; Gonzales, G. F. (2007).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Aqueous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 and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hydroalcoholic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extracts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 of Black Maca (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Lepidium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meyenii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)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improve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scopolamine-induced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memory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impairment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 in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mice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.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Food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 xml:space="preserve"> &amp; Chemical </w:t>
      </w:r>
      <w:proofErr w:type="spellStart"/>
      <w:r w:rsidRPr="00D13A18">
        <w:rPr>
          <w:rFonts w:ascii="Arial" w:eastAsia="Times New Roman" w:hAnsi="Arial" w:cs="Arial"/>
          <w:sz w:val="24"/>
          <w:szCs w:val="24"/>
          <w:lang w:eastAsia="es-PE"/>
        </w:rPr>
        <w:t>Toxicology</w:t>
      </w:r>
      <w:proofErr w:type="spellEnd"/>
      <w:r w:rsidRPr="00D13A18">
        <w:rPr>
          <w:rFonts w:ascii="Arial" w:eastAsia="Times New Roman" w:hAnsi="Arial" w:cs="Arial"/>
          <w:sz w:val="24"/>
          <w:szCs w:val="24"/>
          <w:lang w:eastAsia="es-PE"/>
        </w:rPr>
        <w:t>, 45(10), 1882-1890. doi:10.1016/j.fct.2007.04.002</w:t>
      </w:r>
    </w:p>
    <w:p w:rsidR="003C2881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</w:p>
    <w:p w:rsidR="003C2881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Rubio, J., Caldas, M., Dávila, S.,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Gasco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, M., &amp; Gonzales, G. F. (2006).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Effect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 of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three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different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cultivars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 of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Lepidium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meyenii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 (Maca)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on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learning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 and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depression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 in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ovariectomized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mice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. BMC </w:t>
      </w:r>
      <w:proofErr w:type="spellStart"/>
      <w:r w:rsidRPr="008465BD">
        <w:rPr>
          <w:rFonts w:ascii="Arial" w:eastAsia="Times New Roman" w:hAnsi="Arial" w:cs="Arial"/>
          <w:sz w:val="24"/>
          <w:szCs w:val="24"/>
          <w:lang w:eastAsia="es-PE"/>
        </w:rPr>
        <w:t>Complementary</w:t>
      </w:r>
      <w:proofErr w:type="spellEnd"/>
      <w:r w:rsidRPr="008465BD">
        <w:rPr>
          <w:rFonts w:ascii="Arial" w:eastAsia="Times New Roman" w:hAnsi="Arial" w:cs="Arial"/>
          <w:sz w:val="24"/>
          <w:szCs w:val="24"/>
          <w:lang w:eastAsia="es-PE"/>
        </w:rPr>
        <w:t xml:space="preserve"> &amp;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Alternative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Medicine, 61-7. doi:10.1186/1472-6882-6-23</w:t>
      </w:r>
    </w:p>
    <w:p w:rsidR="003C2881" w:rsidRPr="002D2B00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es-PE"/>
        </w:rPr>
      </w:pPr>
    </w:p>
    <w:p w:rsidR="003C2881" w:rsidRPr="002D2B00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es-PE"/>
        </w:rPr>
      </w:pPr>
    </w:p>
    <w:p w:rsidR="003C2881" w:rsidRPr="003C2881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r w:rsidRPr="003C2881">
        <w:rPr>
          <w:rFonts w:ascii="Arial" w:eastAsia="Times New Roman" w:hAnsi="Arial" w:cs="Arial"/>
          <w:sz w:val="24"/>
          <w:szCs w:val="24"/>
          <w:lang w:eastAsia="es-PE"/>
        </w:rPr>
        <w:lastRenderedPageBreak/>
        <w:t xml:space="preserve">Suárez, S., Oré, R., </w:t>
      </w:r>
      <w:proofErr w:type="spellStart"/>
      <w:r w:rsidRPr="003C2881">
        <w:rPr>
          <w:rFonts w:ascii="Arial" w:eastAsia="Times New Roman" w:hAnsi="Arial" w:cs="Arial"/>
          <w:sz w:val="24"/>
          <w:szCs w:val="24"/>
          <w:lang w:eastAsia="es-PE"/>
        </w:rPr>
        <w:t>Arnao</w:t>
      </w:r>
      <w:proofErr w:type="spellEnd"/>
      <w:r w:rsidRPr="003C2881">
        <w:rPr>
          <w:rFonts w:ascii="Arial" w:eastAsia="Times New Roman" w:hAnsi="Arial" w:cs="Arial"/>
          <w:sz w:val="24"/>
          <w:szCs w:val="24"/>
          <w:lang w:eastAsia="es-PE"/>
        </w:rPr>
        <w:t xml:space="preserve">, I., Rojas, L., &amp; </w:t>
      </w:r>
      <w:proofErr w:type="spellStart"/>
      <w:r w:rsidRPr="003C2881">
        <w:rPr>
          <w:rFonts w:ascii="Arial" w:eastAsia="Times New Roman" w:hAnsi="Arial" w:cs="Arial"/>
          <w:sz w:val="24"/>
          <w:szCs w:val="24"/>
          <w:lang w:eastAsia="es-PE"/>
        </w:rPr>
        <w:t>Trabucco</w:t>
      </w:r>
      <w:proofErr w:type="spellEnd"/>
      <w:r w:rsidRPr="003C2881">
        <w:rPr>
          <w:rFonts w:ascii="Arial" w:eastAsia="Times New Roman" w:hAnsi="Arial" w:cs="Arial"/>
          <w:sz w:val="24"/>
          <w:szCs w:val="24"/>
          <w:lang w:eastAsia="es-PE"/>
        </w:rPr>
        <w:t xml:space="preserve">, J. (2009, </w:t>
      </w:r>
      <w:proofErr w:type="spellStart"/>
      <w:r w:rsidRPr="003C2881">
        <w:rPr>
          <w:rFonts w:ascii="Arial" w:eastAsia="Times New Roman" w:hAnsi="Arial" w:cs="Arial"/>
          <w:sz w:val="24"/>
          <w:szCs w:val="24"/>
          <w:lang w:eastAsia="es-PE"/>
        </w:rPr>
        <w:t>September</w:t>
      </w:r>
      <w:proofErr w:type="spellEnd"/>
      <w:r w:rsidRPr="003C2881">
        <w:rPr>
          <w:rFonts w:ascii="Arial" w:eastAsia="Times New Roman" w:hAnsi="Arial" w:cs="Arial"/>
          <w:sz w:val="24"/>
          <w:szCs w:val="24"/>
          <w:lang w:eastAsia="es-PE"/>
        </w:rPr>
        <w:t xml:space="preserve">). Extracto acuoso de </w:t>
      </w:r>
      <w:proofErr w:type="spellStart"/>
      <w:r w:rsidRPr="003C2881">
        <w:rPr>
          <w:rFonts w:ascii="Arial" w:eastAsia="Times New Roman" w:hAnsi="Arial" w:cs="Arial"/>
          <w:sz w:val="24"/>
          <w:szCs w:val="24"/>
          <w:lang w:eastAsia="es-PE"/>
        </w:rPr>
        <w:t>Lepidium</w:t>
      </w:r>
      <w:proofErr w:type="spellEnd"/>
      <w:r w:rsidRPr="003C2881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3C2881">
        <w:rPr>
          <w:rFonts w:ascii="Arial" w:eastAsia="Times New Roman" w:hAnsi="Arial" w:cs="Arial"/>
          <w:sz w:val="24"/>
          <w:szCs w:val="24"/>
          <w:lang w:eastAsia="es-PE"/>
        </w:rPr>
        <w:t>meyenii</w:t>
      </w:r>
      <w:proofErr w:type="spellEnd"/>
      <w:r w:rsidRPr="003C2881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3C2881">
        <w:rPr>
          <w:rFonts w:ascii="Arial" w:eastAsia="Times New Roman" w:hAnsi="Arial" w:cs="Arial"/>
          <w:sz w:val="24"/>
          <w:szCs w:val="24"/>
          <w:lang w:eastAsia="es-PE"/>
        </w:rPr>
        <w:t>Walp</w:t>
      </w:r>
      <w:proofErr w:type="spellEnd"/>
      <w:r w:rsidRPr="003C2881">
        <w:rPr>
          <w:rFonts w:ascii="Arial" w:eastAsia="Times New Roman" w:hAnsi="Arial" w:cs="Arial"/>
          <w:sz w:val="24"/>
          <w:szCs w:val="24"/>
          <w:lang w:eastAsia="es-PE"/>
        </w:rPr>
        <w:t xml:space="preserve"> (maca) y su papel como </w:t>
      </w:r>
      <w:proofErr w:type="spellStart"/>
      <w:r w:rsidRPr="003C2881">
        <w:rPr>
          <w:rFonts w:ascii="Arial" w:eastAsia="Times New Roman" w:hAnsi="Arial" w:cs="Arial"/>
          <w:sz w:val="24"/>
          <w:szCs w:val="24"/>
          <w:lang w:eastAsia="es-PE"/>
        </w:rPr>
        <w:t>adaptógeno</w:t>
      </w:r>
      <w:proofErr w:type="spellEnd"/>
      <w:r w:rsidRPr="003C2881">
        <w:rPr>
          <w:rFonts w:ascii="Arial" w:eastAsia="Times New Roman" w:hAnsi="Arial" w:cs="Arial"/>
          <w:sz w:val="24"/>
          <w:szCs w:val="24"/>
          <w:lang w:eastAsia="es-PE"/>
        </w:rPr>
        <w:t>, en un modelo animal de resistencia física. In Anales de la Facultad de Medicina (Vol. 70, No. 3, pp. 181-185). UNMSM. Facultad de Medicina.</w:t>
      </w:r>
    </w:p>
    <w:p w:rsidR="003C2881" w:rsidRPr="002D2B00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es-PE"/>
        </w:rPr>
      </w:pPr>
    </w:p>
    <w:p w:rsidR="003C2881" w:rsidRPr="002A49D9" w:rsidRDefault="003C2881" w:rsidP="003C2881">
      <w:pPr>
        <w:pStyle w:val="Prrafodelista"/>
        <w:spacing w:line="360" w:lineRule="auto"/>
        <w:ind w:left="1276" w:hanging="1276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Universidad Particular Cayetano Heredia (2012): Productos de Maca. Facultad </w:t>
      </w:r>
      <w:r w:rsidRPr="006674BD">
        <w:rPr>
          <w:rFonts w:ascii="Tahoma" w:hAnsi="Tahoma" w:cs="Tahoma"/>
          <w:sz w:val="24"/>
        </w:rPr>
        <w:t xml:space="preserve">de Ciencias y Filosofía Alberto Cazorla </w:t>
      </w:r>
      <w:proofErr w:type="spellStart"/>
      <w:r w:rsidRPr="006674BD">
        <w:rPr>
          <w:rFonts w:ascii="Tahoma" w:hAnsi="Tahoma" w:cs="Tahoma"/>
          <w:sz w:val="24"/>
        </w:rPr>
        <w:t>Talleri</w:t>
      </w:r>
      <w:proofErr w:type="spellEnd"/>
      <w:r w:rsidRPr="006674BD">
        <w:rPr>
          <w:rFonts w:ascii="Tahoma" w:hAnsi="Tahoma" w:cs="Tahoma"/>
          <w:sz w:val="24"/>
        </w:rPr>
        <w:t xml:space="preserve">. Recuperado de: </w:t>
      </w:r>
      <w:hyperlink r:id="rId4" w:history="1">
        <w:r w:rsidRPr="006674BD">
          <w:rPr>
            <w:rStyle w:val="Hipervnculo"/>
            <w:rFonts w:ascii="Tahoma" w:hAnsi="Tahoma" w:cs="Tahoma"/>
            <w:color w:val="auto"/>
            <w:sz w:val="24"/>
          </w:rPr>
          <w:t>http://www.upch.edu.pe/facien/index.php?option=com_content&amp;view=article&amp;id=27&amp;Itemid=41</w:t>
        </w:r>
      </w:hyperlink>
      <w:bookmarkStart w:id="0" w:name="_GoBack"/>
      <w:bookmarkEnd w:id="0"/>
    </w:p>
    <w:p w:rsidR="003C2881" w:rsidRPr="001332E2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Wang, Y., Wang, Y., McNeil, B., &amp; Harvey, L. M. (2007). Maca: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An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Andean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crop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with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multi-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pharmacological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functions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>.</w:t>
      </w:r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Food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374678">
        <w:rPr>
          <w:rFonts w:ascii="Arial" w:eastAsia="Times New Roman" w:hAnsi="Arial" w:cs="Arial"/>
          <w:sz w:val="24"/>
          <w:szCs w:val="24"/>
          <w:lang w:eastAsia="es-PE"/>
        </w:rPr>
        <w:t>Research</w:t>
      </w:r>
      <w:proofErr w:type="spellEnd"/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International</w:t>
      </w:r>
      <w:r w:rsidRPr="001332E2">
        <w:rPr>
          <w:rFonts w:ascii="Arial" w:eastAsia="Times New Roman" w:hAnsi="Arial" w:cs="Arial"/>
          <w:sz w:val="24"/>
          <w:szCs w:val="24"/>
          <w:lang w:eastAsia="es-PE"/>
        </w:rPr>
        <w:t>,</w:t>
      </w:r>
      <w:r w:rsidRPr="00374678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r w:rsidRPr="001332E2">
        <w:rPr>
          <w:rFonts w:ascii="Arial" w:eastAsia="Times New Roman" w:hAnsi="Arial" w:cs="Arial"/>
          <w:sz w:val="24"/>
          <w:szCs w:val="24"/>
          <w:lang w:eastAsia="es-PE"/>
        </w:rPr>
        <w:t>40(7), 783-792.</w:t>
      </w:r>
    </w:p>
    <w:p w:rsidR="003C2881" w:rsidRPr="001332E2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</w:p>
    <w:p w:rsidR="003C2881" w:rsidRPr="001332E2" w:rsidRDefault="003C2881" w:rsidP="003C2881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es-PE"/>
        </w:rPr>
      </w:pP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Zha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, S.,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Zhao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, Q., Chen, J., Wang, L., Zhang, G., Zhang, H., &amp;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Zhao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, B. (2014).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Extraction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,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purification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and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antioxidant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activities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of the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polysaccharides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from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maca (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Lepidium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sz w:val="24"/>
          <w:szCs w:val="24"/>
          <w:lang w:eastAsia="es-PE"/>
        </w:rPr>
        <w:t>meyenii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 xml:space="preserve">). </w:t>
      </w:r>
      <w:proofErr w:type="spellStart"/>
      <w:r w:rsidRPr="001332E2">
        <w:rPr>
          <w:rFonts w:ascii="Arial" w:eastAsia="Times New Roman" w:hAnsi="Arial" w:cs="Arial"/>
          <w:i/>
          <w:sz w:val="24"/>
          <w:szCs w:val="24"/>
          <w:lang w:eastAsia="es-PE"/>
        </w:rPr>
        <w:t>Carbohydrate</w:t>
      </w:r>
      <w:proofErr w:type="spellEnd"/>
      <w:r w:rsidRPr="001332E2">
        <w:rPr>
          <w:rFonts w:ascii="Arial" w:eastAsia="Times New Roman" w:hAnsi="Arial" w:cs="Arial"/>
          <w:i/>
          <w:sz w:val="24"/>
          <w:szCs w:val="24"/>
          <w:lang w:eastAsia="es-PE"/>
        </w:rPr>
        <w:t xml:space="preserve"> </w:t>
      </w:r>
      <w:proofErr w:type="spellStart"/>
      <w:r w:rsidRPr="001332E2">
        <w:rPr>
          <w:rFonts w:ascii="Arial" w:eastAsia="Times New Roman" w:hAnsi="Arial" w:cs="Arial"/>
          <w:i/>
          <w:sz w:val="24"/>
          <w:szCs w:val="24"/>
          <w:lang w:eastAsia="es-PE"/>
        </w:rPr>
        <w:t>polymers</w:t>
      </w:r>
      <w:proofErr w:type="spellEnd"/>
      <w:r w:rsidRPr="001332E2">
        <w:rPr>
          <w:rFonts w:ascii="Arial" w:eastAsia="Times New Roman" w:hAnsi="Arial" w:cs="Arial"/>
          <w:sz w:val="24"/>
          <w:szCs w:val="24"/>
          <w:lang w:eastAsia="es-PE"/>
        </w:rPr>
        <w:t>, 111, 584-587.</w:t>
      </w:r>
    </w:p>
    <w:p w:rsidR="00B245AF" w:rsidRDefault="00B245AF"/>
    <w:sectPr w:rsidR="00B24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81"/>
    <w:rsid w:val="003C2881"/>
    <w:rsid w:val="0060292B"/>
    <w:rsid w:val="00B2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5782"/>
  <w15:chartTrackingRefBased/>
  <w15:docId w15:val="{856FCB35-64EF-4831-9DD9-7CB68446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28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2881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C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ch.edu.pe/facien/index.php?option=com_content&amp;view=article&amp;id=27&amp;Itemid=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Duran</dc:creator>
  <cp:keywords/>
  <dc:description/>
  <cp:lastModifiedBy>Liz Duran</cp:lastModifiedBy>
  <cp:revision>2</cp:revision>
  <dcterms:created xsi:type="dcterms:W3CDTF">2017-04-06T02:50:00Z</dcterms:created>
  <dcterms:modified xsi:type="dcterms:W3CDTF">2017-04-06T02:50:00Z</dcterms:modified>
</cp:coreProperties>
</file>