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B4" w:rsidRPr="00A47CCD" w:rsidRDefault="00125656" w:rsidP="00A47CC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CCD">
        <w:rPr>
          <w:rFonts w:ascii="Times New Roman" w:hAnsi="Times New Roman" w:cs="Times New Roman"/>
          <w:b/>
          <w:bCs/>
          <w:sz w:val="24"/>
          <w:szCs w:val="24"/>
        </w:rPr>
        <w:t>LMDs declarativos</w:t>
      </w:r>
    </w:p>
    <w:p w:rsidR="00125656" w:rsidRPr="00730FB8" w:rsidRDefault="00125656" w:rsidP="0012565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730FB8">
        <w:rPr>
          <w:rFonts w:ascii="Times New Roman" w:hAnsi="Times New Roman" w:cs="Times New Roman"/>
          <w:bCs/>
          <w:sz w:val="24"/>
          <w:szCs w:val="24"/>
        </w:rPr>
        <w:t xml:space="preserve">LMDs declarativos </w:t>
      </w:r>
      <w:r w:rsidRPr="00730FB8">
        <w:rPr>
          <w:rFonts w:ascii="Times New Roman" w:hAnsi="Times New Roman" w:cs="Times New Roman"/>
          <w:sz w:val="24"/>
          <w:szCs w:val="24"/>
        </w:rPr>
        <w:t xml:space="preserve">(también conocidos como LMDs </w:t>
      </w:r>
      <w:r w:rsidRPr="00730FB8">
        <w:rPr>
          <w:rFonts w:ascii="Times New Roman" w:hAnsi="Times New Roman" w:cs="Times New Roman"/>
          <w:bCs/>
          <w:sz w:val="24"/>
          <w:szCs w:val="24"/>
        </w:rPr>
        <w:t>no procedimentales</w:t>
      </w:r>
      <w:r w:rsidRPr="00730FB8">
        <w:rPr>
          <w:rFonts w:ascii="Times New Roman" w:hAnsi="Times New Roman" w:cs="Times New Roman"/>
          <w:sz w:val="24"/>
          <w:szCs w:val="24"/>
        </w:rPr>
        <w:t xml:space="preserve">). Requieren que el usuario especifique </w:t>
      </w:r>
      <w:r w:rsidRPr="00730FB8">
        <w:rPr>
          <w:rFonts w:ascii="Times New Roman" w:hAnsi="Times New Roman" w:cs="Times New Roman"/>
          <w:iCs/>
          <w:sz w:val="24"/>
          <w:szCs w:val="24"/>
        </w:rPr>
        <w:t xml:space="preserve">qué </w:t>
      </w:r>
      <w:r w:rsidRPr="00730FB8">
        <w:rPr>
          <w:rFonts w:ascii="Times New Roman" w:hAnsi="Times New Roman" w:cs="Times New Roman"/>
          <w:sz w:val="24"/>
          <w:szCs w:val="24"/>
        </w:rPr>
        <w:t xml:space="preserve">datos se necesitan </w:t>
      </w:r>
      <w:r w:rsidRPr="00730FB8">
        <w:rPr>
          <w:rFonts w:ascii="Times New Roman" w:hAnsi="Times New Roman" w:cs="Times New Roman"/>
          <w:iCs/>
          <w:sz w:val="24"/>
          <w:szCs w:val="24"/>
        </w:rPr>
        <w:t xml:space="preserve">sin </w:t>
      </w:r>
      <w:r w:rsidRPr="00730FB8">
        <w:rPr>
          <w:rFonts w:ascii="Times New Roman" w:hAnsi="Times New Roman" w:cs="Times New Roman"/>
          <w:sz w:val="24"/>
          <w:szCs w:val="24"/>
        </w:rPr>
        <w:t>espe</w:t>
      </w:r>
      <w:r w:rsidR="00A47CCD">
        <w:rPr>
          <w:rFonts w:ascii="Times New Roman" w:hAnsi="Times New Roman" w:cs="Times New Roman"/>
          <w:sz w:val="24"/>
          <w:szCs w:val="24"/>
        </w:rPr>
        <w:t>cificar cómo obtener esos datos”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63707971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47CCD">
            <w:rPr>
              <w:rFonts w:ascii="Times New Roman" w:hAnsi="Times New Roman" w:cs="Times New Roman"/>
              <w:sz w:val="24"/>
              <w:szCs w:val="24"/>
            </w:rPr>
            <w:instrText xml:space="preserve">CITATION Sil023 \p 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47CC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A47CCD" w:rsidRPr="00A47CCD">
            <w:rPr>
              <w:rFonts w:ascii="Times New Roman" w:hAnsi="Times New Roman" w:cs="Times New Roman"/>
              <w:noProof/>
              <w:sz w:val="24"/>
              <w:szCs w:val="24"/>
            </w:rPr>
            <w:t>(Silberschatz, Korth, Sudarshan, 2002,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125656" w:rsidRDefault="00125656" w:rsidP="00125656">
      <w:pPr>
        <w:jc w:val="both"/>
      </w:pPr>
      <w:bookmarkStart w:id="0" w:name="_GoBack"/>
      <w:bookmarkEnd w:id="0"/>
    </w:p>
    <w:sectPr w:rsidR="001256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56"/>
    <w:rsid w:val="00125656"/>
    <w:rsid w:val="00A47CCD"/>
    <w:rsid w:val="00D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A7BBC-D92B-424C-910E-6CA804F0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Sil023</b:Tag>
    <b:SourceType>Book</b:SourceType>
    <b:Guid>{B8311931-B4ED-4CE9-BFDF-E33FA59B0BBB}</b:Guid>
    <b:Author>
      <b:Author>
        <b:Corporate>Silberschatz, Korth, Sudarshan</b:Corporate>
      </b:Author>
    </b:Author>
    <b:Title>Fundamentos de Base de Datos</b:Title>
    <b:Year>2002</b:Year>
    <b:City>Madrid</b:City>
    <b:Publisher>McGRAW-HILL/INTERAMERICANA</b:Publisher>
    <b:RefOrder>1</b:RefOrder>
  </b:Source>
</b:Sources>
</file>

<file path=customXml/itemProps1.xml><?xml version="1.0" encoding="utf-8"?>
<ds:datastoreItem xmlns:ds="http://schemas.openxmlformats.org/officeDocument/2006/customXml" ds:itemID="{A7FAA955-97E6-414E-BD6E-7A404839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Microsoft</cp:lastModifiedBy>
  <cp:revision>2</cp:revision>
  <dcterms:created xsi:type="dcterms:W3CDTF">2018-02-20T00:12:00Z</dcterms:created>
  <dcterms:modified xsi:type="dcterms:W3CDTF">2018-02-20T00:12:00Z</dcterms:modified>
</cp:coreProperties>
</file>