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93" w:rsidRDefault="00B54C69" w:rsidP="00B54C69">
      <w:pPr>
        <w:jc w:val="center"/>
        <w:rPr>
          <w:rFonts w:ascii="Arial" w:hAnsi="Arial" w:cs="Arial"/>
          <w:b/>
          <w:bCs/>
          <w:color w:val="161813"/>
          <w:sz w:val="24"/>
          <w:szCs w:val="24"/>
          <w:shd w:val="clear" w:color="auto" w:fill="F7F7F7"/>
        </w:rPr>
      </w:pPr>
      <w:r w:rsidRPr="00B54C69">
        <w:rPr>
          <w:rFonts w:ascii="Arial" w:hAnsi="Arial" w:cs="Arial"/>
          <w:b/>
          <w:bCs/>
          <w:color w:val="161813"/>
          <w:sz w:val="24"/>
          <w:szCs w:val="24"/>
          <w:shd w:val="clear" w:color="auto" w:fill="F7F7F7"/>
        </w:rPr>
        <w:t>TRABAJO</w:t>
      </w:r>
    </w:p>
    <w:p w:rsidR="00B54C69" w:rsidRPr="00B54C69" w:rsidRDefault="00B54C69" w:rsidP="00B54C69">
      <w:pPr>
        <w:shd w:val="clear" w:color="auto" w:fill="F7F7F7"/>
        <w:spacing w:after="150" w:line="240" w:lineRule="auto"/>
        <w:jc w:val="both"/>
        <w:rPr>
          <w:rFonts w:ascii="Helvetica" w:eastAsia="Times New Roman" w:hAnsi="Helvetica" w:cs="Helvetica"/>
          <w:color w:val="000000" w:themeColor="text1"/>
          <w:sz w:val="24"/>
          <w:szCs w:val="24"/>
          <w:lang w:eastAsia="es-CO"/>
        </w:rPr>
      </w:pPr>
      <w:r w:rsidRPr="00B54C69">
        <w:rPr>
          <w:rFonts w:ascii="Helvetica" w:eastAsia="Times New Roman" w:hAnsi="Helvetica" w:cs="Helvetica"/>
          <w:color w:val="000000" w:themeColor="text1"/>
          <w:sz w:val="24"/>
          <w:szCs w:val="24"/>
          <w:lang w:eastAsia="es-CO"/>
        </w:rPr>
        <w:t>Es el producto de una </w:t>
      </w:r>
      <w:hyperlink r:id="rId4" w:tooltip="Fuerza" w:history="1">
        <w:r w:rsidRPr="00B54C69">
          <w:rPr>
            <w:rFonts w:ascii="Helvetica" w:eastAsia="Times New Roman" w:hAnsi="Helvetica" w:cs="Helvetica"/>
            <w:color w:val="000000" w:themeColor="text1"/>
            <w:sz w:val="24"/>
            <w:szCs w:val="24"/>
            <w:u w:val="single"/>
            <w:lang w:eastAsia="es-CO"/>
          </w:rPr>
          <w:t>fuerza</w:t>
        </w:r>
      </w:hyperlink>
      <w:r w:rsidRPr="00B54C69">
        <w:rPr>
          <w:rFonts w:ascii="Helvetica" w:eastAsia="Times New Roman" w:hAnsi="Helvetica" w:cs="Helvetica"/>
          <w:color w:val="000000" w:themeColor="text1"/>
          <w:sz w:val="24"/>
          <w:szCs w:val="24"/>
          <w:lang w:eastAsia="es-CO"/>
        </w:rPr>
        <w:t> aplicada sobre un cuerpo y del desplazamiento del cuerpo en la dirección de esta fuerza. Mientras se realiza trabajo sobre el cuerpo, se produce una transferencia de energía al mismo, por lo que puede decirse que el trabajo es energía en movimiento.</w:t>
      </w:r>
    </w:p>
    <w:p w:rsidR="00B54C69" w:rsidRPr="00B54C69" w:rsidRDefault="00B54C69" w:rsidP="00B54C69">
      <w:pPr>
        <w:shd w:val="clear" w:color="auto" w:fill="F7F7F7"/>
        <w:spacing w:before="300" w:after="150" w:line="240" w:lineRule="auto"/>
        <w:jc w:val="both"/>
        <w:outlineLvl w:val="1"/>
        <w:rPr>
          <w:rFonts w:ascii="Helvetica" w:eastAsia="Times New Roman" w:hAnsi="Helvetica" w:cs="Helvetica"/>
          <w:color w:val="000000" w:themeColor="text1"/>
          <w:sz w:val="38"/>
          <w:szCs w:val="38"/>
          <w:lang w:eastAsia="es-CO"/>
        </w:rPr>
      </w:pPr>
      <w:r w:rsidRPr="00B54C69">
        <w:rPr>
          <w:rFonts w:ascii="Helvetica" w:eastAsia="Times New Roman" w:hAnsi="Helvetica" w:cs="Helvetica"/>
          <w:color w:val="000000" w:themeColor="text1"/>
          <w:sz w:val="38"/>
          <w:lang w:eastAsia="es-CO"/>
        </w:rPr>
        <w:t>Definición</w:t>
      </w:r>
    </w:p>
    <w:p w:rsidR="00B54C69" w:rsidRPr="00B54C69" w:rsidRDefault="00B54C69" w:rsidP="00B54C69">
      <w:pPr>
        <w:shd w:val="clear" w:color="auto" w:fill="F7F7F7"/>
        <w:spacing w:after="150" w:line="240" w:lineRule="auto"/>
        <w:jc w:val="both"/>
        <w:rPr>
          <w:rFonts w:ascii="Helvetica" w:eastAsia="Times New Roman" w:hAnsi="Helvetica" w:cs="Helvetica"/>
          <w:color w:val="000000" w:themeColor="text1"/>
          <w:sz w:val="24"/>
          <w:szCs w:val="24"/>
          <w:lang w:eastAsia="es-CO"/>
        </w:rPr>
      </w:pPr>
      <w:r w:rsidRPr="00B54C69">
        <w:rPr>
          <w:rFonts w:ascii="Helvetica" w:eastAsia="Times New Roman" w:hAnsi="Helvetica" w:cs="Helvetica"/>
          <w:color w:val="000000" w:themeColor="text1"/>
          <w:sz w:val="24"/>
          <w:szCs w:val="24"/>
          <w:lang w:eastAsia="es-CO"/>
        </w:rPr>
        <w:t>El trabajo es una magnitud </w:t>
      </w:r>
      <w:hyperlink r:id="rId5" w:tooltip="Física" w:history="1">
        <w:r w:rsidRPr="00B54C69">
          <w:rPr>
            <w:rFonts w:ascii="Helvetica" w:eastAsia="Times New Roman" w:hAnsi="Helvetica" w:cs="Helvetica"/>
            <w:color w:val="000000" w:themeColor="text1"/>
            <w:sz w:val="24"/>
            <w:szCs w:val="24"/>
            <w:u w:val="single"/>
            <w:lang w:eastAsia="es-CO"/>
          </w:rPr>
          <w:t>física</w:t>
        </w:r>
      </w:hyperlink>
      <w:r w:rsidRPr="00B54C69">
        <w:rPr>
          <w:rFonts w:ascii="Helvetica" w:eastAsia="Times New Roman" w:hAnsi="Helvetica" w:cs="Helvetica"/>
          <w:color w:val="000000" w:themeColor="text1"/>
          <w:sz w:val="24"/>
          <w:szCs w:val="24"/>
          <w:lang w:eastAsia="es-CO"/>
        </w:rPr>
        <w:t xml:space="preserve"> escalar que se representa con la letra W (del inglés </w:t>
      </w:r>
      <w:proofErr w:type="spellStart"/>
      <w:r w:rsidRPr="00B54C69">
        <w:rPr>
          <w:rFonts w:ascii="Helvetica" w:eastAsia="Times New Roman" w:hAnsi="Helvetica" w:cs="Helvetica"/>
          <w:color w:val="000000" w:themeColor="text1"/>
          <w:sz w:val="24"/>
          <w:szCs w:val="24"/>
          <w:lang w:eastAsia="es-CO"/>
        </w:rPr>
        <w:t>Work</w:t>
      </w:r>
      <w:proofErr w:type="spellEnd"/>
      <w:r w:rsidRPr="00B54C69">
        <w:rPr>
          <w:rFonts w:ascii="Helvetica" w:eastAsia="Times New Roman" w:hAnsi="Helvetica" w:cs="Helvetica"/>
          <w:color w:val="000000" w:themeColor="text1"/>
          <w:sz w:val="24"/>
          <w:szCs w:val="24"/>
          <w:lang w:eastAsia="es-CO"/>
        </w:rPr>
        <w:t xml:space="preserve">) y se expresa en unidades de energía, esto es en julios o </w:t>
      </w:r>
      <w:proofErr w:type="spellStart"/>
      <w:r w:rsidRPr="00B54C69">
        <w:rPr>
          <w:rFonts w:ascii="Helvetica" w:eastAsia="Times New Roman" w:hAnsi="Helvetica" w:cs="Helvetica"/>
          <w:color w:val="000000" w:themeColor="text1"/>
          <w:sz w:val="24"/>
          <w:szCs w:val="24"/>
          <w:lang w:eastAsia="es-CO"/>
        </w:rPr>
        <w:t>joules</w:t>
      </w:r>
      <w:proofErr w:type="spellEnd"/>
      <w:r w:rsidRPr="00B54C69">
        <w:rPr>
          <w:rFonts w:ascii="Helvetica" w:eastAsia="Times New Roman" w:hAnsi="Helvetica" w:cs="Helvetica"/>
          <w:color w:val="000000" w:themeColor="text1"/>
          <w:sz w:val="24"/>
          <w:szCs w:val="24"/>
          <w:lang w:eastAsia="es-CO"/>
        </w:rPr>
        <w:t xml:space="preserve"> (J) en el </w:t>
      </w:r>
      <w:hyperlink r:id="rId6" w:tooltip="Sistema Internacional de Unidades" w:history="1">
        <w:r w:rsidRPr="00B54C69">
          <w:rPr>
            <w:rFonts w:ascii="Helvetica" w:eastAsia="Times New Roman" w:hAnsi="Helvetica" w:cs="Helvetica"/>
            <w:color w:val="000000" w:themeColor="text1"/>
            <w:sz w:val="24"/>
            <w:szCs w:val="24"/>
            <w:u w:val="single"/>
            <w:lang w:eastAsia="es-CO"/>
          </w:rPr>
          <w:t>Sistema Internacional de Unidades</w:t>
        </w:r>
      </w:hyperlink>
      <w:r w:rsidRPr="00B54C69">
        <w:rPr>
          <w:rFonts w:ascii="Helvetica" w:eastAsia="Times New Roman" w:hAnsi="Helvetica" w:cs="Helvetica"/>
          <w:color w:val="000000" w:themeColor="text1"/>
          <w:sz w:val="24"/>
          <w:szCs w:val="24"/>
          <w:lang w:eastAsia="es-CO"/>
        </w:rPr>
        <w:t>.</w:t>
      </w:r>
    </w:p>
    <w:p w:rsidR="00B54C69" w:rsidRPr="00B54C69" w:rsidRDefault="00B54C69" w:rsidP="00B54C69">
      <w:pPr>
        <w:shd w:val="clear" w:color="auto" w:fill="F7F7F7"/>
        <w:spacing w:after="150" w:line="240" w:lineRule="auto"/>
        <w:jc w:val="both"/>
        <w:rPr>
          <w:rFonts w:ascii="Helvetica" w:eastAsia="Times New Roman" w:hAnsi="Helvetica" w:cs="Helvetica"/>
          <w:color w:val="000000" w:themeColor="text1"/>
          <w:sz w:val="24"/>
          <w:szCs w:val="24"/>
          <w:lang w:eastAsia="es-CO"/>
        </w:rPr>
      </w:pPr>
      <w:r w:rsidRPr="00B54C69">
        <w:rPr>
          <w:rFonts w:ascii="Helvetica" w:eastAsia="Times New Roman" w:hAnsi="Helvetica" w:cs="Helvetica"/>
          <w:color w:val="000000" w:themeColor="text1"/>
          <w:sz w:val="24"/>
          <w:szCs w:val="24"/>
          <w:lang w:eastAsia="es-CO"/>
        </w:rPr>
        <w:t>Por lo tanto. El trabajo es igual al producto de la fuerza por la distancia y por el coseno del ángulo que existe entre la dirección de la fuerza y la dirección que recorre el punto o el objeto que se mueve.</w:t>
      </w:r>
    </w:p>
    <w:p w:rsidR="00B54C69" w:rsidRPr="00B54C69" w:rsidRDefault="00B54C69" w:rsidP="00B54C69">
      <w:pPr>
        <w:shd w:val="clear" w:color="auto" w:fill="F7F7F7"/>
        <w:spacing w:after="150" w:line="240" w:lineRule="auto"/>
        <w:jc w:val="both"/>
        <w:rPr>
          <w:rFonts w:ascii="Helvetica" w:eastAsia="Times New Roman" w:hAnsi="Helvetica" w:cs="Helvetica"/>
          <w:color w:val="000000" w:themeColor="text1"/>
          <w:sz w:val="24"/>
          <w:szCs w:val="24"/>
          <w:lang w:eastAsia="es-CO"/>
        </w:rPr>
      </w:pPr>
      <w:r w:rsidRPr="00B54C69">
        <w:rPr>
          <w:rFonts w:ascii="Helvetica" w:eastAsia="Times New Roman" w:hAnsi="Helvetica" w:cs="Helvetica"/>
          <w:color w:val="000000" w:themeColor="text1"/>
          <w:sz w:val="24"/>
          <w:szCs w:val="24"/>
          <w:lang w:eastAsia="es-CO"/>
        </w:rPr>
        <w:t>Puede calcularse el trabajo que una fuerza realiza a lo largo de una trayectoria curvilínea general. Para ello basta saber que el trabajo que la fuerza realiza en un elemento diferencial </w:t>
      </w:r>
      <w:proofErr w:type="spellStart"/>
      <w:r w:rsidRPr="00B54C69">
        <w:rPr>
          <w:rFonts w:ascii="Helvetica" w:eastAsia="Times New Roman" w:hAnsi="Helvetica" w:cs="Helvetica"/>
          <w:b/>
          <w:bCs/>
          <w:color w:val="000000" w:themeColor="text1"/>
          <w:sz w:val="24"/>
          <w:szCs w:val="24"/>
          <w:lang w:eastAsia="es-CO"/>
        </w:rPr>
        <w:t>ds</w:t>
      </w:r>
      <w:proofErr w:type="spellEnd"/>
      <w:r>
        <w:rPr>
          <w:rFonts w:ascii="Helvetica" w:eastAsia="Times New Roman" w:hAnsi="Helvetica" w:cs="Helvetica"/>
          <w:color w:val="000000" w:themeColor="text1"/>
          <w:sz w:val="24"/>
          <w:szCs w:val="24"/>
          <w:lang w:eastAsia="es-CO"/>
        </w:rPr>
        <w:t> de la trayectoria.</w:t>
      </w:r>
    </w:p>
    <w:p w:rsidR="00B54C69" w:rsidRPr="00B54C69" w:rsidRDefault="00B54C69" w:rsidP="00B54C69">
      <w:pPr>
        <w:shd w:val="clear" w:color="auto" w:fill="F7F7F7"/>
        <w:spacing w:after="150" w:line="240" w:lineRule="auto"/>
        <w:jc w:val="both"/>
        <w:rPr>
          <w:rFonts w:ascii="Helvetica" w:eastAsia="Times New Roman" w:hAnsi="Helvetica" w:cs="Helvetica"/>
          <w:color w:val="000000" w:themeColor="text1"/>
          <w:sz w:val="24"/>
          <w:szCs w:val="24"/>
          <w:lang w:eastAsia="es-CO"/>
        </w:rPr>
      </w:pPr>
      <w:r w:rsidRPr="00B54C69">
        <w:rPr>
          <w:rFonts w:ascii="Helvetica" w:eastAsia="Times New Roman" w:hAnsi="Helvetica" w:cs="Helvetica"/>
          <w:color w:val="000000" w:themeColor="text1"/>
          <w:sz w:val="24"/>
          <w:szCs w:val="24"/>
          <w:lang w:eastAsia="es-CO"/>
        </w:rPr>
        <w:t>Entonces, para obtener el trabajo a lo largo de toda la trayectoria bastará con integrar a lo largo de la misma entre los puntos inicial y final de la curva. Pero hay que tener en cuenta también, que la dirección de la fuerza puede o no coincidir con la dirección sobre la que se está moviendo el cuerpo. En caso de no coincidir, hay que tener en cuenta el ángulo que separa estas dos direcciones.</w:t>
      </w:r>
    </w:p>
    <w:p w:rsidR="00B54C69" w:rsidRPr="00B54C69" w:rsidRDefault="00B54C69" w:rsidP="00B54C69">
      <w:pPr>
        <w:shd w:val="clear" w:color="auto" w:fill="F7F7F7"/>
        <w:spacing w:after="150" w:line="240" w:lineRule="auto"/>
        <w:jc w:val="both"/>
        <w:rPr>
          <w:rFonts w:ascii="Helvetica" w:eastAsia="Times New Roman" w:hAnsi="Helvetica" w:cs="Helvetica"/>
          <w:color w:val="000000" w:themeColor="text1"/>
          <w:sz w:val="24"/>
          <w:szCs w:val="24"/>
          <w:lang w:eastAsia="es-CO"/>
        </w:rPr>
      </w:pPr>
      <w:r w:rsidRPr="00B54C69">
        <w:rPr>
          <w:rFonts w:ascii="Helvetica" w:eastAsia="Times New Roman" w:hAnsi="Helvetica" w:cs="Helvetica"/>
          <w:color w:val="000000" w:themeColor="text1"/>
          <w:sz w:val="24"/>
          <w:szCs w:val="24"/>
          <w:lang w:eastAsia="es-CO"/>
        </w:rPr>
        <w:t>El concepto de trabajo está ligado muy íntimamente al de </w:t>
      </w:r>
      <w:hyperlink r:id="rId7" w:tooltip="Energía" w:history="1">
        <w:r w:rsidRPr="00B54C69">
          <w:rPr>
            <w:rFonts w:ascii="Helvetica" w:eastAsia="Times New Roman" w:hAnsi="Helvetica" w:cs="Helvetica"/>
            <w:color w:val="000000" w:themeColor="text1"/>
            <w:sz w:val="24"/>
            <w:szCs w:val="24"/>
            <w:u w:val="single"/>
            <w:lang w:eastAsia="es-CO"/>
          </w:rPr>
          <w:t>energía</w:t>
        </w:r>
      </w:hyperlink>
      <w:r w:rsidRPr="00B54C69">
        <w:rPr>
          <w:rFonts w:ascii="Helvetica" w:eastAsia="Times New Roman" w:hAnsi="Helvetica" w:cs="Helvetica"/>
          <w:color w:val="000000" w:themeColor="text1"/>
          <w:sz w:val="24"/>
          <w:szCs w:val="24"/>
          <w:lang w:eastAsia="es-CO"/>
        </w:rPr>
        <w:t>, Esta ligazón puede verse en el hecho de que, del mismo modo que existen distintas definiciones de energía (para la </w:t>
      </w:r>
      <w:hyperlink r:id="rId8" w:tooltip="Mecánica" w:history="1">
        <w:r w:rsidRPr="00B54C69">
          <w:rPr>
            <w:rFonts w:ascii="Helvetica" w:eastAsia="Times New Roman" w:hAnsi="Helvetica" w:cs="Helvetica"/>
            <w:color w:val="000000" w:themeColor="text1"/>
            <w:sz w:val="24"/>
            <w:szCs w:val="24"/>
            <w:u w:val="single"/>
            <w:lang w:eastAsia="es-CO"/>
          </w:rPr>
          <w:t>mecánica</w:t>
        </w:r>
      </w:hyperlink>
      <w:r w:rsidRPr="00B54C69">
        <w:rPr>
          <w:rFonts w:ascii="Helvetica" w:eastAsia="Times New Roman" w:hAnsi="Helvetica" w:cs="Helvetica"/>
          <w:color w:val="000000" w:themeColor="text1"/>
          <w:sz w:val="24"/>
          <w:szCs w:val="24"/>
          <w:lang w:eastAsia="es-CO"/>
        </w:rPr>
        <w:t>, la </w:t>
      </w:r>
      <w:hyperlink r:id="rId9" w:tooltip="Termodinámica" w:history="1">
        <w:r w:rsidRPr="00B54C69">
          <w:rPr>
            <w:rFonts w:ascii="Helvetica" w:eastAsia="Times New Roman" w:hAnsi="Helvetica" w:cs="Helvetica"/>
            <w:color w:val="000000" w:themeColor="text1"/>
            <w:sz w:val="24"/>
            <w:szCs w:val="24"/>
            <w:u w:val="single"/>
            <w:lang w:eastAsia="es-CO"/>
          </w:rPr>
          <w:t>termodinámica</w:t>
        </w:r>
      </w:hyperlink>
      <w:r w:rsidRPr="00B54C69">
        <w:rPr>
          <w:rFonts w:ascii="Helvetica" w:eastAsia="Times New Roman" w:hAnsi="Helvetica" w:cs="Helvetica"/>
          <w:color w:val="000000" w:themeColor="text1"/>
          <w:sz w:val="24"/>
          <w:szCs w:val="24"/>
          <w:lang w:eastAsia="es-CO"/>
        </w:rPr>
        <w:t>), también existen definiciones distintas de trabajo, aplicables cada una a cada rama de la física. El trabajo es una magnitud de gran importancia para establecer nexos entre las distintas ramas de la física. Cuando se levanta un objeto desde el suelo hasta la superficie de una mesa, por ejemplo, se realiza trabajo al tener que vencer la fuerza de la gravedad, dirigida hacia abajo; la energía comunicada al cuerpo por este trabajo aumenta su energía potencial.</w:t>
      </w:r>
    </w:p>
    <w:p w:rsidR="00B54C69" w:rsidRPr="00B54C69" w:rsidRDefault="00B54C69" w:rsidP="00B54C69">
      <w:pPr>
        <w:shd w:val="clear" w:color="auto" w:fill="F7F7F7"/>
        <w:spacing w:after="150" w:line="240" w:lineRule="auto"/>
        <w:jc w:val="both"/>
        <w:rPr>
          <w:rFonts w:ascii="Helvetica" w:eastAsia="Times New Roman" w:hAnsi="Helvetica" w:cs="Helvetica"/>
          <w:color w:val="000000" w:themeColor="text1"/>
          <w:sz w:val="24"/>
          <w:szCs w:val="24"/>
          <w:lang w:eastAsia="es-CO"/>
        </w:rPr>
      </w:pPr>
      <w:r w:rsidRPr="00B54C69">
        <w:rPr>
          <w:rFonts w:ascii="Helvetica" w:eastAsia="Times New Roman" w:hAnsi="Helvetica" w:cs="Helvetica"/>
          <w:color w:val="000000" w:themeColor="text1"/>
          <w:sz w:val="24"/>
          <w:szCs w:val="24"/>
          <w:lang w:eastAsia="es-CO"/>
        </w:rPr>
        <w:t>También se realiza trabajo cuando una fuerza aumenta la velocidad de un cuerpo, como ocurre por ejemplo en la aceleración de un avión por el empuje de sus reactores. La fuerza puede no ser mecánica, como ocurre en el levantamiento de un cuerpo o en la aceleración de un avión de reacción; también puede ser una fuerza electrostática, electrodinámica o de tensión superficial.</w:t>
      </w:r>
    </w:p>
    <w:p w:rsidR="00B54C69" w:rsidRPr="00B54C69" w:rsidRDefault="00B54C69" w:rsidP="00B54C69">
      <w:pPr>
        <w:shd w:val="clear" w:color="auto" w:fill="F7F7F7"/>
        <w:spacing w:after="150" w:line="240" w:lineRule="auto"/>
        <w:jc w:val="both"/>
        <w:rPr>
          <w:rFonts w:ascii="Helvetica" w:eastAsia="Times New Roman" w:hAnsi="Helvetica" w:cs="Helvetica"/>
          <w:color w:val="000000" w:themeColor="text1"/>
          <w:sz w:val="24"/>
          <w:szCs w:val="24"/>
          <w:lang w:eastAsia="es-CO"/>
        </w:rPr>
      </w:pPr>
      <w:r w:rsidRPr="00B54C69">
        <w:rPr>
          <w:rFonts w:ascii="Helvetica" w:eastAsia="Times New Roman" w:hAnsi="Helvetica" w:cs="Helvetica"/>
          <w:color w:val="000000" w:themeColor="text1"/>
          <w:sz w:val="24"/>
          <w:szCs w:val="24"/>
          <w:lang w:eastAsia="es-CO"/>
        </w:rPr>
        <w:t>Por otra parte, si una fuerza constante no produce movimiento, no se realiza trabajo. Por ejemplo, el sostener un libro con el brazo extendido no implica trabajo alguno sobre el libro, independientemente del esfuerzo necesario.</w:t>
      </w:r>
    </w:p>
    <w:p w:rsidR="00B54C69" w:rsidRPr="00B54C69" w:rsidRDefault="00B54C69" w:rsidP="00B54C69">
      <w:pPr>
        <w:pStyle w:val="Ttulo2"/>
        <w:shd w:val="clear" w:color="auto" w:fill="F7F7F7"/>
        <w:spacing w:before="300" w:beforeAutospacing="0" w:after="150" w:afterAutospacing="0"/>
        <w:jc w:val="both"/>
        <w:rPr>
          <w:rFonts w:ascii="Helvetica" w:hAnsi="Helvetica" w:cs="Helvetica"/>
          <w:b w:val="0"/>
          <w:bCs w:val="0"/>
          <w:color w:val="000000" w:themeColor="text1"/>
          <w:sz w:val="38"/>
          <w:szCs w:val="38"/>
        </w:rPr>
      </w:pPr>
      <w:r w:rsidRPr="00B54C69">
        <w:rPr>
          <w:rStyle w:val="mw-headline"/>
          <w:rFonts w:ascii="Helvetica" w:hAnsi="Helvetica" w:cs="Helvetica"/>
          <w:b w:val="0"/>
          <w:bCs w:val="0"/>
          <w:color w:val="000000" w:themeColor="text1"/>
          <w:sz w:val="38"/>
          <w:szCs w:val="38"/>
        </w:rPr>
        <w:lastRenderedPageBreak/>
        <w:t>Unidades del trabajo en el Sistema Internacional (S.I.) de Unidades</w:t>
      </w:r>
    </w:p>
    <w:p w:rsidR="00B54C69" w:rsidRPr="00B54C69" w:rsidRDefault="00B54C69" w:rsidP="00B54C69">
      <w:pPr>
        <w:pStyle w:val="NormalWeb"/>
        <w:shd w:val="clear" w:color="auto" w:fill="F7F7F7"/>
        <w:spacing w:before="0" w:beforeAutospacing="0" w:after="150" w:afterAutospacing="0"/>
        <w:jc w:val="both"/>
        <w:rPr>
          <w:rFonts w:ascii="Helvetica" w:hAnsi="Helvetica" w:cs="Helvetica"/>
          <w:color w:val="000000" w:themeColor="text1"/>
        </w:rPr>
      </w:pPr>
      <w:r w:rsidRPr="00B54C69">
        <w:rPr>
          <w:rFonts w:ascii="Helvetica" w:hAnsi="Helvetica" w:cs="Helvetica"/>
          <w:color w:val="000000" w:themeColor="text1"/>
        </w:rPr>
        <w:t>En el </w:t>
      </w:r>
      <w:hyperlink r:id="rId10" w:tooltip="Sistema Internacional de Unidades" w:history="1">
        <w:r w:rsidRPr="00B54C69">
          <w:rPr>
            <w:rStyle w:val="Hipervnculo"/>
            <w:rFonts w:ascii="Helvetica" w:hAnsi="Helvetica" w:cs="Helvetica"/>
            <w:color w:val="000000" w:themeColor="text1"/>
          </w:rPr>
          <w:t>Sistema Internacional de Unidades</w:t>
        </w:r>
      </w:hyperlink>
      <w:r w:rsidRPr="00B54C69">
        <w:rPr>
          <w:rFonts w:ascii="Helvetica" w:hAnsi="Helvetica" w:cs="Helvetica"/>
          <w:color w:val="000000" w:themeColor="text1"/>
        </w:rPr>
        <w:t> el </w:t>
      </w:r>
      <w:hyperlink r:id="rId11" w:tooltip="Joule (la página no existe)" w:history="1">
        <w:r w:rsidRPr="00B54C69">
          <w:rPr>
            <w:rStyle w:val="Hipervnculo"/>
            <w:rFonts w:ascii="Helvetica" w:hAnsi="Helvetica" w:cs="Helvetica"/>
            <w:color w:val="000000" w:themeColor="text1"/>
          </w:rPr>
          <w:t>Joule</w:t>
        </w:r>
      </w:hyperlink>
      <w:r w:rsidRPr="00B54C69">
        <w:rPr>
          <w:rFonts w:ascii="Helvetica" w:hAnsi="Helvetica" w:cs="Helvetica"/>
          <w:color w:val="000000" w:themeColor="text1"/>
        </w:rPr>
        <w:t>, se define como el trabajo realizado por una fuerza de 1 </w:t>
      </w:r>
      <w:hyperlink r:id="rId12" w:tooltip="Newton" w:history="1">
        <w:r w:rsidRPr="00B54C69">
          <w:rPr>
            <w:rStyle w:val="Hipervnculo"/>
            <w:rFonts w:ascii="Helvetica" w:hAnsi="Helvetica" w:cs="Helvetica"/>
            <w:color w:val="000000" w:themeColor="text1"/>
          </w:rPr>
          <w:t>newton</w:t>
        </w:r>
      </w:hyperlink>
      <w:r w:rsidRPr="00B54C69">
        <w:rPr>
          <w:rFonts w:ascii="Helvetica" w:hAnsi="Helvetica" w:cs="Helvetica"/>
          <w:color w:val="000000" w:themeColor="text1"/>
        </w:rPr>
        <w:t> a lo largo de un </w:t>
      </w:r>
      <w:hyperlink r:id="rId13" w:tooltip="Metro" w:history="1">
        <w:r w:rsidRPr="00B54C69">
          <w:rPr>
            <w:rStyle w:val="Hipervnculo"/>
            <w:rFonts w:ascii="Helvetica" w:hAnsi="Helvetica" w:cs="Helvetica"/>
            <w:color w:val="000000" w:themeColor="text1"/>
          </w:rPr>
          <w:t>metro</w:t>
        </w:r>
      </w:hyperlink>
      <w:r w:rsidRPr="00B54C69">
        <w:rPr>
          <w:rFonts w:ascii="Helvetica" w:hAnsi="Helvetica" w:cs="Helvetica"/>
          <w:color w:val="000000" w:themeColor="text1"/>
        </w:rPr>
        <w:t>. El trabajo realizado por unidad de tiempo se conoce como potencia. La potencia correspondiente a un julio por segundo es un </w:t>
      </w:r>
      <w:hyperlink r:id="rId14" w:tooltip="Vatio" w:history="1">
        <w:r w:rsidRPr="00B54C69">
          <w:rPr>
            <w:rStyle w:val="Hipervnculo"/>
            <w:rFonts w:ascii="Helvetica" w:hAnsi="Helvetica" w:cs="Helvetica"/>
            <w:color w:val="000000" w:themeColor="text1"/>
          </w:rPr>
          <w:t>vatio</w:t>
        </w:r>
      </w:hyperlink>
      <w:r w:rsidRPr="00B54C69">
        <w:rPr>
          <w:rFonts w:ascii="Helvetica" w:hAnsi="Helvetica" w:cs="Helvetica"/>
          <w:color w:val="000000" w:themeColor="text1"/>
        </w:rPr>
        <w:t>.</w:t>
      </w:r>
    </w:p>
    <w:p w:rsidR="00B54C69" w:rsidRPr="00B54C69" w:rsidRDefault="00B54C69" w:rsidP="00B54C69">
      <w:pPr>
        <w:pStyle w:val="NormalWeb"/>
        <w:shd w:val="clear" w:color="auto" w:fill="F7F7F7"/>
        <w:spacing w:before="0" w:beforeAutospacing="0" w:after="150" w:afterAutospacing="0"/>
        <w:jc w:val="both"/>
        <w:rPr>
          <w:rFonts w:ascii="Helvetica" w:hAnsi="Helvetica" w:cs="Helvetica"/>
          <w:color w:val="000000" w:themeColor="text1"/>
        </w:rPr>
      </w:pPr>
      <w:r w:rsidRPr="00B54C69">
        <w:rPr>
          <w:rFonts w:ascii="Helvetica" w:hAnsi="Helvetica" w:cs="Helvetica"/>
          <w:color w:val="000000" w:themeColor="text1"/>
        </w:rPr>
        <w:t>El trabajo realizado por unidad de tiempo se conoce como potencia. La potencia correspondiente a un Joule por segundo es un vatio. Kilográmetro: equivale a la fuerza de un kilogramo actuando a lo largo de un metro. Erg: Equivale a la aplicación de3 la fuerza de una DINA a una distancia de un centímetro.</w:t>
      </w:r>
    </w:p>
    <w:p w:rsidR="00B54C69" w:rsidRPr="00B54C69" w:rsidRDefault="00B54C69" w:rsidP="00B54C69">
      <w:pPr>
        <w:pStyle w:val="NormalWeb"/>
        <w:shd w:val="clear" w:color="auto" w:fill="F7F7F7"/>
        <w:spacing w:before="0" w:beforeAutospacing="0" w:after="150" w:afterAutospacing="0"/>
        <w:jc w:val="both"/>
        <w:rPr>
          <w:rFonts w:ascii="Helvetica" w:hAnsi="Helvetica" w:cs="Helvetica"/>
          <w:color w:val="000000" w:themeColor="text1"/>
        </w:rPr>
      </w:pPr>
      <w:r w:rsidRPr="00B54C69">
        <w:rPr>
          <w:rFonts w:ascii="Helvetica" w:hAnsi="Helvetica" w:cs="Helvetica"/>
          <w:color w:val="000000" w:themeColor="text1"/>
        </w:rPr>
        <w:t>Joule=J</w:t>
      </w:r>
    </w:p>
    <w:p w:rsidR="00B54C69" w:rsidRPr="00B54C69" w:rsidRDefault="00B54C69" w:rsidP="00B54C69">
      <w:pPr>
        <w:pStyle w:val="NormalWeb"/>
        <w:shd w:val="clear" w:color="auto" w:fill="F7F7F7"/>
        <w:spacing w:before="0" w:beforeAutospacing="0" w:after="150" w:afterAutospacing="0"/>
        <w:jc w:val="both"/>
        <w:rPr>
          <w:rFonts w:ascii="Helvetica" w:hAnsi="Helvetica" w:cs="Helvetica"/>
          <w:color w:val="000000" w:themeColor="text1"/>
        </w:rPr>
      </w:pPr>
      <w:r w:rsidRPr="00B54C69">
        <w:rPr>
          <w:rFonts w:ascii="Helvetica" w:hAnsi="Helvetica" w:cs="Helvetica"/>
          <w:color w:val="000000" w:themeColor="text1"/>
        </w:rPr>
        <w:t>La fuerza se mide en Newton (N)</w:t>
      </w:r>
    </w:p>
    <w:p w:rsidR="00B54C69" w:rsidRPr="00B54C69" w:rsidRDefault="00B54C69" w:rsidP="00B54C69">
      <w:pPr>
        <w:pStyle w:val="NormalWeb"/>
        <w:shd w:val="clear" w:color="auto" w:fill="F7F7F7"/>
        <w:spacing w:before="0" w:beforeAutospacing="0" w:after="150" w:afterAutospacing="0"/>
        <w:jc w:val="both"/>
        <w:rPr>
          <w:rFonts w:ascii="Helvetica" w:hAnsi="Helvetica" w:cs="Helvetica"/>
          <w:color w:val="000000" w:themeColor="text1"/>
        </w:rPr>
      </w:pPr>
      <w:r w:rsidRPr="00B54C69">
        <w:rPr>
          <w:rFonts w:ascii="Helvetica" w:hAnsi="Helvetica" w:cs="Helvetica"/>
          <w:color w:val="000000" w:themeColor="text1"/>
        </w:rPr>
        <w:t>La distancia se mide en metros (m)</w:t>
      </w:r>
    </w:p>
    <w:p w:rsidR="00B54C69" w:rsidRPr="00B54C69" w:rsidRDefault="00B54C69" w:rsidP="00B54C69">
      <w:pPr>
        <w:pStyle w:val="NormalWeb"/>
        <w:shd w:val="clear" w:color="auto" w:fill="F7F7F7"/>
        <w:spacing w:before="0" w:beforeAutospacing="0" w:after="150" w:afterAutospacing="0"/>
        <w:jc w:val="both"/>
        <w:rPr>
          <w:rFonts w:ascii="Helvetica" w:hAnsi="Helvetica" w:cs="Helvetica"/>
          <w:color w:val="000000" w:themeColor="text1"/>
        </w:rPr>
      </w:pPr>
      <w:r w:rsidRPr="00B54C69">
        <w:rPr>
          <w:rFonts w:ascii="Helvetica" w:hAnsi="Helvetica" w:cs="Helvetica"/>
          <w:color w:val="000000" w:themeColor="text1"/>
        </w:rPr>
        <w:t>El trabajo en (N x m)</w:t>
      </w:r>
    </w:p>
    <w:p w:rsidR="00B54C69" w:rsidRPr="00B54C69" w:rsidRDefault="00B54C69" w:rsidP="00B54C69">
      <w:pPr>
        <w:pStyle w:val="NormalWeb"/>
        <w:shd w:val="clear" w:color="auto" w:fill="F7F7F7"/>
        <w:spacing w:before="0" w:beforeAutospacing="0" w:after="150" w:afterAutospacing="0"/>
        <w:jc w:val="both"/>
        <w:rPr>
          <w:rFonts w:ascii="Helvetica" w:hAnsi="Helvetica" w:cs="Helvetica"/>
          <w:color w:val="000000" w:themeColor="text1"/>
        </w:rPr>
      </w:pPr>
      <w:r w:rsidRPr="00B54C69">
        <w:rPr>
          <w:rFonts w:ascii="Helvetica" w:hAnsi="Helvetica" w:cs="Helvetica"/>
          <w:color w:val="000000" w:themeColor="text1"/>
        </w:rPr>
        <w:t xml:space="preserve">Las unidades (N x m) pueden ser sustituidas en </w:t>
      </w:r>
      <w:proofErr w:type="gramStart"/>
      <w:r w:rsidRPr="00B54C69">
        <w:rPr>
          <w:rFonts w:ascii="Helvetica" w:hAnsi="Helvetica" w:cs="Helvetica"/>
          <w:color w:val="000000" w:themeColor="text1"/>
        </w:rPr>
        <w:t>Joule(</w:t>
      </w:r>
      <w:proofErr w:type="gramEnd"/>
      <w:r w:rsidRPr="00B54C69">
        <w:rPr>
          <w:rFonts w:ascii="Helvetica" w:hAnsi="Helvetica" w:cs="Helvetica"/>
          <w:color w:val="000000" w:themeColor="text1"/>
        </w:rPr>
        <w:t>J)</w:t>
      </w:r>
    </w:p>
    <w:p w:rsidR="00B54C69" w:rsidRPr="00B54C69" w:rsidRDefault="00B54C69" w:rsidP="00B54C69">
      <w:pPr>
        <w:rPr>
          <w:rFonts w:ascii="Arial" w:hAnsi="Arial" w:cs="Arial"/>
          <w:sz w:val="24"/>
          <w:szCs w:val="24"/>
        </w:rPr>
      </w:pPr>
    </w:p>
    <w:sectPr w:rsidR="00B54C69" w:rsidRPr="00B54C69" w:rsidSect="00754E9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4C69"/>
    <w:rsid w:val="00754E93"/>
    <w:rsid w:val="00B54C6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93"/>
  </w:style>
  <w:style w:type="paragraph" w:styleId="Ttulo2">
    <w:name w:val="heading 2"/>
    <w:basedOn w:val="Normal"/>
    <w:link w:val="Ttulo2Car"/>
    <w:uiPriority w:val="9"/>
    <w:qFormat/>
    <w:rsid w:val="00B54C6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54C69"/>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B54C6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B54C69"/>
    <w:rPr>
      <w:color w:val="0000FF"/>
      <w:u w:val="single"/>
    </w:rPr>
  </w:style>
  <w:style w:type="character" w:customStyle="1" w:styleId="mw-headline">
    <w:name w:val="mw-headline"/>
    <w:basedOn w:val="Fuentedeprrafopredeter"/>
    <w:rsid w:val="00B54C69"/>
  </w:style>
</w:styles>
</file>

<file path=word/webSettings.xml><?xml version="1.0" encoding="utf-8"?>
<w:webSettings xmlns:r="http://schemas.openxmlformats.org/officeDocument/2006/relationships" xmlns:w="http://schemas.openxmlformats.org/wordprocessingml/2006/main">
  <w:divs>
    <w:div w:id="455487188">
      <w:bodyDiv w:val="1"/>
      <w:marLeft w:val="0"/>
      <w:marRight w:val="0"/>
      <w:marTop w:val="0"/>
      <w:marBottom w:val="0"/>
      <w:divBdr>
        <w:top w:val="none" w:sz="0" w:space="0" w:color="auto"/>
        <w:left w:val="none" w:sz="0" w:space="0" w:color="auto"/>
        <w:bottom w:val="none" w:sz="0" w:space="0" w:color="auto"/>
        <w:right w:val="none" w:sz="0" w:space="0" w:color="auto"/>
      </w:divBdr>
    </w:div>
    <w:div w:id="152987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ured.cu/Mec%C3%A1nica" TargetMode="External"/><Relationship Id="rId13" Type="http://schemas.openxmlformats.org/officeDocument/2006/relationships/hyperlink" Target="https://www.ecured.cu/Metro" TargetMode="External"/><Relationship Id="rId3" Type="http://schemas.openxmlformats.org/officeDocument/2006/relationships/webSettings" Target="webSettings.xml"/><Relationship Id="rId7" Type="http://schemas.openxmlformats.org/officeDocument/2006/relationships/hyperlink" Target="https://www.ecured.cu/Energ%C3%ADa" TargetMode="External"/><Relationship Id="rId12" Type="http://schemas.openxmlformats.org/officeDocument/2006/relationships/hyperlink" Target="https://www.ecured.cu/Newt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cured.cu/Sistema_Internacional_de_Unidades" TargetMode="External"/><Relationship Id="rId11" Type="http://schemas.openxmlformats.org/officeDocument/2006/relationships/hyperlink" Target="https://www.ecured.cu/index.php?title=Joule&amp;action=edit&amp;redlink=1" TargetMode="External"/><Relationship Id="rId5" Type="http://schemas.openxmlformats.org/officeDocument/2006/relationships/hyperlink" Target="https://www.ecured.cu/F%C3%ADsica" TargetMode="External"/><Relationship Id="rId15" Type="http://schemas.openxmlformats.org/officeDocument/2006/relationships/fontTable" Target="fontTable.xml"/><Relationship Id="rId10" Type="http://schemas.openxmlformats.org/officeDocument/2006/relationships/hyperlink" Target="https://www.ecured.cu/Sistema_Internacional_de_Unidades" TargetMode="External"/><Relationship Id="rId4" Type="http://schemas.openxmlformats.org/officeDocument/2006/relationships/hyperlink" Target="https://www.ecured.cu/Fuerza" TargetMode="External"/><Relationship Id="rId9" Type="http://schemas.openxmlformats.org/officeDocument/2006/relationships/hyperlink" Target="https://www.ecured.cu/Termodin%C3%A1mica" TargetMode="External"/><Relationship Id="rId14" Type="http://schemas.openxmlformats.org/officeDocument/2006/relationships/hyperlink" Target="https://www.ecured.cu/Vat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3566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2018-08-03T18:32:00Z</dcterms:created>
  <dcterms:modified xsi:type="dcterms:W3CDTF">2018-08-03T18:34:00Z</dcterms:modified>
</cp:coreProperties>
</file>