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5D" w:rsidRPr="00C53D29" w:rsidRDefault="002B0931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53D29">
        <w:rPr>
          <w:rFonts w:asciiTheme="majorHAnsi" w:hAnsiTheme="majorHAnsi" w:cstheme="majorHAnsi"/>
          <w:b/>
          <w:i/>
          <w:sz w:val="24"/>
          <w:szCs w:val="24"/>
        </w:rPr>
        <w:t>La independencia de datos s</w:t>
      </w:r>
      <w:r w:rsidR="0043215D" w:rsidRPr="00C53D29">
        <w:rPr>
          <w:rFonts w:asciiTheme="majorHAnsi" w:hAnsiTheme="majorHAnsi" w:cstheme="majorHAnsi"/>
          <w:b/>
          <w:i/>
          <w:sz w:val="24"/>
          <w:szCs w:val="24"/>
        </w:rPr>
        <w:t>e refiere a la protección contra los programas de aplicación que puedan originar</w:t>
      </w:r>
      <w:r w:rsidR="001155D7" w:rsidRPr="00C53D29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15D" w:rsidRPr="00C53D29">
        <w:rPr>
          <w:rFonts w:asciiTheme="majorHAnsi" w:hAnsiTheme="majorHAnsi" w:cstheme="majorHAnsi"/>
          <w:b/>
          <w:i/>
          <w:sz w:val="24"/>
          <w:szCs w:val="24"/>
        </w:rPr>
        <w:t>modificaciones cuando se altera la organización física o lógica de la base de datos. Existen 2</w:t>
      </w:r>
      <w:r w:rsidR="00C73252" w:rsidRPr="00C53D29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15D" w:rsidRPr="00C53D29">
        <w:rPr>
          <w:rFonts w:asciiTheme="majorHAnsi" w:hAnsiTheme="majorHAnsi" w:cstheme="majorHAnsi"/>
          <w:b/>
          <w:i/>
          <w:sz w:val="24"/>
          <w:szCs w:val="24"/>
        </w:rPr>
        <w:t>niveles de independencia de datos,</w:t>
      </w:r>
      <w:r w:rsidR="0043215D" w:rsidRPr="00C53D29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Independencia física de datos e Independencia lógica de datos.</w:t>
      </w:r>
      <w:r w:rsidR="0043215D" w:rsidRPr="00C53D29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822122468"/>
          <w:citation/>
        </w:sdtPr>
        <w:sdtEndPr/>
        <w:sdtContent>
          <w:r w:rsidR="0043215D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43215D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16 \l 2058 </w:instrText>
          </w:r>
          <w:r w:rsidR="0043215D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43215D" w:rsidRPr="00C53D29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16)</w:t>
          </w:r>
          <w:r w:rsidR="0043215D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p w:rsidR="0043215D" w:rsidRPr="00C53D29" w:rsidRDefault="0043215D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43215D" w:rsidRPr="00C53D29" w:rsidRDefault="0043215D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C53D29">
        <w:rPr>
          <w:rFonts w:asciiTheme="majorHAnsi" w:hAnsiTheme="majorHAnsi" w:cstheme="majorHAnsi"/>
          <w:b/>
          <w:bCs/>
          <w:i/>
          <w:sz w:val="24"/>
          <w:szCs w:val="24"/>
        </w:rPr>
        <w:t>Independencia física de datos:</w:t>
      </w:r>
    </w:p>
    <w:p w:rsidR="00CB7C2C" w:rsidRPr="00C53D29" w:rsidRDefault="0043215D" w:rsidP="00431F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53D29">
        <w:rPr>
          <w:rFonts w:asciiTheme="majorHAnsi" w:hAnsiTheme="majorHAnsi" w:cstheme="majorHAnsi"/>
          <w:b/>
          <w:i/>
          <w:sz w:val="24"/>
          <w:szCs w:val="24"/>
        </w:rPr>
        <w:t xml:space="preserve">Es la capacidad de modificar el esquema físico sin provocar que se vuelvan a escribir losprogramas de aplicación.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772464842"/>
          <w:citation/>
        </w:sdtPr>
        <w:sdtEndPr/>
        <w:sdtContent>
          <w:r w:rsidR="00B31E1B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16 \l 2058 </w:instrText>
          </w:r>
          <w:r w:rsidR="00B31E1B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Pr="00C53D29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</w:t>
          </w:r>
          <w:bookmarkStart w:id="0" w:name="_GoBack"/>
          <w:bookmarkEnd w:id="0"/>
          <w:r w:rsidRPr="00C53D29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g. 16)</w:t>
          </w:r>
          <w:r w:rsidR="00B31E1B" w:rsidRPr="00C53D29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sectPr w:rsidR="00CB7C2C" w:rsidRPr="00C53D29" w:rsidSect="00870E8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6E"/>
    <w:rsid w:val="000127DC"/>
    <w:rsid w:val="001155D7"/>
    <w:rsid w:val="001F276E"/>
    <w:rsid w:val="002B0931"/>
    <w:rsid w:val="00431F41"/>
    <w:rsid w:val="0043215D"/>
    <w:rsid w:val="006F6001"/>
    <w:rsid w:val="0079271A"/>
    <w:rsid w:val="00870E82"/>
    <w:rsid w:val="00872F3D"/>
    <w:rsid w:val="00944F19"/>
    <w:rsid w:val="00B31E1B"/>
    <w:rsid w:val="00BE1AED"/>
    <w:rsid w:val="00C53D29"/>
    <w:rsid w:val="00C73252"/>
    <w:rsid w:val="00CB7C2C"/>
    <w:rsid w:val="00F03488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EC9E-85A8-43BB-8DA2-19B8401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2</b:RefOrder>
  </b:Source>
  <b:Source>
    <b:Tag>Ray</b:Tag>
    <b:SourceType>DocumentFromInternetSite</b:SourceType>
    <b:Guid>{A77FCF9F-7649-4063-83DD-34CE5B1058F9}</b:Guid>
    <b:Title>https://es.scribd.com</b:Title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InternetSiteTitle>https://es.scribd.com</b:InternetSiteTitle>
    <b:URL>https://es.scribd.com/document/389494168/BaseDatosCU-pdf#</b:URL>
    <b:RefOrder>1</b:RefOrder>
  </b:Source>
</b:Sources>
</file>

<file path=customXml/itemProps1.xml><?xml version="1.0" encoding="utf-8"?>
<ds:datastoreItem xmlns:ds="http://schemas.openxmlformats.org/officeDocument/2006/customXml" ds:itemID="{15B640EE-4542-437C-B897-ACDF891D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dcterms:created xsi:type="dcterms:W3CDTF">2019-02-04T17:32:00Z</dcterms:created>
  <dcterms:modified xsi:type="dcterms:W3CDTF">2019-02-08T05:29:00Z</dcterms:modified>
</cp:coreProperties>
</file>